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560" w:rsidRPr="00281560" w:rsidRDefault="00281560" w:rsidP="00281560">
      <w:pPr>
        <w:rPr>
          <w:rFonts w:asciiTheme="majorBidi" w:hAnsiTheme="majorBidi" w:cstheme="majorBidi"/>
          <w:b/>
          <w:bCs/>
          <w:sz w:val="32"/>
          <w:szCs w:val="32"/>
        </w:rPr>
      </w:pPr>
      <w:r w:rsidRPr="00281560">
        <w:rPr>
          <w:rFonts w:asciiTheme="majorBidi" w:hAnsiTheme="majorBidi" w:cstheme="majorBidi"/>
          <w:b/>
          <w:bCs/>
          <w:sz w:val="32"/>
          <w:szCs w:val="32"/>
        </w:rPr>
        <w:t>Nationalism over Peace</w:t>
      </w:r>
    </w:p>
    <w:p w:rsidR="00281560" w:rsidRPr="00281560" w:rsidRDefault="00281560" w:rsidP="00281560">
      <w:pPr>
        <w:rPr>
          <w:rFonts w:asciiTheme="majorBidi" w:hAnsiTheme="majorBidi" w:cstheme="majorBidi"/>
          <w:sz w:val="24"/>
          <w:szCs w:val="24"/>
        </w:rPr>
      </w:pPr>
      <w:r w:rsidRPr="00281560">
        <w:rPr>
          <w:rFonts w:asciiTheme="majorBidi" w:hAnsiTheme="majorBidi" w:cstheme="majorBidi"/>
          <w:sz w:val="24"/>
          <w:szCs w:val="24"/>
        </w:rPr>
        <w:t>Both governments have exploited the border to distract from domestic shortcomings.</w:t>
      </w:r>
    </w:p>
    <w:p w:rsidR="00281560" w:rsidRPr="00281560" w:rsidRDefault="00281560" w:rsidP="00281560">
      <w:pPr>
        <w:rPr>
          <w:rFonts w:asciiTheme="majorBidi" w:hAnsiTheme="majorBidi" w:cstheme="majorBidi"/>
          <w:sz w:val="24"/>
          <w:szCs w:val="24"/>
        </w:rPr>
      </w:pPr>
      <w:r w:rsidRPr="00281560">
        <w:rPr>
          <w:rFonts w:asciiTheme="majorBidi" w:hAnsiTheme="majorBidi" w:cstheme="majorBidi"/>
          <w:sz w:val="24"/>
          <w:szCs w:val="24"/>
        </w:rPr>
        <w:t>M A Hossain</w:t>
      </w:r>
    </w:p>
    <w:p w:rsidR="00281560" w:rsidRPr="00281560" w:rsidRDefault="00281560" w:rsidP="00281560">
      <w:pPr>
        <w:rPr>
          <w:rFonts w:asciiTheme="majorBidi" w:hAnsiTheme="majorBidi" w:cstheme="majorBidi"/>
          <w:sz w:val="24"/>
          <w:szCs w:val="24"/>
        </w:rPr>
      </w:pPr>
      <w:r w:rsidRPr="00281560">
        <w:rPr>
          <w:rFonts w:asciiTheme="majorBidi" w:hAnsiTheme="majorBidi" w:cstheme="majorBidi"/>
          <w:sz w:val="24"/>
          <w:szCs w:val="24"/>
        </w:rPr>
        <w:t> January 02, 2026</w:t>
      </w:r>
    </w:p>
    <w:p w:rsidR="00281560" w:rsidRPr="00281560" w:rsidRDefault="00281560" w:rsidP="00281560">
      <w:pPr>
        <w:rPr>
          <w:rFonts w:asciiTheme="majorBidi" w:hAnsiTheme="majorBidi" w:cstheme="majorBidi"/>
          <w:sz w:val="24"/>
          <w:szCs w:val="24"/>
        </w:rPr>
      </w:pPr>
      <w:r w:rsidRPr="00281560">
        <w:rPr>
          <w:rFonts w:asciiTheme="majorBidi" w:hAnsiTheme="majorBidi" w:cstheme="majorBidi"/>
          <w:sz w:val="24"/>
          <w:szCs w:val="24"/>
        </w:rPr>
        <w:t>The ceasefire agreed between Thailand and Cambodia on December 29 has been greeted, understandably, with relief. After weeks of bloody border clashes that killed more than 100 people and displaced nearly half a million civilians, silence along the frontier feels like progress. But ceasefires are not peace. There are pauses. And in the case of the Thai–Cambodian border, history suggests that pauses are often mistaken for solutions.</w:t>
      </w:r>
    </w:p>
    <w:p w:rsidR="00281560" w:rsidRPr="00281560" w:rsidRDefault="00281560" w:rsidP="00281560">
      <w:pPr>
        <w:rPr>
          <w:rFonts w:asciiTheme="majorBidi" w:hAnsiTheme="majorBidi" w:cstheme="majorBidi"/>
          <w:sz w:val="24"/>
          <w:szCs w:val="24"/>
        </w:rPr>
      </w:pPr>
      <w:r w:rsidRPr="00281560">
        <w:rPr>
          <w:rFonts w:asciiTheme="majorBidi" w:hAnsiTheme="majorBidi" w:cstheme="majorBidi"/>
          <w:sz w:val="24"/>
          <w:szCs w:val="24"/>
        </w:rPr>
        <w:t xml:space="preserve">The ink on the truce was barely dry before Bangkok accused Phnom Penh of violating it through </w:t>
      </w:r>
      <w:proofErr w:type="spellStart"/>
      <w:r w:rsidRPr="00281560">
        <w:rPr>
          <w:rFonts w:asciiTheme="majorBidi" w:hAnsiTheme="majorBidi" w:cstheme="majorBidi"/>
          <w:sz w:val="24"/>
          <w:szCs w:val="24"/>
        </w:rPr>
        <w:t>unauthorised</w:t>
      </w:r>
      <w:proofErr w:type="spellEnd"/>
      <w:r w:rsidRPr="00281560">
        <w:rPr>
          <w:rFonts w:asciiTheme="majorBidi" w:hAnsiTheme="majorBidi" w:cstheme="majorBidi"/>
          <w:sz w:val="24"/>
          <w:szCs w:val="24"/>
        </w:rPr>
        <w:t xml:space="preserve"> drone flights. Cambodia dismissed the allegation as a minor technical lapse. Thailand was unconvinced. This early dispute may appear trivial, but it is emblematic of a deeper problem: the absence of trust between two neighbors whose shared border has been contested for more than a century.</w:t>
      </w:r>
    </w:p>
    <w:p w:rsidR="00281560" w:rsidRPr="00281560" w:rsidRDefault="00281560" w:rsidP="00281560">
      <w:pPr>
        <w:rPr>
          <w:rFonts w:asciiTheme="majorBidi" w:hAnsiTheme="majorBidi" w:cstheme="majorBidi"/>
          <w:sz w:val="24"/>
          <w:szCs w:val="24"/>
        </w:rPr>
      </w:pPr>
      <w:r w:rsidRPr="00281560">
        <w:rPr>
          <w:rFonts w:asciiTheme="majorBidi" w:hAnsiTheme="majorBidi" w:cstheme="majorBidi"/>
          <w:sz w:val="24"/>
          <w:szCs w:val="24"/>
        </w:rPr>
        <w:t xml:space="preserve">The roots of the conflict stretch back to colonial cartography. When France mapped the Thai–Cambodian border in 1907 during its occupation of Cambodia, it left behind ambiguities that have since </w:t>
      </w:r>
      <w:proofErr w:type="spellStart"/>
      <w:r w:rsidRPr="00281560">
        <w:rPr>
          <w:rFonts w:asciiTheme="majorBidi" w:hAnsiTheme="majorBidi" w:cstheme="majorBidi"/>
          <w:sz w:val="24"/>
          <w:szCs w:val="24"/>
        </w:rPr>
        <w:t>metastasised</w:t>
      </w:r>
      <w:proofErr w:type="spellEnd"/>
      <w:r w:rsidRPr="00281560">
        <w:rPr>
          <w:rFonts w:asciiTheme="majorBidi" w:hAnsiTheme="majorBidi" w:cstheme="majorBidi"/>
          <w:sz w:val="24"/>
          <w:szCs w:val="24"/>
        </w:rPr>
        <w:t xml:space="preserve"> into nationalist grievances. The 817-kilometre frontier has never been just a line on a map; it has been a political instrument, activated whenever domestic pressures demanded an external enemy.</w:t>
      </w:r>
    </w:p>
    <w:p w:rsidR="00281560" w:rsidRPr="00281560" w:rsidRDefault="00281560" w:rsidP="00281560">
      <w:pPr>
        <w:rPr>
          <w:rFonts w:asciiTheme="majorBidi" w:hAnsiTheme="majorBidi" w:cstheme="majorBidi"/>
          <w:sz w:val="24"/>
          <w:szCs w:val="24"/>
        </w:rPr>
      </w:pPr>
      <w:r w:rsidRPr="00281560">
        <w:rPr>
          <w:rFonts w:asciiTheme="majorBidi" w:hAnsiTheme="majorBidi" w:cstheme="majorBidi"/>
          <w:sz w:val="24"/>
          <w:szCs w:val="24"/>
        </w:rPr>
        <w:t xml:space="preserve">This is not the first time the two countries have clashed over inherited disputes. The most famous flashpoint remains the </w:t>
      </w:r>
      <w:proofErr w:type="spellStart"/>
      <w:r w:rsidRPr="00281560">
        <w:rPr>
          <w:rFonts w:asciiTheme="majorBidi" w:hAnsiTheme="majorBidi" w:cstheme="majorBidi"/>
          <w:sz w:val="24"/>
          <w:szCs w:val="24"/>
        </w:rPr>
        <w:t>Preah</w:t>
      </w:r>
      <w:proofErr w:type="spellEnd"/>
      <w:r w:rsidRPr="00281560">
        <w:rPr>
          <w:rFonts w:asciiTheme="majorBidi" w:hAnsiTheme="majorBidi" w:cstheme="majorBidi"/>
          <w:sz w:val="24"/>
          <w:szCs w:val="24"/>
        </w:rPr>
        <w:t xml:space="preserve"> </w:t>
      </w:r>
      <w:proofErr w:type="spellStart"/>
      <w:r w:rsidRPr="00281560">
        <w:rPr>
          <w:rFonts w:asciiTheme="majorBidi" w:hAnsiTheme="majorBidi" w:cstheme="majorBidi"/>
          <w:sz w:val="24"/>
          <w:szCs w:val="24"/>
        </w:rPr>
        <w:t>Vihear</w:t>
      </w:r>
      <w:proofErr w:type="spellEnd"/>
      <w:r w:rsidRPr="00281560">
        <w:rPr>
          <w:rFonts w:asciiTheme="majorBidi" w:hAnsiTheme="majorBidi" w:cstheme="majorBidi"/>
          <w:sz w:val="24"/>
          <w:szCs w:val="24"/>
        </w:rPr>
        <w:t xml:space="preserve"> temple, an ancient Khmer structure perched near the border, which has repeatedly ignited nationalist </w:t>
      </w:r>
      <w:proofErr w:type="spellStart"/>
      <w:r w:rsidRPr="00281560">
        <w:rPr>
          <w:rFonts w:asciiTheme="majorBidi" w:hAnsiTheme="majorBidi" w:cstheme="majorBidi"/>
          <w:sz w:val="24"/>
          <w:szCs w:val="24"/>
        </w:rPr>
        <w:t>fervour</w:t>
      </w:r>
      <w:proofErr w:type="spellEnd"/>
      <w:r w:rsidRPr="00281560">
        <w:rPr>
          <w:rFonts w:asciiTheme="majorBidi" w:hAnsiTheme="majorBidi" w:cstheme="majorBidi"/>
          <w:sz w:val="24"/>
          <w:szCs w:val="24"/>
        </w:rPr>
        <w:t xml:space="preserve"> in both societies. The International Court of Justice ruled in Cambodia’s </w:t>
      </w:r>
      <w:proofErr w:type="spellStart"/>
      <w:r w:rsidRPr="00281560">
        <w:rPr>
          <w:rFonts w:asciiTheme="majorBidi" w:hAnsiTheme="majorBidi" w:cstheme="majorBidi"/>
          <w:sz w:val="24"/>
          <w:szCs w:val="24"/>
        </w:rPr>
        <w:t>favour</w:t>
      </w:r>
      <w:proofErr w:type="spellEnd"/>
      <w:r w:rsidRPr="00281560">
        <w:rPr>
          <w:rFonts w:asciiTheme="majorBidi" w:hAnsiTheme="majorBidi" w:cstheme="majorBidi"/>
          <w:sz w:val="24"/>
          <w:szCs w:val="24"/>
        </w:rPr>
        <w:t xml:space="preserve"> in 1962 and again clarified its judgment in 2013. Yet legal resolutions rarely settle emotional claims. History shows that when sovereignty is fused with pride, court rulings become footnotes.</w:t>
      </w:r>
    </w:p>
    <w:p w:rsidR="00281560" w:rsidRPr="00281560" w:rsidRDefault="00281560" w:rsidP="00281560">
      <w:pPr>
        <w:rPr>
          <w:rFonts w:asciiTheme="majorBidi" w:hAnsiTheme="majorBidi" w:cstheme="majorBidi"/>
          <w:sz w:val="24"/>
          <w:szCs w:val="24"/>
        </w:rPr>
      </w:pPr>
      <w:r w:rsidRPr="00281560">
        <w:rPr>
          <w:rFonts w:asciiTheme="majorBidi" w:hAnsiTheme="majorBidi" w:cstheme="majorBidi"/>
          <w:sz w:val="24"/>
          <w:szCs w:val="24"/>
        </w:rPr>
        <w:t xml:space="preserve">What distinguishes the current crisis is not the geography but the politics behind it. In Cambodia, Hun </w:t>
      </w:r>
      <w:proofErr w:type="spellStart"/>
      <w:r w:rsidRPr="00281560">
        <w:rPr>
          <w:rFonts w:asciiTheme="majorBidi" w:hAnsiTheme="majorBidi" w:cstheme="majorBidi"/>
          <w:sz w:val="24"/>
          <w:szCs w:val="24"/>
        </w:rPr>
        <w:t>Sen’s</w:t>
      </w:r>
      <w:proofErr w:type="spellEnd"/>
      <w:r w:rsidRPr="00281560">
        <w:rPr>
          <w:rFonts w:asciiTheme="majorBidi" w:hAnsiTheme="majorBidi" w:cstheme="majorBidi"/>
          <w:sz w:val="24"/>
          <w:szCs w:val="24"/>
        </w:rPr>
        <w:t xml:space="preserve"> four-decade rule has recently given way to his son, Hun </w:t>
      </w:r>
      <w:proofErr w:type="spellStart"/>
      <w:r w:rsidRPr="00281560">
        <w:rPr>
          <w:rFonts w:asciiTheme="majorBidi" w:hAnsiTheme="majorBidi" w:cstheme="majorBidi"/>
          <w:sz w:val="24"/>
          <w:szCs w:val="24"/>
        </w:rPr>
        <w:t>Manet</w:t>
      </w:r>
      <w:proofErr w:type="spellEnd"/>
      <w:r w:rsidRPr="00281560">
        <w:rPr>
          <w:rFonts w:asciiTheme="majorBidi" w:hAnsiTheme="majorBidi" w:cstheme="majorBidi"/>
          <w:sz w:val="24"/>
          <w:szCs w:val="24"/>
        </w:rPr>
        <w:t xml:space="preserve">, in what can only be described as dynastic succession masquerading as reform. </w:t>
      </w:r>
      <w:proofErr w:type="gramStart"/>
      <w:r w:rsidRPr="00281560">
        <w:rPr>
          <w:rFonts w:asciiTheme="majorBidi" w:hAnsiTheme="majorBidi" w:cstheme="majorBidi"/>
          <w:sz w:val="24"/>
          <w:szCs w:val="24"/>
        </w:rPr>
        <w:t>For a regime with little economic dynamism, limited political freedoms, and growing youth disillusionment, nationalism offers a convenient adhesive.</w:t>
      </w:r>
      <w:proofErr w:type="gramEnd"/>
      <w:r w:rsidRPr="00281560">
        <w:rPr>
          <w:rFonts w:asciiTheme="majorBidi" w:hAnsiTheme="majorBidi" w:cstheme="majorBidi"/>
          <w:sz w:val="24"/>
          <w:szCs w:val="24"/>
        </w:rPr>
        <w:t xml:space="preserve"> Border tensions serve as proof of strength and continuity, even when they mask stagnation.</w:t>
      </w:r>
    </w:p>
    <w:p w:rsidR="00281560" w:rsidRPr="00281560" w:rsidRDefault="00281560" w:rsidP="00281560">
      <w:pPr>
        <w:rPr>
          <w:rFonts w:asciiTheme="majorBidi" w:hAnsiTheme="majorBidi" w:cstheme="majorBidi"/>
          <w:sz w:val="24"/>
          <w:szCs w:val="24"/>
        </w:rPr>
      </w:pPr>
      <w:r w:rsidRPr="00281560">
        <w:rPr>
          <w:rFonts w:asciiTheme="majorBidi" w:hAnsiTheme="majorBidi" w:cstheme="majorBidi"/>
          <w:sz w:val="24"/>
          <w:szCs w:val="24"/>
        </w:rPr>
        <w:t xml:space="preserve">Thailand’s internal politics are no less combustible. The country remains trapped in a long-running struggle between military-royalist elites and the populist </w:t>
      </w:r>
      <w:proofErr w:type="spellStart"/>
      <w:r w:rsidRPr="00281560">
        <w:rPr>
          <w:rFonts w:asciiTheme="majorBidi" w:hAnsiTheme="majorBidi" w:cstheme="majorBidi"/>
          <w:sz w:val="24"/>
          <w:szCs w:val="24"/>
        </w:rPr>
        <w:t>Shinawatra</w:t>
      </w:r>
      <w:proofErr w:type="spellEnd"/>
      <w:r w:rsidRPr="00281560">
        <w:rPr>
          <w:rFonts w:asciiTheme="majorBidi" w:hAnsiTheme="majorBidi" w:cstheme="majorBidi"/>
          <w:sz w:val="24"/>
          <w:szCs w:val="24"/>
        </w:rPr>
        <w:t xml:space="preserve"> political dynasty. This feud has paralyzed Thai governance for two decades, producing coups, court interventions, </w:t>
      </w:r>
      <w:r w:rsidRPr="00281560">
        <w:rPr>
          <w:rFonts w:asciiTheme="majorBidi" w:hAnsiTheme="majorBidi" w:cstheme="majorBidi"/>
          <w:sz w:val="24"/>
          <w:szCs w:val="24"/>
        </w:rPr>
        <w:lastRenderedPageBreak/>
        <w:t>and revolving-door governments. The border conflict with Cambodia did not cause this dysfunction, but it has been expertly folded into it.</w:t>
      </w:r>
    </w:p>
    <w:p w:rsidR="00281560" w:rsidRPr="00281560" w:rsidRDefault="00281560" w:rsidP="00281560">
      <w:pPr>
        <w:rPr>
          <w:rFonts w:asciiTheme="majorBidi" w:hAnsiTheme="majorBidi" w:cstheme="majorBidi"/>
          <w:sz w:val="24"/>
          <w:szCs w:val="24"/>
        </w:rPr>
      </w:pPr>
      <w:r w:rsidRPr="00281560">
        <w:rPr>
          <w:rFonts w:asciiTheme="majorBidi" w:hAnsiTheme="majorBidi" w:cstheme="majorBidi"/>
          <w:sz w:val="24"/>
          <w:szCs w:val="24"/>
        </w:rPr>
        <w:t xml:space="preserve">The dismissal of Prime Minister </w:t>
      </w:r>
      <w:proofErr w:type="spellStart"/>
      <w:r w:rsidRPr="00281560">
        <w:rPr>
          <w:rFonts w:asciiTheme="majorBidi" w:hAnsiTheme="majorBidi" w:cstheme="majorBidi"/>
          <w:sz w:val="24"/>
          <w:szCs w:val="24"/>
        </w:rPr>
        <w:t>Paetongtarn</w:t>
      </w:r>
      <w:proofErr w:type="spellEnd"/>
      <w:r w:rsidRPr="00281560">
        <w:rPr>
          <w:rFonts w:asciiTheme="majorBidi" w:hAnsiTheme="majorBidi" w:cstheme="majorBidi"/>
          <w:sz w:val="24"/>
          <w:szCs w:val="24"/>
        </w:rPr>
        <w:t xml:space="preserve"> </w:t>
      </w:r>
      <w:proofErr w:type="spellStart"/>
      <w:r w:rsidRPr="00281560">
        <w:rPr>
          <w:rFonts w:asciiTheme="majorBidi" w:hAnsiTheme="majorBidi" w:cstheme="majorBidi"/>
          <w:sz w:val="24"/>
          <w:szCs w:val="24"/>
        </w:rPr>
        <w:t>Shinawatra</w:t>
      </w:r>
      <w:proofErr w:type="spellEnd"/>
      <w:r w:rsidRPr="00281560">
        <w:rPr>
          <w:rFonts w:asciiTheme="majorBidi" w:hAnsiTheme="majorBidi" w:cstheme="majorBidi"/>
          <w:sz w:val="24"/>
          <w:szCs w:val="24"/>
        </w:rPr>
        <w:t xml:space="preserve"> in August illustrates the point. A leaked recording of her conversation with Hun </w:t>
      </w:r>
      <w:proofErr w:type="spellStart"/>
      <w:r w:rsidRPr="00281560">
        <w:rPr>
          <w:rFonts w:asciiTheme="majorBidi" w:hAnsiTheme="majorBidi" w:cstheme="majorBidi"/>
          <w:sz w:val="24"/>
          <w:szCs w:val="24"/>
        </w:rPr>
        <w:t>Sen</w:t>
      </w:r>
      <w:proofErr w:type="spellEnd"/>
      <w:r w:rsidRPr="00281560">
        <w:rPr>
          <w:rFonts w:asciiTheme="majorBidi" w:hAnsiTheme="majorBidi" w:cstheme="majorBidi"/>
          <w:sz w:val="24"/>
          <w:szCs w:val="24"/>
        </w:rPr>
        <w:t xml:space="preserve">—addressing him as “uncle,” </w:t>
      </w:r>
      <w:proofErr w:type="spellStart"/>
      <w:r w:rsidRPr="00281560">
        <w:rPr>
          <w:rFonts w:asciiTheme="majorBidi" w:hAnsiTheme="majorBidi" w:cstheme="majorBidi"/>
          <w:sz w:val="24"/>
          <w:szCs w:val="24"/>
        </w:rPr>
        <w:t>criticising</w:t>
      </w:r>
      <w:proofErr w:type="spellEnd"/>
      <w:r w:rsidRPr="00281560">
        <w:rPr>
          <w:rFonts w:asciiTheme="majorBidi" w:hAnsiTheme="majorBidi" w:cstheme="majorBidi"/>
          <w:sz w:val="24"/>
          <w:szCs w:val="24"/>
        </w:rPr>
        <w:t xml:space="preserve"> a Thai military commander, and implying a willingness to manage the dispute quietly—was politically fatal. To her critics, it confirmed a familiar accusation: that the </w:t>
      </w:r>
      <w:proofErr w:type="spellStart"/>
      <w:r w:rsidRPr="00281560">
        <w:rPr>
          <w:rFonts w:asciiTheme="majorBidi" w:hAnsiTheme="majorBidi" w:cstheme="majorBidi"/>
          <w:sz w:val="24"/>
          <w:szCs w:val="24"/>
        </w:rPr>
        <w:t>Shinawatra</w:t>
      </w:r>
      <w:proofErr w:type="spellEnd"/>
      <w:r w:rsidRPr="00281560">
        <w:rPr>
          <w:rFonts w:asciiTheme="majorBidi" w:hAnsiTheme="majorBidi" w:cstheme="majorBidi"/>
          <w:sz w:val="24"/>
          <w:szCs w:val="24"/>
        </w:rPr>
        <w:t xml:space="preserve"> family </w:t>
      </w:r>
      <w:proofErr w:type="spellStart"/>
      <w:r w:rsidRPr="00281560">
        <w:rPr>
          <w:rFonts w:asciiTheme="majorBidi" w:hAnsiTheme="majorBidi" w:cstheme="majorBidi"/>
          <w:sz w:val="24"/>
          <w:szCs w:val="24"/>
        </w:rPr>
        <w:t>prioritises</w:t>
      </w:r>
      <w:proofErr w:type="spellEnd"/>
      <w:r w:rsidRPr="00281560">
        <w:rPr>
          <w:rFonts w:asciiTheme="majorBidi" w:hAnsiTheme="majorBidi" w:cstheme="majorBidi"/>
          <w:sz w:val="24"/>
          <w:szCs w:val="24"/>
        </w:rPr>
        <w:t xml:space="preserve"> personal networks over national interests. In a country where the military sees itself as the ultimate guardian of sovereignty, this was unforgivable.</w:t>
      </w:r>
    </w:p>
    <w:p w:rsidR="00281560" w:rsidRPr="00281560" w:rsidRDefault="00281560" w:rsidP="00281560">
      <w:pPr>
        <w:rPr>
          <w:rFonts w:asciiTheme="majorBidi" w:hAnsiTheme="majorBidi" w:cstheme="majorBidi"/>
          <w:sz w:val="24"/>
          <w:szCs w:val="24"/>
        </w:rPr>
      </w:pPr>
      <w:r w:rsidRPr="00281560">
        <w:rPr>
          <w:rFonts w:asciiTheme="majorBidi" w:hAnsiTheme="majorBidi" w:cstheme="majorBidi"/>
          <w:sz w:val="24"/>
          <w:szCs w:val="24"/>
        </w:rPr>
        <w:t>Her removal cleared the way for a caretaker government that granted the armed forces broad latitude to respond forcefully. The military, long eager to reclaim its standing as a national institution rather than a political meddler, seized the opportunity. Border clashes became a theatre for redemption. The timing—just ahead of future elections and amid criticism over the government’s handling of deadly floods—was not accidental.</w:t>
      </w:r>
    </w:p>
    <w:p w:rsidR="00281560" w:rsidRPr="00281560" w:rsidRDefault="00281560" w:rsidP="00281560">
      <w:pPr>
        <w:rPr>
          <w:rFonts w:asciiTheme="majorBidi" w:hAnsiTheme="majorBidi" w:cstheme="majorBidi"/>
          <w:sz w:val="24"/>
          <w:szCs w:val="24"/>
        </w:rPr>
      </w:pPr>
      <w:r w:rsidRPr="00281560">
        <w:rPr>
          <w:rFonts w:asciiTheme="majorBidi" w:hAnsiTheme="majorBidi" w:cstheme="majorBidi"/>
          <w:sz w:val="24"/>
          <w:szCs w:val="24"/>
        </w:rPr>
        <w:t xml:space="preserve">None of this absolves Cambodia of responsibility. Thailand’s accusations of newly laid landmines, which injured Thai soldiers, are serious. </w:t>
      </w:r>
      <w:proofErr w:type="gramStart"/>
      <w:r w:rsidRPr="00281560">
        <w:rPr>
          <w:rFonts w:asciiTheme="majorBidi" w:hAnsiTheme="majorBidi" w:cstheme="majorBidi"/>
          <w:sz w:val="24"/>
          <w:szCs w:val="24"/>
        </w:rPr>
        <w:t>So too are concerns about the proliferation of online scam centers operating from Cambodian territory, often targeting Thai citizens.</w:t>
      </w:r>
      <w:proofErr w:type="gramEnd"/>
      <w:r w:rsidRPr="00281560">
        <w:rPr>
          <w:rFonts w:asciiTheme="majorBidi" w:hAnsiTheme="majorBidi" w:cstheme="majorBidi"/>
          <w:sz w:val="24"/>
          <w:szCs w:val="24"/>
        </w:rPr>
        <w:t xml:space="preserve"> Phnom Penh has denied or </w:t>
      </w:r>
      <w:proofErr w:type="spellStart"/>
      <w:r w:rsidRPr="00281560">
        <w:rPr>
          <w:rFonts w:asciiTheme="majorBidi" w:hAnsiTheme="majorBidi" w:cstheme="majorBidi"/>
          <w:sz w:val="24"/>
          <w:szCs w:val="24"/>
        </w:rPr>
        <w:t>minimised</w:t>
      </w:r>
      <w:proofErr w:type="spellEnd"/>
      <w:r w:rsidRPr="00281560">
        <w:rPr>
          <w:rFonts w:asciiTheme="majorBidi" w:hAnsiTheme="majorBidi" w:cstheme="majorBidi"/>
          <w:sz w:val="24"/>
          <w:szCs w:val="24"/>
        </w:rPr>
        <w:t xml:space="preserve"> these issues, but denial is not a policy. A weaker state can still act irresponsibly, and often does.</w:t>
      </w:r>
    </w:p>
    <w:p w:rsidR="00281560" w:rsidRPr="00281560" w:rsidRDefault="00281560" w:rsidP="00281560">
      <w:pPr>
        <w:rPr>
          <w:rFonts w:asciiTheme="majorBidi" w:hAnsiTheme="majorBidi" w:cstheme="majorBidi"/>
          <w:sz w:val="24"/>
          <w:szCs w:val="24"/>
        </w:rPr>
      </w:pPr>
      <w:r w:rsidRPr="00281560">
        <w:rPr>
          <w:rFonts w:asciiTheme="majorBidi" w:hAnsiTheme="majorBidi" w:cstheme="majorBidi"/>
          <w:sz w:val="24"/>
          <w:szCs w:val="24"/>
        </w:rPr>
        <w:t>Yet it would be a mistake to frame this conflict as a morality play with clear heroes and villains. Both governments have exploited the border to distract from domestic shortcomings. Both militaries have incentives to escalate rather than de-escalate. And both publics have been fed narratives that elevate pride over pragmatism.</w:t>
      </w:r>
    </w:p>
    <w:p w:rsidR="00281560" w:rsidRPr="00281560" w:rsidRDefault="00281560" w:rsidP="00281560">
      <w:pPr>
        <w:rPr>
          <w:rFonts w:asciiTheme="majorBidi" w:hAnsiTheme="majorBidi" w:cstheme="majorBidi"/>
          <w:sz w:val="24"/>
          <w:szCs w:val="24"/>
        </w:rPr>
      </w:pPr>
      <w:r w:rsidRPr="00281560">
        <w:rPr>
          <w:rFonts w:asciiTheme="majorBidi" w:hAnsiTheme="majorBidi" w:cstheme="majorBidi"/>
          <w:sz w:val="24"/>
          <w:szCs w:val="24"/>
        </w:rPr>
        <w:t>This is why the ceasefire, fragile as it is, came when it did. The human cost was becoming politically inconvenient. Casualties were mounting. Displacement was breeding resentment. Border communities—often neglected even in times of peace—were turning into symbols of state failure. At some point, even nationalist fervor runs into logistical limits.</w:t>
      </w:r>
    </w:p>
    <w:p w:rsidR="00281560" w:rsidRPr="00281560" w:rsidRDefault="00281560" w:rsidP="00281560">
      <w:pPr>
        <w:rPr>
          <w:rFonts w:asciiTheme="majorBidi" w:hAnsiTheme="majorBidi" w:cstheme="majorBidi"/>
          <w:sz w:val="24"/>
          <w:szCs w:val="24"/>
        </w:rPr>
      </w:pPr>
      <w:r w:rsidRPr="00281560">
        <w:rPr>
          <w:rFonts w:asciiTheme="majorBidi" w:hAnsiTheme="majorBidi" w:cstheme="majorBidi"/>
          <w:sz w:val="24"/>
          <w:szCs w:val="24"/>
        </w:rPr>
        <w:t>International pressure also mattered. The involvement of the United States, however transactional, was decisive. President Donald Trump’s earlier mediation in July (backed by the threat of tariffs) did not produce lasting peace, but it demonstrated a hard truth about modern diplomacy: leverage works when goodwill does not. Thailand resented the pressure. Cambodia welcomed it. Both complied.</w:t>
      </w:r>
    </w:p>
    <w:p w:rsidR="00281560" w:rsidRPr="00281560" w:rsidRDefault="00281560" w:rsidP="00281560">
      <w:pPr>
        <w:rPr>
          <w:rFonts w:asciiTheme="majorBidi" w:hAnsiTheme="majorBidi" w:cstheme="majorBidi"/>
          <w:sz w:val="24"/>
          <w:szCs w:val="24"/>
        </w:rPr>
      </w:pPr>
      <w:r w:rsidRPr="00281560">
        <w:rPr>
          <w:rFonts w:asciiTheme="majorBidi" w:hAnsiTheme="majorBidi" w:cstheme="majorBidi"/>
          <w:sz w:val="24"/>
          <w:szCs w:val="24"/>
        </w:rPr>
        <w:t xml:space="preserve">The response from the broader international community has been cautiously optimistic. UN Secretary-General </w:t>
      </w:r>
      <w:proofErr w:type="spellStart"/>
      <w:r w:rsidRPr="00281560">
        <w:rPr>
          <w:rFonts w:asciiTheme="majorBidi" w:hAnsiTheme="majorBidi" w:cstheme="majorBidi"/>
          <w:sz w:val="24"/>
          <w:szCs w:val="24"/>
        </w:rPr>
        <w:t>António</w:t>
      </w:r>
      <w:proofErr w:type="spellEnd"/>
      <w:r w:rsidRPr="00281560">
        <w:rPr>
          <w:rFonts w:asciiTheme="majorBidi" w:hAnsiTheme="majorBidi" w:cstheme="majorBidi"/>
          <w:sz w:val="24"/>
          <w:szCs w:val="24"/>
        </w:rPr>
        <w:t xml:space="preserve"> </w:t>
      </w:r>
      <w:proofErr w:type="spellStart"/>
      <w:r w:rsidRPr="00281560">
        <w:rPr>
          <w:rFonts w:asciiTheme="majorBidi" w:hAnsiTheme="majorBidi" w:cstheme="majorBidi"/>
          <w:sz w:val="24"/>
          <w:szCs w:val="24"/>
        </w:rPr>
        <w:t>Guterres</w:t>
      </w:r>
      <w:proofErr w:type="spellEnd"/>
      <w:r w:rsidRPr="00281560">
        <w:rPr>
          <w:rFonts w:asciiTheme="majorBidi" w:hAnsiTheme="majorBidi" w:cstheme="majorBidi"/>
          <w:sz w:val="24"/>
          <w:szCs w:val="24"/>
        </w:rPr>
        <w:t xml:space="preserve"> described the ceasefire as a necessary step toward alleviating civilian suffering. ASEAN and China endorsed the truce, with ASEAN agreeing to deploy an observer team. For a region that prides itself on non-interference, this modest involvement is notable.</w:t>
      </w:r>
    </w:p>
    <w:p w:rsidR="00281560" w:rsidRPr="00281560" w:rsidRDefault="00281560" w:rsidP="00281560">
      <w:pPr>
        <w:rPr>
          <w:rFonts w:asciiTheme="majorBidi" w:hAnsiTheme="majorBidi" w:cstheme="majorBidi"/>
          <w:sz w:val="24"/>
          <w:szCs w:val="24"/>
        </w:rPr>
      </w:pPr>
      <w:r w:rsidRPr="00281560">
        <w:rPr>
          <w:rFonts w:asciiTheme="majorBidi" w:hAnsiTheme="majorBidi" w:cstheme="majorBidi"/>
          <w:sz w:val="24"/>
          <w:szCs w:val="24"/>
        </w:rPr>
        <w:lastRenderedPageBreak/>
        <w:t xml:space="preserve">Still, ASEAN’s role highlights its limitations as much as its relevance. The </w:t>
      </w:r>
      <w:proofErr w:type="spellStart"/>
      <w:r w:rsidRPr="00281560">
        <w:rPr>
          <w:rFonts w:asciiTheme="majorBidi" w:hAnsiTheme="majorBidi" w:cstheme="majorBidi"/>
          <w:sz w:val="24"/>
          <w:szCs w:val="24"/>
        </w:rPr>
        <w:t>organisation</w:t>
      </w:r>
      <w:proofErr w:type="spellEnd"/>
      <w:r w:rsidRPr="00281560">
        <w:rPr>
          <w:rFonts w:asciiTheme="majorBidi" w:hAnsiTheme="majorBidi" w:cstheme="majorBidi"/>
          <w:sz w:val="24"/>
          <w:szCs w:val="24"/>
        </w:rPr>
        <w:t xml:space="preserve"> excels at convening but struggles with enforcement. Monitoring a ceasefire is easier than addressing the structural causes of conflict—nationalist politics, militarized borders, and unresolved historical narratives.</w:t>
      </w:r>
    </w:p>
    <w:p w:rsidR="00281560" w:rsidRPr="00281560" w:rsidRDefault="00281560" w:rsidP="00281560">
      <w:pPr>
        <w:rPr>
          <w:rFonts w:asciiTheme="majorBidi" w:hAnsiTheme="majorBidi" w:cstheme="majorBidi"/>
          <w:sz w:val="24"/>
          <w:szCs w:val="24"/>
        </w:rPr>
      </w:pPr>
      <w:r w:rsidRPr="00281560">
        <w:rPr>
          <w:rFonts w:asciiTheme="majorBidi" w:hAnsiTheme="majorBidi" w:cstheme="majorBidi"/>
          <w:sz w:val="24"/>
          <w:szCs w:val="24"/>
        </w:rPr>
        <w:t xml:space="preserve">The real question, then, is not whether this ceasefire will hold, but whether either country has an incentive to make it permanent. History suggests </w:t>
      </w:r>
      <w:proofErr w:type="spellStart"/>
      <w:r w:rsidRPr="00281560">
        <w:rPr>
          <w:rFonts w:asciiTheme="majorBidi" w:hAnsiTheme="majorBidi" w:cstheme="majorBidi"/>
          <w:sz w:val="24"/>
          <w:szCs w:val="24"/>
        </w:rPr>
        <w:t>scepticism</w:t>
      </w:r>
      <w:proofErr w:type="spellEnd"/>
      <w:r w:rsidRPr="00281560">
        <w:rPr>
          <w:rFonts w:asciiTheme="majorBidi" w:hAnsiTheme="majorBidi" w:cstheme="majorBidi"/>
          <w:sz w:val="24"/>
          <w:szCs w:val="24"/>
        </w:rPr>
        <w:t>. Temporary calm has repeatedly given way to renewed tension once domestic calculations shift. Without institutional mechanisms for dispute resolution, confidence-building measures between militaries, and genuine political accountability at home, peace remains conditional.</w:t>
      </w:r>
    </w:p>
    <w:p w:rsidR="00281560" w:rsidRPr="00281560" w:rsidRDefault="00281560" w:rsidP="00281560">
      <w:pPr>
        <w:rPr>
          <w:rFonts w:asciiTheme="majorBidi" w:hAnsiTheme="majorBidi" w:cstheme="majorBidi"/>
          <w:sz w:val="24"/>
          <w:szCs w:val="24"/>
        </w:rPr>
      </w:pPr>
      <w:r w:rsidRPr="00281560">
        <w:rPr>
          <w:rFonts w:asciiTheme="majorBidi" w:hAnsiTheme="majorBidi" w:cstheme="majorBidi"/>
          <w:sz w:val="24"/>
          <w:szCs w:val="24"/>
        </w:rPr>
        <w:t>The tragedy is that neither Thailand nor Cambodia benefits from perpetual hostility. Both economies depend on regional trade, tourism, and stability. Both face transnational threats—from cybercrime to climate disasters—that borders cannot contain. And both societies are younger, more connected, and less patient with old grievances than their leaders assume.</w:t>
      </w:r>
    </w:p>
    <w:p w:rsidR="00281560" w:rsidRPr="00281560" w:rsidRDefault="00281560" w:rsidP="00281560">
      <w:pPr>
        <w:rPr>
          <w:rFonts w:asciiTheme="majorBidi" w:hAnsiTheme="majorBidi" w:cstheme="majorBidi"/>
          <w:sz w:val="24"/>
          <w:szCs w:val="24"/>
        </w:rPr>
      </w:pPr>
      <w:r w:rsidRPr="00281560">
        <w:rPr>
          <w:rFonts w:asciiTheme="majorBidi" w:hAnsiTheme="majorBidi" w:cstheme="majorBidi"/>
          <w:sz w:val="24"/>
          <w:szCs w:val="24"/>
        </w:rPr>
        <w:t xml:space="preserve">Peace, in this sense, is not an abstract ideal. It is a practical necessity. But it requires something Southeast Asian politics too often lacks: restraint. </w:t>
      </w:r>
      <w:proofErr w:type="gramStart"/>
      <w:r w:rsidRPr="00281560">
        <w:rPr>
          <w:rFonts w:asciiTheme="majorBidi" w:hAnsiTheme="majorBidi" w:cstheme="majorBidi"/>
          <w:sz w:val="24"/>
          <w:szCs w:val="24"/>
        </w:rPr>
        <w:t>Restraint from politicians who find nationalism easier than reform.</w:t>
      </w:r>
      <w:proofErr w:type="gramEnd"/>
      <w:r w:rsidRPr="00281560">
        <w:rPr>
          <w:rFonts w:asciiTheme="majorBidi" w:hAnsiTheme="majorBidi" w:cstheme="majorBidi"/>
          <w:sz w:val="24"/>
          <w:szCs w:val="24"/>
        </w:rPr>
        <w:t xml:space="preserve"> </w:t>
      </w:r>
      <w:proofErr w:type="gramStart"/>
      <w:r w:rsidRPr="00281560">
        <w:rPr>
          <w:rFonts w:asciiTheme="majorBidi" w:hAnsiTheme="majorBidi" w:cstheme="majorBidi"/>
          <w:sz w:val="24"/>
          <w:szCs w:val="24"/>
        </w:rPr>
        <w:t>Restraint from generals who confuse force with legitimacy.</w:t>
      </w:r>
      <w:proofErr w:type="gramEnd"/>
      <w:r w:rsidRPr="00281560">
        <w:rPr>
          <w:rFonts w:asciiTheme="majorBidi" w:hAnsiTheme="majorBidi" w:cstheme="majorBidi"/>
          <w:sz w:val="24"/>
          <w:szCs w:val="24"/>
        </w:rPr>
        <w:t xml:space="preserve"> And restraint from publics willing to question whether pride is worth the price.</w:t>
      </w:r>
    </w:p>
    <w:p w:rsidR="00281560" w:rsidRPr="00281560" w:rsidRDefault="00281560" w:rsidP="00281560">
      <w:pPr>
        <w:rPr>
          <w:rFonts w:asciiTheme="majorBidi" w:hAnsiTheme="majorBidi" w:cstheme="majorBidi"/>
          <w:sz w:val="24"/>
          <w:szCs w:val="24"/>
        </w:rPr>
      </w:pPr>
      <w:r w:rsidRPr="00281560">
        <w:rPr>
          <w:rFonts w:asciiTheme="majorBidi" w:hAnsiTheme="majorBidi" w:cstheme="majorBidi"/>
          <w:sz w:val="24"/>
          <w:szCs w:val="24"/>
        </w:rPr>
        <w:t>The December 29 truce is a beginning, not an achievement. Whether it becomes something more will depend on whether Bangkok and Phnom Penh can finally do what history has discouraged them from doing: put civilians above symbols, governance above grievance, and the future above the past.</w:t>
      </w:r>
    </w:p>
    <w:p w:rsidR="00281560" w:rsidRPr="00281560" w:rsidRDefault="00281560" w:rsidP="00281560">
      <w:pPr>
        <w:rPr>
          <w:rFonts w:asciiTheme="majorBidi" w:hAnsiTheme="majorBidi" w:cstheme="majorBidi"/>
          <w:sz w:val="24"/>
          <w:szCs w:val="24"/>
        </w:rPr>
      </w:pPr>
      <w:r w:rsidRPr="00281560">
        <w:rPr>
          <w:rFonts w:asciiTheme="majorBidi" w:hAnsiTheme="majorBidi" w:cstheme="majorBidi"/>
          <w:sz w:val="24"/>
          <w:szCs w:val="24"/>
        </w:rPr>
        <w:t>M A Hossain</w:t>
      </w:r>
      <w:r w:rsidRPr="00281560">
        <w:rPr>
          <w:rFonts w:asciiTheme="majorBidi" w:hAnsiTheme="majorBidi" w:cstheme="majorBidi"/>
          <w:sz w:val="24"/>
          <w:szCs w:val="24"/>
        </w:rPr>
        <w:br/>
        <w:t>The writer is a political and defense analyst based in Bangladesh. He can be reached at writetomahossain@gmail.com</w:t>
      </w:r>
    </w:p>
    <w:p w:rsidR="0096443B" w:rsidRPr="00281560" w:rsidRDefault="0096443B" w:rsidP="00281560">
      <w:pPr>
        <w:rPr>
          <w:rFonts w:asciiTheme="majorBidi" w:hAnsiTheme="majorBidi" w:cstheme="majorBidi"/>
          <w:sz w:val="24"/>
          <w:szCs w:val="24"/>
        </w:rPr>
      </w:pPr>
    </w:p>
    <w:sectPr w:rsidR="0096443B" w:rsidRPr="00281560" w:rsidSect="009644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1560"/>
    <w:rsid w:val="00281560"/>
    <w:rsid w:val="0096443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43B"/>
  </w:style>
  <w:style w:type="paragraph" w:styleId="Heading1">
    <w:name w:val="heading 1"/>
    <w:basedOn w:val="Normal"/>
    <w:link w:val="Heading1Char"/>
    <w:uiPriority w:val="9"/>
    <w:qFormat/>
    <w:rsid w:val="002815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815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56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81560"/>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81560"/>
    <w:rPr>
      <w:color w:val="0000FF"/>
      <w:u w:val="single"/>
    </w:rPr>
  </w:style>
  <w:style w:type="paragraph" w:styleId="NormalWeb">
    <w:name w:val="Normal (Web)"/>
    <w:basedOn w:val="Normal"/>
    <w:uiPriority w:val="99"/>
    <w:semiHidden/>
    <w:unhideWhenUsed/>
    <w:rsid w:val="002815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1560"/>
    <w:rPr>
      <w:b/>
      <w:bCs/>
    </w:rPr>
  </w:style>
</w:styles>
</file>

<file path=word/webSettings.xml><?xml version="1.0" encoding="utf-8"?>
<w:webSettings xmlns:r="http://schemas.openxmlformats.org/officeDocument/2006/relationships" xmlns:w="http://schemas.openxmlformats.org/wordprocessingml/2006/main">
  <w:divs>
    <w:div w:id="238249278">
      <w:bodyDiv w:val="1"/>
      <w:marLeft w:val="0"/>
      <w:marRight w:val="0"/>
      <w:marTop w:val="0"/>
      <w:marBottom w:val="0"/>
      <w:divBdr>
        <w:top w:val="none" w:sz="0" w:space="0" w:color="auto"/>
        <w:left w:val="none" w:sz="0" w:space="0" w:color="auto"/>
        <w:bottom w:val="none" w:sz="0" w:space="0" w:color="auto"/>
        <w:right w:val="none" w:sz="0" w:space="0" w:color="auto"/>
      </w:divBdr>
      <w:divsChild>
        <w:div w:id="967709376">
          <w:marLeft w:val="0"/>
          <w:marRight w:val="0"/>
          <w:marTop w:val="0"/>
          <w:marBottom w:val="450"/>
          <w:divBdr>
            <w:top w:val="none" w:sz="0" w:space="0" w:color="auto"/>
            <w:left w:val="none" w:sz="0" w:space="0" w:color="auto"/>
            <w:bottom w:val="none" w:sz="0" w:space="0" w:color="auto"/>
            <w:right w:val="none" w:sz="0" w:space="0" w:color="auto"/>
          </w:divBdr>
        </w:div>
        <w:div w:id="1457406497">
          <w:marLeft w:val="0"/>
          <w:marRight w:val="0"/>
          <w:marTop w:val="0"/>
          <w:marBottom w:val="450"/>
          <w:divBdr>
            <w:top w:val="none" w:sz="0" w:space="0" w:color="auto"/>
            <w:left w:val="none" w:sz="0" w:space="0" w:color="auto"/>
            <w:bottom w:val="none" w:sz="0" w:space="0" w:color="auto"/>
            <w:right w:val="none" w:sz="0" w:space="0" w:color="auto"/>
          </w:divBdr>
          <w:divsChild>
            <w:div w:id="398597731">
              <w:marLeft w:val="0"/>
              <w:marRight w:val="0"/>
              <w:marTop w:val="300"/>
              <w:marBottom w:val="0"/>
              <w:divBdr>
                <w:top w:val="none" w:sz="0" w:space="0" w:color="auto"/>
                <w:left w:val="none" w:sz="0" w:space="0" w:color="auto"/>
                <w:bottom w:val="none" w:sz="0" w:space="0" w:color="auto"/>
                <w:right w:val="none" w:sz="0" w:space="0" w:color="auto"/>
              </w:divBdr>
              <w:divsChild>
                <w:div w:id="686911533">
                  <w:marLeft w:val="0"/>
                  <w:marRight w:val="0"/>
                  <w:marTop w:val="0"/>
                  <w:marBottom w:val="225"/>
                  <w:divBdr>
                    <w:top w:val="none" w:sz="0" w:space="0" w:color="auto"/>
                    <w:left w:val="none" w:sz="0" w:space="0" w:color="auto"/>
                    <w:bottom w:val="none" w:sz="0" w:space="0" w:color="auto"/>
                    <w:right w:val="none" w:sz="0" w:space="0" w:color="auto"/>
                  </w:divBdr>
                  <w:divsChild>
                    <w:div w:id="2120056248">
                      <w:marLeft w:val="0"/>
                      <w:marRight w:val="0"/>
                      <w:marTop w:val="0"/>
                      <w:marBottom w:val="0"/>
                      <w:divBdr>
                        <w:top w:val="none" w:sz="0" w:space="0" w:color="auto"/>
                        <w:left w:val="none" w:sz="0" w:space="0" w:color="auto"/>
                        <w:bottom w:val="none" w:sz="0" w:space="0" w:color="auto"/>
                        <w:right w:val="none" w:sz="0" w:space="0" w:color="auto"/>
                      </w:divBdr>
                      <w:divsChild>
                        <w:div w:id="1476993611">
                          <w:marLeft w:val="0"/>
                          <w:marRight w:val="90"/>
                          <w:marTop w:val="0"/>
                          <w:marBottom w:val="0"/>
                          <w:divBdr>
                            <w:top w:val="none" w:sz="0" w:space="0" w:color="auto"/>
                            <w:left w:val="none" w:sz="0" w:space="0" w:color="auto"/>
                            <w:bottom w:val="none" w:sz="0" w:space="0" w:color="auto"/>
                            <w:right w:val="none" w:sz="0" w:space="0" w:color="auto"/>
                          </w:divBdr>
                        </w:div>
                        <w:div w:id="75767192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491317">
      <w:bodyDiv w:val="1"/>
      <w:marLeft w:val="0"/>
      <w:marRight w:val="0"/>
      <w:marTop w:val="0"/>
      <w:marBottom w:val="0"/>
      <w:divBdr>
        <w:top w:val="none" w:sz="0" w:space="0" w:color="auto"/>
        <w:left w:val="none" w:sz="0" w:space="0" w:color="auto"/>
        <w:bottom w:val="none" w:sz="0" w:space="0" w:color="auto"/>
        <w:right w:val="none" w:sz="0" w:space="0" w:color="auto"/>
      </w:divBdr>
      <w:divsChild>
        <w:div w:id="1023484296">
          <w:marLeft w:val="0"/>
          <w:marRight w:val="0"/>
          <w:marTop w:val="300"/>
          <w:marBottom w:val="300"/>
          <w:divBdr>
            <w:top w:val="none" w:sz="0" w:space="0" w:color="auto"/>
            <w:left w:val="none" w:sz="0" w:space="0" w:color="auto"/>
            <w:bottom w:val="none" w:sz="0" w:space="0" w:color="auto"/>
            <w:right w:val="none" w:sz="0" w:space="0" w:color="auto"/>
          </w:divBdr>
          <w:divsChild>
            <w:div w:id="1383481597">
              <w:marLeft w:val="0"/>
              <w:marRight w:val="0"/>
              <w:marTop w:val="0"/>
              <w:marBottom w:val="0"/>
              <w:divBdr>
                <w:top w:val="none" w:sz="0" w:space="0" w:color="auto"/>
                <w:left w:val="none" w:sz="0" w:space="0" w:color="auto"/>
                <w:bottom w:val="none" w:sz="0" w:space="0" w:color="auto"/>
                <w:right w:val="none" w:sz="0" w:space="0" w:color="auto"/>
              </w:divBdr>
            </w:div>
          </w:divsChild>
        </w:div>
        <w:div w:id="1569802134">
          <w:marLeft w:val="0"/>
          <w:marRight w:val="0"/>
          <w:marTop w:val="300"/>
          <w:marBottom w:val="300"/>
          <w:divBdr>
            <w:top w:val="none" w:sz="0" w:space="0" w:color="auto"/>
            <w:left w:val="none" w:sz="0" w:space="0" w:color="auto"/>
            <w:bottom w:val="none" w:sz="0" w:space="0" w:color="auto"/>
            <w:right w:val="none" w:sz="0" w:space="0" w:color="auto"/>
          </w:divBdr>
          <w:divsChild>
            <w:div w:id="1787040925">
              <w:marLeft w:val="0"/>
              <w:marRight w:val="0"/>
              <w:marTop w:val="0"/>
              <w:marBottom w:val="0"/>
              <w:divBdr>
                <w:top w:val="none" w:sz="0" w:space="0" w:color="auto"/>
                <w:left w:val="none" w:sz="0" w:space="0" w:color="auto"/>
                <w:bottom w:val="none" w:sz="0" w:space="0" w:color="auto"/>
                <w:right w:val="none" w:sz="0" w:space="0" w:color="auto"/>
              </w:divBdr>
            </w:div>
          </w:divsChild>
        </w:div>
        <w:div w:id="1815373150">
          <w:marLeft w:val="0"/>
          <w:marRight w:val="0"/>
          <w:marTop w:val="300"/>
          <w:marBottom w:val="300"/>
          <w:divBdr>
            <w:top w:val="none" w:sz="0" w:space="0" w:color="auto"/>
            <w:left w:val="none" w:sz="0" w:space="0" w:color="auto"/>
            <w:bottom w:val="none" w:sz="0" w:space="0" w:color="auto"/>
            <w:right w:val="none" w:sz="0" w:space="0" w:color="auto"/>
          </w:divBdr>
          <w:divsChild>
            <w:div w:id="1809741318">
              <w:marLeft w:val="0"/>
              <w:marRight w:val="0"/>
              <w:marTop w:val="0"/>
              <w:marBottom w:val="0"/>
              <w:divBdr>
                <w:top w:val="none" w:sz="0" w:space="0" w:color="auto"/>
                <w:left w:val="none" w:sz="0" w:space="0" w:color="auto"/>
                <w:bottom w:val="none" w:sz="0" w:space="0" w:color="auto"/>
                <w:right w:val="none" w:sz="0" w:space="0" w:color="auto"/>
              </w:divBdr>
            </w:div>
          </w:divsChild>
        </w:div>
        <w:div w:id="1721904332">
          <w:marLeft w:val="0"/>
          <w:marRight w:val="0"/>
          <w:marTop w:val="300"/>
          <w:marBottom w:val="300"/>
          <w:divBdr>
            <w:top w:val="none" w:sz="0" w:space="0" w:color="auto"/>
            <w:left w:val="none" w:sz="0" w:space="0" w:color="auto"/>
            <w:bottom w:val="none" w:sz="0" w:space="0" w:color="auto"/>
            <w:right w:val="none" w:sz="0" w:space="0" w:color="auto"/>
          </w:divBdr>
          <w:divsChild>
            <w:div w:id="1679114180">
              <w:marLeft w:val="0"/>
              <w:marRight w:val="0"/>
              <w:marTop w:val="0"/>
              <w:marBottom w:val="0"/>
              <w:divBdr>
                <w:top w:val="none" w:sz="0" w:space="0" w:color="auto"/>
                <w:left w:val="none" w:sz="0" w:space="0" w:color="auto"/>
                <w:bottom w:val="none" w:sz="0" w:space="0" w:color="auto"/>
                <w:right w:val="none" w:sz="0" w:space="0" w:color="auto"/>
              </w:divBdr>
            </w:div>
          </w:divsChild>
        </w:div>
        <w:div w:id="1705518976">
          <w:marLeft w:val="0"/>
          <w:marRight w:val="0"/>
          <w:marTop w:val="300"/>
          <w:marBottom w:val="300"/>
          <w:divBdr>
            <w:top w:val="none" w:sz="0" w:space="0" w:color="auto"/>
            <w:left w:val="none" w:sz="0" w:space="0" w:color="auto"/>
            <w:bottom w:val="none" w:sz="0" w:space="0" w:color="auto"/>
            <w:right w:val="none" w:sz="0" w:space="0" w:color="auto"/>
          </w:divBdr>
          <w:divsChild>
            <w:div w:id="69593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1120</Words>
  <Characters>6387</Characters>
  <Application>Microsoft Office Word</Application>
  <DocSecurity>0</DocSecurity>
  <Lines>53</Lines>
  <Paragraphs>14</Paragraphs>
  <ScaleCrop>false</ScaleCrop>
  <Company>Grizli777</Company>
  <LinksUpToDate>false</LinksUpToDate>
  <CharactersWithSpaces>7493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2026-01-02T05:28:00Z</dcterms:created>
  <dcterms:modified xsi:type="dcterms:W3CDTF">2026-01-02T05:29:00Z</dcterms:modified>
</cp:coreProperties>
</file>