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6" w:rsidRPr="00D37686" w:rsidRDefault="00D37686" w:rsidP="00D376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7686">
        <w:rPr>
          <w:rFonts w:ascii="Times New Roman" w:eastAsia="Times New Roman" w:hAnsi="Times New Roman" w:cs="Times New Roman"/>
          <w:b/>
          <w:bCs/>
          <w:kern w:val="36"/>
          <w:sz w:val="48"/>
          <w:szCs w:val="48"/>
        </w:rPr>
        <w:t>Ruling the world through a monetary instrument</w:t>
      </w:r>
    </w:p>
    <w:p w:rsidR="00D37686" w:rsidRPr="00D37686" w:rsidRDefault="00D37686" w:rsidP="00D3768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37686">
          <w:rPr>
            <w:rFonts w:ascii="Times New Roman" w:eastAsia="Times New Roman" w:hAnsi="Times New Roman" w:cs="Times New Roman"/>
            <w:b/>
            <w:bCs/>
            <w:color w:val="0000FF"/>
            <w:sz w:val="27"/>
            <w:szCs w:val="27"/>
            <w:u w:val="single"/>
          </w:rPr>
          <w:t xml:space="preserve">Dr </w:t>
        </w:r>
        <w:proofErr w:type="spellStart"/>
        <w:r w:rsidRPr="00D37686">
          <w:rPr>
            <w:rFonts w:ascii="Times New Roman" w:eastAsia="Times New Roman" w:hAnsi="Times New Roman" w:cs="Times New Roman"/>
            <w:b/>
            <w:bCs/>
            <w:color w:val="0000FF"/>
            <w:sz w:val="27"/>
            <w:szCs w:val="27"/>
            <w:u w:val="single"/>
          </w:rPr>
          <w:t>Kamal</w:t>
        </w:r>
        <w:proofErr w:type="spellEnd"/>
        <w:r w:rsidRPr="00D37686">
          <w:rPr>
            <w:rFonts w:ascii="Times New Roman" w:eastAsia="Times New Roman" w:hAnsi="Times New Roman" w:cs="Times New Roman"/>
            <w:b/>
            <w:bCs/>
            <w:color w:val="0000FF"/>
            <w:sz w:val="27"/>
            <w:szCs w:val="27"/>
            <w:u w:val="single"/>
          </w:rPr>
          <w:t xml:space="preserve"> </w:t>
        </w:r>
        <w:proofErr w:type="spellStart"/>
        <w:r w:rsidRPr="00D37686">
          <w:rPr>
            <w:rFonts w:ascii="Times New Roman" w:eastAsia="Times New Roman" w:hAnsi="Times New Roman" w:cs="Times New Roman"/>
            <w:b/>
            <w:bCs/>
            <w:color w:val="0000FF"/>
            <w:sz w:val="27"/>
            <w:szCs w:val="27"/>
            <w:u w:val="single"/>
          </w:rPr>
          <w:t>Monnoo</w:t>
        </w:r>
        <w:proofErr w:type="spellEnd"/>
      </w:hyperlink>
      <w:r w:rsidRPr="00D37686">
        <w:rPr>
          <w:rFonts w:ascii="Times New Roman" w:eastAsia="Times New Roman" w:hAnsi="Times New Roman" w:cs="Times New Roman"/>
          <w:b/>
          <w:bCs/>
          <w:sz w:val="27"/>
          <w:szCs w:val="27"/>
        </w:rPr>
        <w:t xml:space="preserve"> </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September 28, 2022</w:t>
      </w:r>
    </w:p>
    <w:p w:rsidR="00D37686" w:rsidRPr="00D37686" w:rsidRDefault="00D37686" w:rsidP="00D37686">
      <w:pPr>
        <w:spacing w:before="100" w:beforeAutospacing="1" w:after="100" w:afterAutospacing="1" w:line="240" w:lineRule="auto"/>
        <w:jc w:val="both"/>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We have seen in recent years how a national currency’s devaluation against leading underlying currencies of global trade can sink the fortunes of a country. Today in the modern-day financial world, the one who controls the </w:t>
      </w:r>
      <w:proofErr w:type="spellStart"/>
      <w:r w:rsidRPr="00D37686">
        <w:rPr>
          <w:rFonts w:ascii="Times New Roman" w:eastAsia="Times New Roman" w:hAnsi="Times New Roman" w:cs="Times New Roman"/>
          <w:sz w:val="24"/>
          <w:szCs w:val="24"/>
        </w:rPr>
        <w:t>tradeable</w:t>
      </w:r>
      <w:proofErr w:type="spellEnd"/>
      <w:r w:rsidRPr="00D37686">
        <w:rPr>
          <w:rFonts w:ascii="Times New Roman" w:eastAsia="Times New Roman" w:hAnsi="Times New Roman" w:cs="Times New Roman"/>
          <w:sz w:val="24"/>
          <w:szCs w:val="24"/>
        </w:rPr>
        <w:t xml:space="preserve"> value of a currency controls the economic destiny of that very country—the new world order one presumes. However, the origins of this novel idea of monetary-based dominance rather than all-out wars and occupation are in fact to be found in Asia and not in the western hemisphere. As in most cases, in the post-western renaissance (whatever that means) an idea taken from Asia has been </w:t>
      </w:r>
      <w:proofErr w:type="spellStart"/>
      <w:r w:rsidRPr="00D37686">
        <w:rPr>
          <w:rFonts w:ascii="Times New Roman" w:eastAsia="Times New Roman" w:hAnsi="Times New Roman" w:cs="Times New Roman"/>
          <w:sz w:val="24"/>
          <w:szCs w:val="24"/>
        </w:rPr>
        <w:t>crystallised</w:t>
      </w:r>
      <w:proofErr w:type="spellEnd"/>
      <w:r w:rsidRPr="00D37686">
        <w:rPr>
          <w:rFonts w:ascii="Times New Roman" w:eastAsia="Times New Roman" w:hAnsi="Times New Roman" w:cs="Times New Roman"/>
          <w:sz w:val="24"/>
          <w:szCs w:val="24"/>
        </w:rPr>
        <w:t xml:space="preserve"> to perfection as if it was their very own.</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When the Venetian merchant Marco Polo travelled to Asia in the late thirteenth century, he was shocked to learn that the inhabitants of Mongolian China went about their daily business using paper money. This currency, commonly known as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had been introduced to the region in 1260 by Kublai Khan, grandson of the fabled conqueror Genghis Khan.</w:t>
      </w:r>
    </w:p>
    <w:p w:rsidR="00D37686" w:rsidRPr="00D37686" w:rsidRDefault="00D37686" w:rsidP="00D37686">
      <w:pPr>
        <w:spacing w:after="100" w:line="240" w:lineRule="auto"/>
        <w:rPr>
          <w:rFonts w:ascii="Times New Roman" w:eastAsia="Times New Roman" w:hAnsi="Times New Roman" w:cs="Times New Roman"/>
          <w:sz w:val="24"/>
          <w:szCs w:val="24"/>
        </w:rPr>
      </w:pPr>
      <w:hyperlink r:id="rId5" w:history="1">
        <w:r w:rsidRPr="00D37686">
          <w:rPr>
            <w:rFonts w:ascii="Times New Roman" w:eastAsia="Times New Roman" w:hAnsi="Times New Roman" w:cs="Times New Roman"/>
            <w:color w:val="0000FF"/>
            <w:sz w:val="24"/>
            <w:szCs w:val="24"/>
            <w:u w:val="single"/>
          </w:rPr>
          <w:t>PMD predicts dry weather in most parts of country</w:t>
        </w:r>
      </w:hyperlink>
      <w:r w:rsidRPr="00D37686">
        <w:rPr>
          <w:rFonts w:ascii="Times New Roman" w:eastAsia="Times New Roman" w:hAnsi="Times New Roman" w:cs="Times New Roman"/>
          <w:sz w:val="24"/>
          <w:szCs w:val="24"/>
        </w:rPr>
        <w:t xml:space="preserve"> </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Of all the innovations Polo encountered in the east, including gunpowder and eyeglasses, paper money was perhaps the most outlandish. Back in his native Venice, not to mention any other place in the known world then, people used money that was made from copper, silver, and gold: materials that had intrinsic as opposed to artificial value. Chao notes, by contrast, derived their value not from their material (the inner bark of China’s silkworm-feeding mulberry tree), but from faith in and obedience to the Mongolian government that validated them via official seals.</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The economic reality Kublai created endures to this day: “All these pieces of paper,” Polo later recounted in his, ‘Book of the Marvels of the World’, “are issued with as much solemnity and authority as if they were of pure gold or silver.”</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government—China’s Yuan dynasty—took unprecedented action to ensure that this otherwise worthless form of currency remained both valuable and practical. Under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watch, paper money spread from China to the Middle East, turning the concept from an oddity into normality and financial control. Although Kublai was not its inventor, paper money did indeed originate in China.</w:t>
      </w:r>
    </w:p>
    <w:p w:rsidR="00D37686" w:rsidRPr="00D37686" w:rsidRDefault="00D37686" w:rsidP="00D37686">
      <w:pPr>
        <w:spacing w:after="100" w:line="240" w:lineRule="auto"/>
        <w:rPr>
          <w:rFonts w:ascii="Times New Roman" w:eastAsia="Times New Roman" w:hAnsi="Times New Roman" w:cs="Times New Roman"/>
          <w:sz w:val="24"/>
          <w:szCs w:val="24"/>
        </w:rPr>
      </w:pPr>
      <w:hyperlink r:id="rId6" w:history="1">
        <w:r w:rsidRPr="00D37686">
          <w:rPr>
            <w:rFonts w:ascii="Times New Roman" w:eastAsia="Times New Roman" w:hAnsi="Times New Roman" w:cs="Times New Roman"/>
            <w:color w:val="0000FF"/>
            <w:sz w:val="24"/>
            <w:szCs w:val="24"/>
            <w:u w:val="single"/>
          </w:rPr>
          <w:t xml:space="preserve">Pakistan reports 43 </w:t>
        </w:r>
        <w:proofErr w:type="spellStart"/>
        <w:r w:rsidRPr="00D37686">
          <w:rPr>
            <w:rFonts w:ascii="Times New Roman" w:eastAsia="Times New Roman" w:hAnsi="Times New Roman" w:cs="Times New Roman"/>
            <w:color w:val="0000FF"/>
            <w:sz w:val="24"/>
            <w:szCs w:val="24"/>
            <w:u w:val="single"/>
          </w:rPr>
          <w:t>coronavirus</w:t>
        </w:r>
        <w:proofErr w:type="spellEnd"/>
        <w:r w:rsidRPr="00D37686">
          <w:rPr>
            <w:rFonts w:ascii="Times New Roman" w:eastAsia="Times New Roman" w:hAnsi="Times New Roman" w:cs="Times New Roman"/>
            <w:color w:val="0000FF"/>
            <w:sz w:val="24"/>
            <w:szCs w:val="24"/>
            <w:u w:val="single"/>
          </w:rPr>
          <w:t xml:space="preserve"> cases, three deaths in 24 hours</w:t>
        </w:r>
      </w:hyperlink>
      <w:r w:rsidRPr="00D37686">
        <w:rPr>
          <w:rFonts w:ascii="Times New Roman" w:eastAsia="Times New Roman" w:hAnsi="Times New Roman" w:cs="Times New Roman"/>
          <w:sz w:val="24"/>
          <w:szCs w:val="24"/>
        </w:rPr>
        <w:t xml:space="preserve"> </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Rather than being implemented by a single ruler or administration, it evolved gradually over the course of hundreds of years. Archaeological excavations of Shang dynasty tombs trace the </w:t>
      </w:r>
      <w:r w:rsidRPr="00D37686">
        <w:rPr>
          <w:rFonts w:ascii="Times New Roman" w:eastAsia="Times New Roman" w:hAnsi="Times New Roman" w:cs="Times New Roman"/>
          <w:sz w:val="24"/>
          <w:szCs w:val="24"/>
        </w:rPr>
        <w:lastRenderedPageBreak/>
        <w:t xml:space="preserve">history of Chinese money in general back to the 6th century BC. Originally, this money took the shape of copper coins. The material was an obvious choice for many reasons. Copper coins were durable, difficult to </w:t>
      </w:r>
      <w:proofErr w:type="gramStart"/>
      <w:r w:rsidRPr="00D37686">
        <w:rPr>
          <w:rFonts w:ascii="Times New Roman" w:eastAsia="Times New Roman" w:hAnsi="Times New Roman" w:cs="Times New Roman"/>
          <w:sz w:val="24"/>
          <w:szCs w:val="24"/>
        </w:rPr>
        <w:t>counterfeit,</w:t>
      </w:r>
      <w:proofErr w:type="gramEnd"/>
      <w:r w:rsidRPr="00D37686">
        <w:rPr>
          <w:rFonts w:ascii="Times New Roman" w:eastAsia="Times New Roman" w:hAnsi="Times New Roman" w:cs="Times New Roman"/>
          <w:sz w:val="24"/>
          <w:szCs w:val="24"/>
        </w:rPr>
        <w:t xml:space="preserve"> and held intrinsic value.</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But they were also heavy and impractical, so much so that—by the 7th century CE—there </w:t>
      </w:r>
      <w:proofErr w:type="gramStart"/>
      <w:r w:rsidRPr="00D37686">
        <w:rPr>
          <w:rFonts w:ascii="Times New Roman" w:eastAsia="Times New Roman" w:hAnsi="Times New Roman" w:cs="Times New Roman"/>
          <w:sz w:val="24"/>
          <w:szCs w:val="24"/>
        </w:rPr>
        <w:t>arose</w:t>
      </w:r>
      <w:proofErr w:type="gramEnd"/>
      <w:r w:rsidRPr="00D37686">
        <w:rPr>
          <w:rFonts w:ascii="Times New Roman" w:eastAsia="Times New Roman" w:hAnsi="Times New Roman" w:cs="Times New Roman"/>
          <w:sz w:val="24"/>
          <w:szCs w:val="24"/>
        </w:rPr>
        <w:t xml:space="preserve"> a network of agencies where overburdened merchants could deposit their purses in exchange for promissory notes. In time, these notes—made from paper—were themselves accepted as valid forms of payment. China’s promissory agencies were regulated and eventually incorporated by the Song dynasty, which ruled from 960 until 1279 C.E. During this time, the Song issued what is thought to be the first government-produced paper money in history: the </w:t>
      </w:r>
      <w:proofErr w:type="spellStart"/>
      <w:r w:rsidRPr="00D37686">
        <w:rPr>
          <w:rFonts w:ascii="Times New Roman" w:eastAsia="Times New Roman" w:hAnsi="Times New Roman" w:cs="Times New Roman"/>
          <w:sz w:val="24"/>
          <w:szCs w:val="24"/>
        </w:rPr>
        <w:t>jiaozi</w:t>
      </w:r>
      <w:proofErr w:type="spellEnd"/>
      <w:r w:rsidRPr="00D37686">
        <w:rPr>
          <w:rFonts w:ascii="Times New Roman" w:eastAsia="Times New Roman" w:hAnsi="Times New Roman" w:cs="Times New Roman"/>
          <w:sz w:val="24"/>
          <w:szCs w:val="24"/>
        </w:rPr>
        <w:t>.</w:t>
      </w:r>
    </w:p>
    <w:p w:rsidR="00D37686" w:rsidRPr="00D37686" w:rsidRDefault="00D37686" w:rsidP="00D37686">
      <w:pPr>
        <w:spacing w:after="100" w:line="240" w:lineRule="auto"/>
        <w:rPr>
          <w:rFonts w:ascii="Times New Roman" w:eastAsia="Times New Roman" w:hAnsi="Times New Roman" w:cs="Times New Roman"/>
          <w:sz w:val="24"/>
          <w:szCs w:val="24"/>
        </w:rPr>
      </w:pPr>
      <w:hyperlink r:id="rId7" w:history="1">
        <w:proofErr w:type="spellStart"/>
        <w:r w:rsidRPr="00D37686">
          <w:rPr>
            <w:rFonts w:ascii="Times New Roman" w:eastAsia="Times New Roman" w:hAnsi="Times New Roman" w:cs="Times New Roman"/>
            <w:color w:val="0000FF"/>
            <w:sz w:val="24"/>
            <w:szCs w:val="24"/>
            <w:u w:val="single"/>
          </w:rPr>
          <w:t>Govt</w:t>
        </w:r>
        <w:proofErr w:type="spellEnd"/>
        <w:r w:rsidRPr="00D37686">
          <w:rPr>
            <w:rFonts w:ascii="Times New Roman" w:eastAsia="Times New Roman" w:hAnsi="Times New Roman" w:cs="Times New Roman"/>
            <w:color w:val="0000FF"/>
            <w:sz w:val="24"/>
            <w:szCs w:val="24"/>
            <w:u w:val="single"/>
          </w:rPr>
          <w:t xml:space="preserve"> likely to announce reduction in petroleum prices from Oct 1</w:t>
        </w:r>
      </w:hyperlink>
      <w:r w:rsidRPr="00D37686">
        <w:rPr>
          <w:rFonts w:ascii="Times New Roman" w:eastAsia="Times New Roman" w:hAnsi="Times New Roman" w:cs="Times New Roman"/>
          <w:sz w:val="24"/>
          <w:szCs w:val="24"/>
        </w:rPr>
        <w:t xml:space="preserve"> </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proofErr w:type="spellStart"/>
      <w:r w:rsidRPr="00D37686">
        <w:rPr>
          <w:rFonts w:ascii="Times New Roman" w:eastAsia="Times New Roman" w:hAnsi="Times New Roman" w:cs="Times New Roman"/>
          <w:sz w:val="24"/>
          <w:szCs w:val="24"/>
        </w:rPr>
        <w:t>Jiaozi</w:t>
      </w:r>
      <w:proofErr w:type="spellEnd"/>
      <w:r w:rsidRPr="00D37686">
        <w:rPr>
          <w:rFonts w:ascii="Times New Roman" w:eastAsia="Times New Roman" w:hAnsi="Times New Roman" w:cs="Times New Roman"/>
          <w:sz w:val="24"/>
          <w:szCs w:val="24"/>
        </w:rPr>
        <w:t xml:space="preserve"> notes, William </w:t>
      </w:r>
      <w:proofErr w:type="spellStart"/>
      <w:r w:rsidRPr="00D37686">
        <w:rPr>
          <w:rFonts w:ascii="Times New Roman" w:eastAsia="Times New Roman" w:hAnsi="Times New Roman" w:cs="Times New Roman"/>
          <w:sz w:val="24"/>
          <w:szCs w:val="24"/>
        </w:rPr>
        <w:t>Goetzmann</w:t>
      </w:r>
      <w:proofErr w:type="spellEnd"/>
      <w:r w:rsidRPr="00D37686">
        <w:rPr>
          <w:rFonts w:ascii="Times New Roman" w:eastAsia="Times New Roman" w:hAnsi="Times New Roman" w:cs="Times New Roman"/>
          <w:sz w:val="24"/>
          <w:szCs w:val="24"/>
        </w:rPr>
        <w:t xml:space="preserve"> and </w:t>
      </w:r>
      <w:proofErr w:type="spellStart"/>
      <w:r w:rsidRPr="00D37686">
        <w:rPr>
          <w:rFonts w:ascii="Times New Roman" w:eastAsia="Times New Roman" w:hAnsi="Times New Roman" w:cs="Times New Roman"/>
          <w:sz w:val="24"/>
          <w:szCs w:val="24"/>
        </w:rPr>
        <w:t>Geert</w:t>
      </w:r>
      <w:proofErr w:type="spellEnd"/>
      <w:r w:rsidRPr="00D37686">
        <w:rPr>
          <w:rFonts w:ascii="Times New Roman" w:eastAsia="Times New Roman" w:hAnsi="Times New Roman" w:cs="Times New Roman"/>
          <w:sz w:val="24"/>
          <w:szCs w:val="24"/>
        </w:rPr>
        <w:t xml:space="preserve"> </w:t>
      </w:r>
      <w:proofErr w:type="spellStart"/>
      <w:r w:rsidRPr="00D37686">
        <w:rPr>
          <w:rFonts w:ascii="Times New Roman" w:eastAsia="Times New Roman" w:hAnsi="Times New Roman" w:cs="Times New Roman"/>
          <w:sz w:val="24"/>
          <w:szCs w:val="24"/>
        </w:rPr>
        <w:t>Rouwenhorst</w:t>
      </w:r>
      <w:proofErr w:type="spellEnd"/>
      <w:r w:rsidRPr="00D37686">
        <w:rPr>
          <w:rFonts w:ascii="Times New Roman" w:eastAsia="Times New Roman" w:hAnsi="Times New Roman" w:cs="Times New Roman"/>
          <w:sz w:val="24"/>
          <w:szCs w:val="24"/>
        </w:rPr>
        <w:t xml:space="preserve"> describe in ‘</w:t>
      </w:r>
      <w:proofErr w:type="gramStart"/>
      <w:r w:rsidRPr="00D37686">
        <w:rPr>
          <w:rFonts w:ascii="Times New Roman" w:eastAsia="Times New Roman" w:hAnsi="Times New Roman" w:cs="Times New Roman"/>
          <w:sz w:val="24"/>
          <w:szCs w:val="24"/>
        </w:rPr>
        <w:t>The</w:t>
      </w:r>
      <w:proofErr w:type="gramEnd"/>
      <w:r w:rsidRPr="00D37686">
        <w:rPr>
          <w:rFonts w:ascii="Times New Roman" w:eastAsia="Times New Roman" w:hAnsi="Times New Roman" w:cs="Times New Roman"/>
          <w:sz w:val="24"/>
          <w:szCs w:val="24"/>
        </w:rPr>
        <w:t xml:space="preserve"> origins of Value: The Financial Innovations that Created Modern Capital Markets’, which were created in factories owned and operated by the Song. Each note was made using a variety of </w:t>
      </w:r>
      <w:proofErr w:type="spellStart"/>
      <w:r w:rsidRPr="00D37686">
        <w:rPr>
          <w:rFonts w:ascii="Times New Roman" w:eastAsia="Times New Roman" w:hAnsi="Times New Roman" w:cs="Times New Roman"/>
          <w:sz w:val="24"/>
          <w:szCs w:val="24"/>
        </w:rPr>
        <w:t>fibres</w:t>
      </w:r>
      <w:proofErr w:type="spellEnd"/>
      <w:r w:rsidRPr="00D37686">
        <w:rPr>
          <w:rFonts w:ascii="Times New Roman" w:eastAsia="Times New Roman" w:hAnsi="Times New Roman" w:cs="Times New Roman"/>
          <w:sz w:val="24"/>
          <w:szCs w:val="24"/>
        </w:rPr>
        <w:t xml:space="preserve"> and given an expiration date of three years to discourage forgery. At first, different regions of China printed their own </w:t>
      </w:r>
      <w:proofErr w:type="spellStart"/>
      <w:r w:rsidRPr="00D37686">
        <w:rPr>
          <w:rFonts w:ascii="Times New Roman" w:eastAsia="Times New Roman" w:hAnsi="Times New Roman" w:cs="Times New Roman"/>
          <w:sz w:val="24"/>
          <w:szCs w:val="24"/>
        </w:rPr>
        <w:t>jiaozi</w:t>
      </w:r>
      <w:proofErr w:type="spellEnd"/>
      <w:r w:rsidRPr="00D37686">
        <w:rPr>
          <w:rFonts w:ascii="Times New Roman" w:eastAsia="Times New Roman" w:hAnsi="Times New Roman" w:cs="Times New Roman"/>
          <w:sz w:val="24"/>
          <w:szCs w:val="24"/>
        </w:rPr>
        <w:t xml:space="preserve"> notes.</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Eventually, however, the Song introduced a single currency that could be used throughout the empire and beyond. This currency remained in circulation for only nine years, disappearing completely when China was conquered by Mongols and placed under the direct management of Kublai Khan.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was Kublai Khan’s second attempt at issuing paper money. He had tried once before, in 1253, to introduce a local currency known as the </w:t>
      </w:r>
      <w:proofErr w:type="spellStart"/>
      <w:r w:rsidRPr="00D37686">
        <w:rPr>
          <w:rFonts w:ascii="Times New Roman" w:eastAsia="Times New Roman" w:hAnsi="Times New Roman" w:cs="Times New Roman"/>
          <w:sz w:val="24"/>
          <w:szCs w:val="24"/>
        </w:rPr>
        <w:t>jiaochao</w:t>
      </w:r>
      <w:proofErr w:type="spellEnd"/>
      <w:r w:rsidRPr="00D37686">
        <w:rPr>
          <w:rFonts w:ascii="Times New Roman" w:eastAsia="Times New Roman" w:hAnsi="Times New Roman" w:cs="Times New Roman"/>
          <w:sz w:val="24"/>
          <w:szCs w:val="24"/>
        </w:rPr>
        <w:t xml:space="preserve"> under the jurisdiction of his predecessor </w:t>
      </w:r>
      <w:proofErr w:type="spellStart"/>
      <w:r w:rsidRPr="00D37686">
        <w:rPr>
          <w:rFonts w:ascii="Times New Roman" w:eastAsia="Times New Roman" w:hAnsi="Times New Roman" w:cs="Times New Roman"/>
          <w:sz w:val="24"/>
          <w:szCs w:val="24"/>
        </w:rPr>
        <w:t>Möngke</w:t>
      </w:r>
      <w:proofErr w:type="spellEnd"/>
      <w:r w:rsidRPr="00D37686">
        <w:rPr>
          <w:rFonts w:ascii="Times New Roman" w:eastAsia="Times New Roman" w:hAnsi="Times New Roman" w:cs="Times New Roman"/>
          <w:sz w:val="24"/>
          <w:szCs w:val="24"/>
        </w:rPr>
        <w:t xml:space="preserve"> Khan.</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Circulation of the </w:t>
      </w:r>
      <w:proofErr w:type="spellStart"/>
      <w:r w:rsidRPr="00D37686">
        <w:rPr>
          <w:rFonts w:ascii="Times New Roman" w:eastAsia="Times New Roman" w:hAnsi="Times New Roman" w:cs="Times New Roman"/>
          <w:sz w:val="24"/>
          <w:szCs w:val="24"/>
        </w:rPr>
        <w:t>jiaochao</w:t>
      </w:r>
      <w:proofErr w:type="spellEnd"/>
      <w:r w:rsidRPr="00D37686">
        <w:rPr>
          <w:rFonts w:ascii="Times New Roman" w:eastAsia="Times New Roman" w:hAnsi="Times New Roman" w:cs="Times New Roman"/>
          <w:sz w:val="24"/>
          <w:szCs w:val="24"/>
        </w:rPr>
        <w:t xml:space="preserve"> was restricted to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fiefdom, with the </w:t>
      </w:r>
      <w:proofErr w:type="spellStart"/>
      <w:r w:rsidRPr="00D37686">
        <w:rPr>
          <w:rFonts w:ascii="Times New Roman" w:eastAsia="Times New Roman" w:hAnsi="Times New Roman" w:cs="Times New Roman"/>
          <w:sz w:val="24"/>
          <w:szCs w:val="24"/>
        </w:rPr>
        <w:t>neighbouring</w:t>
      </w:r>
      <w:proofErr w:type="spellEnd"/>
      <w:r w:rsidRPr="00D37686">
        <w:rPr>
          <w:rFonts w:ascii="Times New Roman" w:eastAsia="Times New Roman" w:hAnsi="Times New Roman" w:cs="Times New Roman"/>
          <w:sz w:val="24"/>
          <w:szCs w:val="24"/>
        </w:rPr>
        <w:t xml:space="preserve"> fiefs all issuing their own currencies. </w:t>
      </w:r>
      <w:proofErr w:type="gramStart"/>
      <w:r w:rsidRPr="00D37686">
        <w:rPr>
          <w:rFonts w:ascii="Times New Roman" w:eastAsia="Times New Roman" w:hAnsi="Times New Roman" w:cs="Times New Roman"/>
          <w:sz w:val="24"/>
          <w:szCs w:val="24"/>
        </w:rPr>
        <w:t xml:space="preserve">According to researchers Guan </w:t>
      </w:r>
      <w:proofErr w:type="spellStart"/>
      <w:r w:rsidRPr="00D37686">
        <w:rPr>
          <w:rFonts w:ascii="Times New Roman" w:eastAsia="Times New Roman" w:hAnsi="Times New Roman" w:cs="Times New Roman"/>
          <w:sz w:val="24"/>
          <w:szCs w:val="24"/>
        </w:rPr>
        <w:t>Hanhui</w:t>
      </w:r>
      <w:proofErr w:type="spellEnd"/>
      <w:r w:rsidRPr="00D37686">
        <w:rPr>
          <w:rFonts w:ascii="Times New Roman" w:eastAsia="Times New Roman" w:hAnsi="Times New Roman" w:cs="Times New Roman"/>
          <w:sz w:val="24"/>
          <w:szCs w:val="24"/>
        </w:rPr>
        <w:t xml:space="preserve"> and Mao </w:t>
      </w:r>
      <w:proofErr w:type="spellStart"/>
      <w:r w:rsidRPr="00D37686">
        <w:rPr>
          <w:rFonts w:ascii="Times New Roman" w:eastAsia="Times New Roman" w:hAnsi="Times New Roman" w:cs="Times New Roman"/>
          <w:sz w:val="24"/>
          <w:szCs w:val="24"/>
        </w:rPr>
        <w:t>Jie</w:t>
      </w:r>
      <w:proofErr w:type="spellEnd"/>
      <w:r w:rsidRPr="00D37686">
        <w:rPr>
          <w:rFonts w:ascii="Times New Roman" w:eastAsia="Times New Roman" w:hAnsi="Times New Roman" w:cs="Times New Roman"/>
          <w:sz w:val="24"/>
          <w:szCs w:val="24"/>
        </w:rPr>
        <w:t>, the use of multiple currencies “seriously hindered commercial development and domestic trade” throughout the Mongol Empire.</w:t>
      </w:r>
      <w:proofErr w:type="gramEnd"/>
      <w:r w:rsidRPr="00D37686">
        <w:rPr>
          <w:rFonts w:ascii="Times New Roman" w:eastAsia="Times New Roman" w:hAnsi="Times New Roman" w:cs="Times New Roman"/>
          <w:sz w:val="24"/>
          <w:szCs w:val="24"/>
        </w:rPr>
        <w:t xml:space="preserve">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would be different. By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orders, it was used from Yuan China to the Middle East. Local coins were outlawed, forcing people to redeem their wealth in the newly issued currency. Studying the monetary problems that plagued the Song and Jin dynasties,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government introduced several precautionary measures to ensure that paper money was readily adopted by its apprehensive constituents.</w:t>
      </w:r>
    </w:p>
    <w:p w:rsidR="00D37686" w:rsidRPr="00D37686" w:rsidRDefault="00D37686" w:rsidP="00D37686">
      <w:pPr>
        <w:spacing w:after="100" w:line="240" w:lineRule="auto"/>
        <w:rPr>
          <w:rFonts w:ascii="Times New Roman" w:eastAsia="Times New Roman" w:hAnsi="Times New Roman" w:cs="Times New Roman"/>
          <w:sz w:val="24"/>
          <w:szCs w:val="24"/>
        </w:rPr>
      </w:pPr>
      <w:hyperlink r:id="rId8" w:history="1">
        <w:r w:rsidRPr="00D37686">
          <w:rPr>
            <w:rFonts w:ascii="Times New Roman" w:eastAsia="Times New Roman" w:hAnsi="Times New Roman" w:cs="Times New Roman"/>
            <w:color w:val="0000FF"/>
            <w:sz w:val="24"/>
            <w:szCs w:val="24"/>
            <w:u w:val="single"/>
          </w:rPr>
          <w:t>BBC to cut hundreds of World Service jobs</w:t>
        </w:r>
      </w:hyperlink>
      <w:r w:rsidRPr="00D37686">
        <w:rPr>
          <w:rFonts w:ascii="Times New Roman" w:eastAsia="Times New Roman" w:hAnsi="Times New Roman" w:cs="Times New Roman"/>
          <w:sz w:val="24"/>
          <w:szCs w:val="24"/>
        </w:rPr>
        <w:t xml:space="preserve"> </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Anyone who refused to accept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or preferred to pay in other currencies, was sentenced to death—not much seems to have changed since then! More importantly, taxes could only be paid in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The legacy of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monetary experiment is manifold.</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As Guan and Mao declare in their article, “The Mechanism of Paper Money in Yuan China,”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government was the first “both in Chinese and world history to use paper money as the sole medium of circulation.” When defining money, contemporary economists often list general acceptability as a key characteristic. The Yuan China scholar </w:t>
      </w:r>
      <w:proofErr w:type="spellStart"/>
      <w:r w:rsidRPr="00D37686">
        <w:rPr>
          <w:rFonts w:ascii="Times New Roman" w:eastAsia="Times New Roman" w:hAnsi="Times New Roman" w:cs="Times New Roman"/>
          <w:sz w:val="24"/>
          <w:szCs w:val="24"/>
        </w:rPr>
        <w:t>Xiaojin</w:t>
      </w:r>
      <w:proofErr w:type="spellEnd"/>
      <w:r w:rsidRPr="00D37686">
        <w:rPr>
          <w:rFonts w:ascii="Times New Roman" w:eastAsia="Times New Roman" w:hAnsi="Times New Roman" w:cs="Times New Roman"/>
          <w:sz w:val="24"/>
          <w:szCs w:val="24"/>
        </w:rPr>
        <w:t xml:space="preserve"> </w:t>
      </w:r>
      <w:proofErr w:type="spellStart"/>
      <w:r w:rsidRPr="00D37686">
        <w:rPr>
          <w:rFonts w:ascii="Times New Roman" w:eastAsia="Times New Roman" w:hAnsi="Times New Roman" w:cs="Times New Roman"/>
          <w:sz w:val="24"/>
          <w:szCs w:val="24"/>
        </w:rPr>
        <w:t>Qiao</w:t>
      </w:r>
      <w:proofErr w:type="spellEnd"/>
      <w:r w:rsidRPr="00D37686">
        <w:rPr>
          <w:rFonts w:ascii="Times New Roman" w:eastAsia="Times New Roman" w:hAnsi="Times New Roman" w:cs="Times New Roman"/>
          <w:sz w:val="24"/>
          <w:szCs w:val="24"/>
        </w:rPr>
        <w:t xml:space="preserve"> went a step further, calling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the first historical instance of fiat money, or money which is not backed by an </w:t>
      </w:r>
      <w:r w:rsidRPr="00D37686">
        <w:rPr>
          <w:rFonts w:ascii="Times New Roman" w:eastAsia="Times New Roman" w:hAnsi="Times New Roman" w:cs="Times New Roman"/>
          <w:sz w:val="24"/>
          <w:szCs w:val="24"/>
        </w:rPr>
        <w:lastRenderedPageBreak/>
        <w:t xml:space="preserve">intrinsically valuable commodity like gold or silver, but instead by military power and dominance. Other researchers have contested this proclamation; according to Guan and Mao, there is evidence to believe that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—unlike paper money used during the Song and Jin dynasties—could be converted into silver at a fixed rate.</w:t>
      </w:r>
    </w:p>
    <w:p w:rsidR="00D37686" w:rsidRPr="00D37686" w:rsidRDefault="00D37686" w:rsidP="00D37686">
      <w:pPr>
        <w:spacing w:after="100" w:line="240" w:lineRule="auto"/>
        <w:rPr>
          <w:rFonts w:ascii="Times New Roman" w:eastAsia="Times New Roman" w:hAnsi="Times New Roman" w:cs="Times New Roman"/>
          <w:sz w:val="24"/>
          <w:szCs w:val="24"/>
        </w:rPr>
      </w:pPr>
      <w:hyperlink r:id="rId9" w:history="1">
        <w:r w:rsidRPr="00D37686">
          <w:rPr>
            <w:rFonts w:ascii="Times New Roman" w:eastAsia="Times New Roman" w:hAnsi="Times New Roman" w:cs="Times New Roman"/>
            <w:color w:val="0000FF"/>
            <w:sz w:val="24"/>
            <w:szCs w:val="24"/>
            <w:u w:val="single"/>
          </w:rPr>
          <w:t xml:space="preserve">Putin signs decrees recognizing so-called independence of Kherson, </w:t>
        </w:r>
        <w:proofErr w:type="spellStart"/>
        <w:r w:rsidRPr="00D37686">
          <w:rPr>
            <w:rFonts w:ascii="Times New Roman" w:eastAsia="Times New Roman" w:hAnsi="Times New Roman" w:cs="Times New Roman"/>
            <w:color w:val="0000FF"/>
            <w:sz w:val="24"/>
            <w:szCs w:val="24"/>
            <w:u w:val="single"/>
          </w:rPr>
          <w:t>Zaporizhzhia</w:t>
        </w:r>
        <w:proofErr w:type="spellEnd"/>
        <w:r w:rsidRPr="00D37686">
          <w:rPr>
            <w:rFonts w:ascii="Times New Roman" w:eastAsia="Times New Roman" w:hAnsi="Times New Roman" w:cs="Times New Roman"/>
            <w:color w:val="0000FF"/>
            <w:sz w:val="24"/>
            <w:szCs w:val="24"/>
            <w:u w:val="single"/>
          </w:rPr>
          <w:t xml:space="preserve"> regions</w:t>
        </w:r>
      </w:hyperlink>
      <w:r w:rsidRPr="00D37686">
        <w:rPr>
          <w:rFonts w:ascii="Times New Roman" w:eastAsia="Times New Roman" w:hAnsi="Times New Roman" w:cs="Times New Roman"/>
          <w:sz w:val="24"/>
          <w:szCs w:val="24"/>
        </w:rPr>
        <w:t xml:space="preserve"> </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The question of the silver standard notwithstanding, scholars generally agree that paper money contributed to the welfare of Mongol society in important ways. Mu </w:t>
      </w:r>
      <w:proofErr w:type="spellStart"/>
      <w:r w:rsidRPr="00D37686">
        <w:rPr>
          <w:rFonts w:ascii="Times New Roman" w:eastAsia="Times New Roman" w:hAnsi="Times New Roman" w:cs="Times New Roman"/>
          <w:sz w:val="24"/>
          <w:szCs w:val="24"/>
        </w:rPr>
        <w:t>Hongli</w:t>
      </w:r>
      <w:proofErr w:type="spellEnd"/>
      <w:r w:rsidRPr="00D37686">
        <w:rPr>
          <w:rFonts w:ascii="Times New Roman" w:eastAsia="Times New Roman" w:hAnsi="Times New Roman" w:cs="Times New Roman"/>
          <w:sz w:val="24"/>
          <w:szCs w:val="24"/>
        </w:rPr>
        <w:t>, a researcher from Beijing Normal University discussed by Guan and Mao, “noticed that the unification of currency under Kublai Khan’s monetary reform promoted economic development in Yuan China.”</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With a single currency, trade between different regions along the Silk Road became easier to </w:t>
      </w:r>
      <w:proofErr w:type="spellStart"/>
      <w:r w:rsidRPr="00D37686">
        <w:rPr>
          <w:rFonts w:ascii="Times New Roman" w:eastAsia="Times New Roman" w:hAnsi="Times New Roman" w:cs="Times New Roman"/>
          <w:sz w:val="24"/>
          <w:szCs w:val="24"/>
        </w:rPr>
        <w:t>organise</w:t>
      </w:r>
      <w:proofErr w:type="spellEnd"/>
      <w:r w:rsidRPr="00D37686">
        <w:rPr>
          <w:rFonts w:ascii="Times New Roman" w:eastAsia="Times New Roman" w:hAnsi="Times New Roman" w:cs="Times New Roman"/>
          <w:sz w:val="24"/>
          <w:szCs w:val="24"/>
        </w:rPr>
        <w:t xml:space="preserve"> and regulate. Kublai established institutions to ensure that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was adopted in even the remotest corners of his empire. The sole exception was Yunnan Province in southern China, where residents had historically used shells instead of coins. Even more remarkable than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itself were the various actions that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government took to ensure the currency’s value remained fixed in turbulent times. New notes were printed sparingly to prevent hyperinflation.</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The government even set up its own granaries to offset the market when, following poor harvests or natural disasters, rice prices rose. Paper money had its shortcomings, too. These became especially evident in wartime, as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campaign against the Song dynasty took a hefty toll on the Mongol Empire’s silver reserves. When these reserves were fully depleted, newly printed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notes could no longer be backed up and their value depreciated rapidly. The Yuan dynasty was crippled by inflation, a problem that continued until its collapse in 1368.</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Disillusioned by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failed experiment, the succeeding Ming dynasty briefly printed </w:t>
      </w:r>
      <w:proofErr w:type="spellStart"/>
      <w:r w:rsidRPr="00D37686">
        <w:rPr>
          <w:rFonts w:ascii="Times New Roman" w:eastAsia="Times New Roman" w:hAnsi="Times New Roman" w:cs="Times New Roman"/>
          <w:sz w:val="24"/>
          <w:szCs w:val="24"/>
        </w:rPr>
        <w:t>unbacked</w:t>
      </w:r>
      <w:proofErr w:type="spellEnd"/>
      <w:r w:rsidRPr="00D37686">
        <w:rPr>
          <w:rFonts w:ascii="Times New Roman" w:eastAsia="Times New Roman" w:hAnsi="Times New Roman" w:cs="Times New Roman"/>
          <w:sz w:val="24"/>
          <w:szCs w:val="24"/>
        </w:rPr>
        <w:t xml:space="preserve"> paper money before returning to silver in 1450. The material was once again an obvious choice, as trade with Spanish-occupied Mexico and Peru had fully replenished China’s reserves.</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On a more practical note, the history of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reveals the pros as well as the cons of paper money.</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On the one hand, its universality can connect economies that would otherwise remain separated by time and custom. Also, more importantly, if the spending power of the currency of your trading partners depreciates, it gives you the opportunity to financially subjugate those markets/countries; an influence expansion strategy, which Kublai exploited to the full.</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On the other hand, its lack of intrinsic value means spending power can plummet on a dime when people’s faith in the government or agency that issues the money falters. This happened to Kublai Khan during his war against the Song. It also happened, to a lesser extent and in a much more complicated way, at the start of the 2008 financial crisis.</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In the face of this global recession, a mysterious individual known as Satoshi </w:t>
      </w:r>
      <w:proofErr w:type="spellStart"/>
      <w:r w:rsidRPr="00D37686">
        <w:rPr>
          <w:rFonts w:ascii="Times New Roman" w:eastAsia="Times New Roman" w:hAnsi="Times New Roman" w:cs="Times New Roman"/>
          <w:sz w:val="24"/>
          <w:szCs w:val="24"/>
        </w:rPr>
        <w:t>Nakamoto</w:t>
      </w:r>
      <w:proofErr w:type="spellEnd"/>
      <w:r w:rsidRPr="00D37686">
        <w:rPr>
          <w:rFonts w:ascii="Times New Roman" w:eastAsia="Times New Roman" w:hAnsi="Times New Roman" w:cs="Times New Roman"/>
          <w:sz w:val="24"/>
          <w:szCs w:val="24"/>
        </w:rPr>
        <w:t xml:space="preserve"> developed </w:t>
      </w:r>
      <w:proofErr w:type="spellStart"/>
      <w:r w:rsidRPr="00D37686">
        <w:rPr>
          <w:rFonts w:ascii="Times New Roman" w:eastAsia="Times New Roman" w:hAnsi="Times New Roman" w:cs="Times New Roman"/>
          <w:sz w:val="24"/>
          <w:szCs w:val="24"/>
        </w:rPr>
        <w:t>Bitcoin</w:t>
      </w:r>
      <w:proofErr w:type="spellEnd"/>
      <w:r w:rsidRPr="00D37686">
        <w:rPr>
          <w:rFonts w:ascii="Times New Roman" w:eastAsia="Times New Roman" w:hAnsi="Times New Roman" w:cs="Times New Roman"/>
          <w:sz w:val="24"/>
          <w:szCs w:val="24"/>
        </w:rPr>
        <w:t xml:space="preserve">—a currency whose value is based on cryptography rather than the reputation </w:t>
      </w:r>
      <w:r w:rsidRPr="00D37686">
        <w:rPr>
          <w:rFonts w:ascii="Times New Roman" w:eastAsia="Times New Roman" w:hAnsi="Times New Roman" w:cs="Times New Roman"/>
          <w:sz w:val="24"/>
          <w:szCs w:val="24"/>
        </w:rPr>
        <w:lastRenderedPageBreak/>
        <w:t xml:space="preserve">of social institutions. The history of the </w:t>
      </w:r>
      <w:proofErr w:type="spellStart"/>
      <w:r w:rsidRPr="00D37686">
        <w:rPr>
          <w:rFonts w:ascii="Times New Roman" w:eastAsia="Times New Roman" w:hAnsi="Times New Roman" w:cs="Times New Roman"/>
          <w:sz w:val="24"/>
          <w:szCs w:val="24"/>
        </w:rPr>
        <w:t>chao</w:t>
      </w:r>
      <w:proofErr w:type="spellEnd"/>
      <w:r w:rsidRPr="00D37686">
        <w:rPr>
          <w:rFonts w:ascii="Times New Roman" w:eastAsia="Times New Roman" w:hAnsi="Times New Roman" w:cs="Times New Roman"/>
          <w:sz w:val="24"/>
          <w:szCs w:val="24"/>
        </w:rPr>
        <w:t xml:space="preserve"> also contains an important lesson about the use of gold or, in the case of the Mongols, silver standards.</w:t>
      </w:r>
    </w:p>
    <w:p w:rsidR="00D37686" w:rsidRPr="00D37686" w:rsidRDefault="00D37686" w:rsidP="00D37686">
      <w:pPr>
        <w:spacing w:before="100" w:beforeAutospacing="1" w:after="100" w:afterAutospacing="1" w:line="240" w:lineRule="auto"/>
        <w:rPr>
          <w:rFonts w:ascii="Times New Roman" w:eastAsia="Times New Roman" w:hAnsi="Times New Roman" w:cs="Times New Roman"/>
          <w:sz w:val="24"/>
          <w:szCs w:val="24"/>
        </w:rPr>
      </w:pPr>
      <w:r w:rsidRPr="00D37686">
        <w:rPr>
          <w:rFonts w:ascii="Times New Roman" w:eastAsia="Times New Roman" w:hAnsi="Times New Roman" w:cs="Times New Roman"/>
          <w:sz w:val="24"/>
          <w:szCs w:val="24"/>
        </w:rPr>
        <w:t xml:space="preserve">While these standards help control inflation and depreciation, they can also cripple an economy when reserves are depleted. For this exact reason, the US government abandoned the Gold Standard in 1971 and has stuck to fiat money ever since. No economic model is completely foolproof, but flaws in the system can be navigated through cautious planning and critical thinking. Above all, Kublai Khan and his dynasty are remembered for the high level of scrutiny with which they managed their economy. Although this economy eventually collapsed, </w:t>
      </w:r>
      <w:proofErr w:type="spellStart"/>
      <w:r w:rsidRPr="00D37686">
        <w:rPr>
          <w:rFonts w:ascii="Times New Roman" w:eastAsia="Times New Roman" w:hAnsi="Times New Roman" w:cs="Times New Roman"/>
          <w:sz w:val="24"/>
          <w:szCs w:val="24"/>
        </w:rPr>
        <w:t>Kublai’s</w:t>
      </w:r>
      <w:proofErr w:type="spellEnd"/>
      <w:r w:rsidRPr="00D37686">
        <w:rPr>
          <w:rFonts w:ascii="Times New Roman" w:eastAsia="Times New Roman" w:hAnsi="Times New Roman" w:cs="Times New Roman"/>
          <w:sz w:val="24"/>
          <w:szCs w:val="24"/>
        </w:rPr>
        <w:t xml:space="preserve"> constituents enjoyed decades of prosperity and innovation.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686"/>
    <w:rsid w:val="001654D8"/>
    <w:rsid w:val="00AE13D0"/>
    <w:rsid w:val="00B07012"/>
    <w:rsid w:val="00D376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76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376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6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768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37686"/>
    <w:rPr>
      <w:color w:val="0000FF"/>
      <w:u w:val="single"/>
    </w:rPr>
  </w:style>
  <w:style w:type="paragraph" w:customStyle="1" w:styleId="meta-date">
    <w:name w:val="meta-date"/>
    <w:basedOn w:val="Normal"/>
    <w:rsid w:val="00D376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76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880435">
      <w:bodyDiv w:val="1"/>
      <w:marLeft w:val="0"/>
      <w:marRight w:val="0"/>
      <w:marTop w:val="0"/>
      <w:marBottom w:val="0"/>
      <w:divBdr>
        <w:top w:val="none" w:sz="0" w:space="0" w:color="auto"/>
        <w:left w:val="none" w:sz="0" w:space="0" w:color="auto"/>
        <w:bottom w:val="none" w:sz="0" w:space="0" w:color="auto"/>
        <w:right w:val="none" w:sz="0" w:space="0" w:color="auto"/>
      </w:divBdr>
      <w:divsChild>
        <w:div w:id="384988248">
          <w:marLeft w:val="0"/>
          <w:marRight w:val="0"/>
          <w:marTop w:val="0"/>
          <w:marBottom w:val="0"/>
          <w:divBdr>
            <w:top w:val="none" w:sz="0" w:space="0" w:color="auto"/>
            <w:left w:val="none" w:sz="0" w:space="0" w:color="auto"/>
            <w:bottom w:val="none" w:sz="0" w:space="0" w:color="auto"/>
            <w:right w:val="none" w:sz="0" w:space="0" w:color="auto"/>
          </w:divBdr>
        </w:div>
        <w:div w:id="1811558616">
          <w:marLeft w:val="0"/>
          <w:marRight w:val="0"/>
          <w:marTop w:val="0"/>
          <w:marBottom w:val="0"/>
          <w:divBdr>
            <w:top w:val="none" w:sz="0" w:space="0" w:color="auto"/>
            <w:left w:val="none" w:sz="0" w:space="0" w:color="auto"/>
            <w:bottom w:val="none" w:sz="0" w:space="0" w:color="auto"/>
            <w:right w:val="none" w:sz="0" w:space="0" w:color="auto"/>
          </w:divBdr>
        </w:div>
        <w:div w:id="2079355035">
          <w:marLeft w:val="0"/>
          <w:marRight w:val="0"/>
          <w:marTop w:val="0"/>
          <w:marBottom w:val="0"/>
          <w:divBdr>
            <w:top w:val="none" w:sz="0" w:space="0" w:color="auto"/>
            <w:left w:val="none" w:sz="0" w:space="0" w:color="auto"/>
            <w:bottom w:val="none" w:sz="0" w:space="0" w:color="auto"/>
            <w:right w:val="none" w:sz="0" w:space="0" w:color="auto"/>
          </w:divBdr>
          <w:divsChild>
            <w:div w:id="1712731146">
              <w:marLeft w:val="0"/>
              <w:marRight w:val="0"/>
              <w:marTop w:val="0"/>
              <w:marBottom w:val="0"/>
              <w:divBdr>
                <w:top w:val="none" w:sz="0" w:space="0" w:color="auto"/>
                <w:left w:val="none" w:sz="0" w:space="0" w:color="auto"/>
                <w:bottom w:val="none" w:sz="0" w:space="0" w:color="auto"/>
                <w:right w:val="none" w:sz="0" w:space="0" w:color="auto"/>
              </w:divBdr>
            </w:div>
          </w:divsChild>
        </w:div>
        <w:div w:id="1285817345">
          <w:marLeft w:val="0"/>
          <w:marRight w:val="0"/>
          <w:marTop w:val="0"/>
          <w:marBottom w:val="0"/>
          <w:divBdr>
            <w:top w:val="none" w:sz="0" w:space="0" w:color="auto"/>
            <w:left w:val="none" w:sz="0" w:space="0" w:color="auto"/>
            <w:bottom w:val="none" w:sz="0" w:space="0" w:color="auto"/>
            <w:right w:val="none" w:sz="0" w:space="0" w:color="auto"/>
          </w:divBdr>
          <w:divsChild>
            <w:div w:id="480194263">
              <w:marLeft w:val="0"/>
              <w:marRight w:val="0"/>
              <w:marTop w:val="0"/>
              <w:marBottom w:val="0"/>
              <w:divBdr>
                <w:top w:val="none" w:sz="0" w:space="0" w:color="auto"/>
                <w:left w:val="none" w:sz="0" w:space="0" w:color="auto"/>
                <w:bottom w:val="none" w:sz="0" w:space="0" w:color="auto"/>
                <w:right w:val="none" w:sz="0" w:space="0" w:color="auto"/>
              </w:divBdr>
            </w:div>
            <w:div w:id="95714325">
              <w:marLeft w:val="0"/>
              <w:marRight w:val="0"/>
              <w:marTop w:val="0"/>
              <w:marBottom w:val="0"/>
              <w:divBdr>
                <w:top w:val="none" w:sz="0" w:space="0" w:color="auto"/>
                <w:left w:val="none" w:sz="0" w:space="0" w:color="auto"/>
                <w:bottom w:val="none" w:sz="0" w:space="0" w:color="auto"/>
                <w:right w:val="none" w:sz="0" w:space="0" w:color="auto"/>
              </w:divBdr>
            </w:div>
          </w:divsChild>
        </w:div>
        <w:div w:id="1485127824">
          <w:marLeft w:val="0"/>
          <w:marRight w:val="0"/>
          <w:marTop w:val="0"/>
          <w:marBottom w:val="0"/>
          <w:divBdr>
            <w:top w:val="none" w:sz="0" w:space="0" w:color="auto"/>
            <w:left w:val="none" w:sz="0" w:space="0" w:color="auto"/>
            <w:bottom w:val="none" w:sz="0" w:space="0" w:color="auto"/>
            <w:right w:val="none" w:sz="0" w:space="0" w:color="auto"/>
          </w:divBdr>
          <w:divsChild>
            <w:div w:id="1503087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443620">
                  <w:marLeft w:val="0"/>
                  <w:marRight w:val="0"/>
                  <w:marTop w:val="0"/>
                  <w:marBottom w:val="0"/>
                  <w:divBdr>
                    <w:top w:val="none" w:sz="0" w:space="0" w:color="auto"/>
                    <w:left w:val="none" w:sz="0" w:space="0" w:color="auto"/>
                    <w:bottom w:val="none" w:sz="0" w:space="0" w:color="auto"/>
                    <w:right w:val="none" w:sz="0" w:space="0" w:color="auto"/>
                  </w:divBdr>
                </w:div>
              </w:divsChild>
            </w:div>
            <w:div w:id="1154762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606180">
                  <w:marLeft w:val="0"/>
                  <w:marRight w:val="0"/>
                  <w:marTop w:val="0"/>
                  <w:marBottom w:val="0"/>
                  <w:divBdr>
                    <w:top w:val="none" w:sz="0" w:space="0" w:color="auto"/>
                    <w:left w:val="none" w:sz="0" w:space="0" w:color="auto"/>
                    <w:bottom w:val="none" w:sz="0" w:space="0" w:color="auto"/>
                    <w:right w:val="none" w:sz="0" w:space="0" w:color="auto"/>
                  </w:divBdr>
                </w:div>
              </w:divsChild>
            </w:div>
            <w:div w:id="1459447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360256">
                  <w:marLeft w:val="0"/>
                  <w:marRight w:val="0"/>
                  <w:marTop w:val="0"/>
                  <w:marBottom w:val="0"/>
                  <w:divBdr>
                    <w:top w:val="none" w:sz="0" w:space="0" w:color="auto"/>
                    <w:left w:val="none" w:sz="0" w:space="0" w:color="auto"/>
                    <w:bottom w:val="none" w:sz="0" w:space="0" w:color="auto"/>
                    <w:right w:val="none" w:sz="0" w:space="0" w:color="auto"/>
                  </w:divBdr>
                </w:div>
              </w:divsChild>
            </w:div>
            <w:div w:id="1766412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30807">
                  <w:marLeft w:val="0"/>
                  <w:marRight w:val="0"/>
                  <w:marTop w:val="0"/>
                  <w:marBottom w:val="0"/>
                  <w:divBdr>
                    <w:top w:val="none" w:sz="0" w:space="0" w:color="auto"/>
                    <w:left w:val="none" w:sz="0" w:space="0" w:color="auto"/>
                    <w:bottom w:val="none" w:sz="0" w:space="0" w:color="auto"/>
                    <w:right w:val="none" w:sz="0" w:space="0" w:color="auto"/>
                  </w:divBdr>
                </w:div>
              </w:divsChild>
            </w:div>
            <w:div w:id="1853647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1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Sep-2022/bbc-to-cut-hundreds-of-world-service-jobs" TargetMode="External"/><Relationship Id="rId3" Type="http://schemas.openxmlformats.org/officeDocument/2006/relationships/webSettings" Target="webSettings.xml"/><Relationship Id="rId7" Type="http://schemas.openxmlformats.org/officeDocument/2006/relationships/hyperlink" Target="https://www.nation.com.pk/30-Sep-2022/govt-likely-to-announce-reduction-in-petroleum-prices-from-oc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0-Sep-2022/pakistan-reports-43-coronavirus-cases-three-deaths-in-24-hours" TargetMode="External"/><Relationship Id="rId11" Type="http://schemas.openxmlformats.org/officeDocument/2006/relationships/theme" Target="theme/theme1.xml"/><Relationship Id="rId5" Type="http://schemas.openxmlformats.org/officeDocument/2006/relationships/hyperlink" Target="https://www.nation.com.pk/30-Sep-2022/pmd-predicts-dry-weather-in-most-parts-of-country" TargetMode="External"/><Relationship Id="rId10" Type="http://schemas.openxmlformats.org/officeDocument/2006/relationships/fontTable" Target="fontTable.xml"/><Relationship Id="rId4" Type="http://schemas.openxmlformats.org/officeDocument/2006/relationships/hyperlink" Target="https://www.nation.com.pk/columnist/dr-kamal-monnoo" TargetMode="External"/><Relationship Id="rId9" Type="http://schemas.openxmlformats.org/officeDocument/2006/relationships/hyperlink" Target="https://www.nation.com.pk/30-Sep-2022/putin-signs-decrees-recognizing-so-called-independence-of-kherson-zaporizhzhia-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8868</Characters>
  <Application>Microsoft Office Word</Application>
  <DocSecurity>0</DocSecurity>
  <Lines>73</Lines>
  <Paragraphs>20</Paragraphs>
  <ScaleCrop>false</ScaleCrop>
  <Company>Grizli777</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2022-09-30T06:38:00Z</dcterms:created>
  <dcterms:modified xsi:type="dcterms:W3CDTF">2022-09-30T06:38:00Z</dcterms:modified>
</cp:coreProperties>
</file>