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A10" w:rsidRPr="00C62A10" w:rsidRDefault="00C62A10" w:rsidP="00C62A1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62A10">
        <w:rPr>
          <w:rFonts w:ascii="Times New Roman" w:eastAsia="Times New Roman" w:hAnsi="Times New Roman" w:cs="Times New Roman"/>
          <w:b/>
          <w:bCs/>
          <w:kern w:val="36"/>
          <w:sz w:val="48"/>
          <w:szCs w:val="48"/>
        </w:rPr>
        <w:t>Radical action</w:t>
      </w:r>
    </w:p>
    <w:p w:rsidR="00C62A10" w:rsidRPr="00C62A10" w:rsidRDefault="00C62A10" w:rsidP="00C62A10">
      <w:pPr>
        <w:spacing w:after="0" w:line="240" w:lineRule="auto"/>
        <w:rPr>
          <w:rFonts w:ascii="Times New Roman" w:eastAsia="Times New Roman" w:hAnsi="Times New Roman" w:cs="Times New Roman"/>
          <w:sz w:val="24"/>
          <w:szCs w:val="24"/>
        </w:rPr>
      </w:pPr>
      <w:r w:rsidRPr="00C62A10">
        <w:rPr>
          <w:rFonts w:ascii="Times New Roman" w:eastAsia="Times New Roman" w:hAnsi="Times New Roman" w:cs="Times New Roman"/>
          <w:sz w:val="24"/>
          <w:szCs w:val="24"/>
        </w:rPr>
        <w:t xml:space="preserve">Jason </w:t>
      </w:r>
      <w:proofErr w:type="spellStart"/>
      <w:r w:rsidRPr="00C62A10">
        <w:rPr>
          <w:rFonts w:ascii="Times New Roman" w:eastAsia="Times New Roman" w:hAnsi="Times New Roman" w:cs="Times New Roman"/>
          <w:sz w:val="24"/>
          <w:szCs w:val="24"/>
        </w:rPr>
        <w:t>Hickel</w:t>
      </w:r>
      <w:proofErr w:type="spellEnd"/>
      <w:r w:rsidRPr="00C62A10">
        <w:rPr>
          <w:rFonts w:ascii="Times New Roman" w:eastAsia="Times New Roman" w:hAnsi="Times New Roman" w:cs="Times New Roman"/>
          <w:sz w:val="24"/>
          <w:szCs w:val="24"/>
        </w:rPr>
        <w:t xml:space="preserve"> </w:t>
      </w:r>
    </w:p>
    <w:p w:rsidR="00C62A10" w:rsidRPr="00C62A10" w:rsidRDefault="00C62A10" w:rsidP="00C62A10">
      <w:pPr>
        <w:spacing w:after="0" w:line="240" w:lineRule="auto"/>
        <w:rPr>
          <w:rFonts w:ascii="Times New Roman" w:eastAsia="Times New Roman" w:hAnsi="Times New Roman" w:cs="Times New Roman"/>
          <w:sz w:val="24"/>
          <w:szCs w:val="24"/>
        </w:rPr>
      </w:pPr>
      <w:r w:rsidRPr="00C62A10">
        <w:rPr>
          <w:rFonts w:ascii="Times New Roman" w:eastAsia="Times New Roman" w:hAnsi="Times New Roman" w:cs="Times New Roman"/>
          <w:sz w:val="24"/>
          <w:szCs w:val="24"/>
        </w:rPr>
        <w:t>Friday, Jul 01, 2022</w:t>
      </w:r>
    </w:p>
    <w:p w:rsidR="00C62A10" w:rsidRPr="00C62A10" w:rsidRDefault="00C62A10" w:rsidP="00C62A10">
      <w:pPr>
        <w:spacing w:before="100" w:beforeAutospacing="1" w:after="100" w:afterAutospacing="1" w:line="240" w:lineRule="auto"/>
        <w:rPr>
          <w:rFonts w:ascii="Times New Roman" w:eastAsia="Times New Roman" w:hAnsi="Times New Roman" w:cs="Times New Roman"/>
          <w:sz w:val="24"/>
          <w:szCs w:val="24"/>
        </w:rPr>
      </w:pPr>
      <w:r w:rsidRPr="00C62A10">
        <w:rPr>
          <w:rFonts w:ascii="Times New Roman" w:eastAsia="Times New Roman" w:hAnsi="Times New Roman" w:cs="Times New Roman"/>
          <w:sz w:val="24"/>
          <w:szCs w:val="24"/>
        </w:rPr>
        <w:t xml:space="preserve">During the past several years it has become clear that the international climate negotiations are failing to address the climate crisis. Existing policies have us on track for 3.2 degrees Celsius (5.76F) of heating this century – in other words, within the lifetime of the present generation. Scientists are clear that such a future will be </w:t>
      </w:r>
      <w:proofErr w:type="spellStart"/>
      <w:r w:rsidRPr="00C62A10">
        <w:rPr>
          <w:rFonts w:ascii="Times New Roman" w:eastAsia="Times New Roman" w:hAnsi="Times New Roman" w:cs="Times New Roman"/>
          <w:sz w:val="24"/>
          <w:szCs w:val="24"/>
        </w:rPr>
        <w:t>characterised</w:t>
      </w:r>
      <w:proofErr w:type="spellEnd"/>
      <w:r w:rsidRPr="00C62A10">
        <w:rPr>
          <w:rFonts w:ascii="Times New Roman" w:eastAsia="Times New Roman" w:hAnsi="Times New Roman" w:cs="Times New Roman"/>
          <w:sz w:val="24"/>
          <w:szCs w:val="24"/>
        </w:rPr>
        <w:t xml:space="preserve"> by severe suffering and dislocation. </w:t>
      </w:r>
    </w:p>
    <w:p w:rsidR="00C62A10" w:rsidRPr="00C62A10" w:rsidRDefault="00C62A10" w:rsidP="00C62A10">
      <w:pPr>
        <w:spacing w:before="100" w:beforeAutospacing="1" w:after="100" w:afterAutospacing="1" w:line="240" w:lineRule="auto"/>
        <w:rPr>
          <w:rFonts w:ascii="Times New Roman" w:eastAsia="Times New Roman" w:hAnsi="Times New Roman" w:cs="Times New Roman"/>
          <w:sz w:val="24"/>
          <w:szCs w:val="24"/>
        </w:rPr>
      </w:pPr>
      <w:r w:rsidRPr="00C62A10">
        <w:rPr>
          <w:rFonts w:ascii="Times New Roman" w:eastAsia="Times New Roman" w:hAnsi="Times New Roman" w:cs="Times New Roman"/>
          <w:sz w:val="24"/>
          <w:szCs w:val="24"/>
        </w:rPr>
        <w:t xml:space="preserve">Western economies – and the corporations and elites that dominate them – are overwhelmingly responsible for this crisis. They have contributed more than 90 percent of the excess emissions that are driving climate breakdown. Meanwhile, the impacts fall hardest on the countries of the Global South, which are already suffering the brunt of the </w:t>
      </w:r>
      <w:proofErr w:type="spellStart"/>
      <w:r w:rsidRPr="00C62A10">
        <w:rPr>
          <w:rFonts w:ascii="Times New Roman" w:eastAsia="Times New Roman" w:hAnsi="Times New Roman" w:cs="Times New Roman"/>
          <w:sz w:val="24"/>
          <w:szCs w:val="24"/>
        </w:rPr>
        <w:t>heatwaves</w:t>
      </w:r>
      <w:proofErr w:type="spellEnd"/>
      <w:r w:rsidRPr="00C62A10">
        <w:rPr>
          <w:rFonts w:ascii="Times New Roman" w:eastAsia="Times New Roman" w:hAnsi="Times New Roman" w:cs="Times New Roman"/>
          <w:sz w:val="24"/>
          <w:szCs w:val="24"/>
        </w:rPr>
        <w:t>, droughts, floods, crop failures and human displacement. The climate crisis is playing out along colonial lines.</w:t>
      </w:r>
    </w:p>
    <w:p w:rsidR="00C62A10" w:rsidRPr="00C62A10" w:rsidRDefault="00C62A10" w:rsidP="00C62A10">
      <w:pPr>
        <w:spacing w:before="100" w:beforeAutospacing="1" w:after="100" w:afterAutospacing="1" w:line="240" w:lineRule="auto"/>
        <w:rPr>
          <w:rFonts w:ascii="Times New Roman" w:eastAsia="Times New Roman" w:hAnsi="Times New Roman" w:cs="Times New Roman"/>
          <w:sz w:val="24"/>
          <w:szCs w:val="24"/>
        </w:rPr>
      </w:pPr>
      <w:r w:rsidRPr="00C62A10">
        <w:rPr>
          <w:rFonts w:ascii="Times New Roman" w:eastAsia="Times New Roman" w:hAnsi="Times New Roman" w:cs="Times New Roman"/>
          <w:sz w:val="24"/>
          <w:szCs w:val="24"/>
        </w:rPr>
        <w:t>Political leaders and social movements in the Global South are aware of these facts. For years, they have been calling for more dramatic action from governments in the Global North, whose per capita emissions remain far higher than the rest of the world. But their pleas fall on deaf ears. None of the Western governments is on track to meet their fair share of the Paris agreement goals. Why? Because to achieve sufficiently rapid emissions reductions will require rich economies to dramatically reduce their energy use.</w:t>
      </w:r>
    </w:p>
    <w:p w:rsidR="00C62A10" w:rsidRPr="00C62A10" w:rsidRDefault="00C62A10" w:rsidP="00C62A10">
      <w:pPr>
        <w:spacing w:before="100" w:beforeAutospacing="1" w:after="100" w:afterAutospacing="1" w:line="240" w:lineRule="auto"/>
        <w:rPr>
          <w:rFonts w:ascii="Times New Roman" w:eastAsia="Times New Roman" w:hAnsi="Times New Roman" w:cs="Times New Roman"/>
          <w:sz w:val="24"/>
          <w:szCs w:val="24"/>
        </w:rPr>
      </w:pPr>
      <w:r w:rsidRPr="00C62A10">
        <w:rPr>
          <w:rFonts w:ascii="Times New Roman" w:eastAsia="Times New Roman" w:hAnsi="Times New Roman" w:cs="Times New Roman"/>
          <w:sz w:val="24"/>
          <w:szCs w:val="24"/>
        </w:rPr>
        <w:t xml:space="preserve">To manage such an energy descent, rich nations would need to abandon capitalist growth as an objective and shift to a post-growth, post-capitalist system, where production – and energy use – is </w:t>
      </w:r>
      <w:proofErr w:type="spellStart"/>
      <w:r w:rsidRPr="00C62A10">
        <w:rPr>
          <w:rFonts w:ascii="Times New Roman" w:eastAsia="Times New Roman" w:hAnsi="Times New Roman" w:cs="Times New Roman"/>
          <w:sz w:val="24"/>
          <w:szCs w:val="24"/>
        </w:rPr>
        <w:t>organised</w:t>
      </w:r>
      <w:proofErr w:type="spellEnd"/>
      <w:r w:rsidRPr="00C62A10">
        <w:rPr>
          <w:rFonts w:ascii="Times New Roman" w:eastAsia="Times New Roman" w:hAnsi="Times New Roman" w:cs="Times New Roman"/>
          <w:sz w:val="24"/>
          <w:szCs w:val="24"/>
        </w:rPr>
        <w:t xml:space="preserve"> around meeting human needs rather than around elite accumulation.</w:t>
      </w:r>
    </w:p>
    <w:p w:rsidR="00C62A10" w:rsidRPr="00C62A10" w:rsidRDefault="00C62A10" w:rsidP="00C62A10">
      <w:pPr>
        <w:spacing w:before="100" w:beforeAutospacing="1" w:after="100" w:afterAutospacing="1" w:line="240" w:lineRule="auto"/>
        <w:rPr>
          <w:rFonts w:ascii="Times New Roman" w:eastAsia="Times New Roman" w:hAnsi="Times New Roman" w:cs="Times New Roman"/>
          <w:sz w:val="24"/>
          <w:szCs w:val="24"/>
        </w:rPr>
      </w:pPr>
      <w:r w:rsidRPr="00C62A10">
        <w:rPr>
          <w:rFonts w:ascii="Times New Roman" w:eastAsia="Times New Roman" w:hAnsi="Times New Roman" w:cs="Times New Roman"/>
          <w:sz w:val="24"/>
          <w:szCs w:val="24"/>
        </w:rPr>
        <w:t>It is unlikely that Western governments will do this voluntarily. We can hope that the climate movement will push them, but the movement itself is divided on this issue, with a large faction insisting on growth-as-usual. Why should the South wait around for a miracle to occur? Why gamble everything on the goodwill of states that have never cared about the interests of the South or the welfare of its people?</w:t>
      </w:r>
    </w:p>
    <w:p w:rsidR="00C62A10" w:rsidRPr="00C62A10" w:rsidRDefault="00C62A10" w:rsidP="00C62A10">
      <w:pPr>
        <w:spacing w:before="100" w:beforeAutospacing="1" w:after="100" w:afterAutospacing="1" w:line="240" w:lineRule="auto"/>
        <w:rPr>
          <w:rFonts w:ascii="Times New Roman" w:eastAsia="Times New Roman" w:hAnsi="Times New Roman" w:cs="Times New Roman"/>
          <w:sz w:val="24"/>
          <w:szCs w:val="24"/>
        </w:rPr>
      </w:pPr>
      <w:r w:rsidRPr="00C62A10">
        <w:rPr>
          <w:rFonts w:ascii="Times New Roman" w:eastAsia="Times New Roman" w:hAnsi="Times New Roman" w:cs="Times New Roman"/>
          <w:sz w:val="24"/>
          <w:szCs w:val="24"/>
        </w:rPr>
        <w:t>There is another way. Southern governments have the power to force matters, and change the course of history.</w:t>
      </w:r>
    </w:p>
    <w:p w:rsidR="00C62A10" w:rsidRPr="00C62A10" w:rsidRDefault="00C62A10" w:rsidP="00C62A10">
      <w:pPr>
        <w:spacing w:before="100" w:beforeAutospacing="1" w:after="100" w:afterAutospacing="1" w:line="240" w:lineRule="auto"/>
        <w:rPr>
          <w:rFonts w:ascii="Times New Roman" w:eastAsia="Times New Roman" w:hAnsi="Times New Roman" w:cs="Times New Roman"/>
          <w:sz w:val="24"/>
          <w:szCs w:val="24"/>
        </w:rPr>
      </w:pPr>
      <w:r w:rsidRPr="00C62A10">
        <w:rPr>
          <w:rFonts w:ascii="Times New Roman" w:eastAsia="Times New Roman" w:hAnsi="Times New Roman" w:cs="Times New Roman"/>
          <w:sz w:val="24"/>
          <w:szCs w:val="24"/>
        </w:rPr>
        <w:t xml:space="preserve">The key thing to </w:t>
      </w:r>
      <w:proofErr w:type="spellStart"/>
      <w:r w:rsidRPr="00C62A10">
        <w:rPr>
          <w:rFonts w:ascii="Times New Roman" w:eastAsia="Times New Roman" w:hAnsi="Times New Roman" w:cs="Times New Roman"/>
          <w:sz w:val="24"/>
          <w:szCs w:val="24"/>
        </w:rPr>
        <w:t>realise</w:t>
      </w:r>
      <w:proofErr w:type="spellEnd"/>
      <w:r w:rsidRPr="00C62A10">
        <w:rPr>
          <w:rFonts w:ascii="Times New Roman" w:eastAsia="Times New Roman" w:hAnsi="Times New Roman" w:cs="Times New Roman"/>
          <w:sz w:val="24"/>
          <w:szCs w:val="24"/>
        </w:rPr>
        <w:t xml:space="preserve"> is that Western economies – and their economic growth – depend utterly on </w:t>
      </w:r>
      <w:proofErr w:type="spellStart"/>
      <w:r w:rsidRPr="00C62A10">
        <w:rPr>
          <w:rFonts w:ascii="Times New Roman" w:eastAsia="Times New Roman" w:hAnsi="Times New Roman" w:cs="Times New Roman"/>
          <w:sz w:val="24"/>
          <w:szCs w:val="24"/>
        </w:rPr>
        <w:t>labour</w:t>
      </w:r>
      <w:proofErr w:type="spellEnd"/>
      <w:r w:rsidRPr="00C62A10">
        <w:rPr>
          <w:rFonts w:ascii="Times New Roman" w:eastAsia="Times New Roman" w:hAnsi="Times New Roman" w:cs="Times New Roman"/>
          <w:sz w:val="24"/>
          <w:szCs w:val="24"/>
        </w:rPr>
        <w:t xml:space="preserve"> and resources from the South. This was obvious during the colonial period, and it remains true today. Hundreds of millions of acres of land, tens of thousands of factories, and armies of </w:t>
      </w:r>
      <w:proofErr w:type="spellStart"/>
      <w:r w:rsidRPr="00C62A10">
        <w:rPr>
          <w:rFonts w:ascii="Times New Roman" w:eastAsia="Times New Roman" w:hAnsi="Times New Roman" w:cs="Times New Roman"/>
          <w:sz w:val="24"/>
          <w:szCs w:val="24"/>
        </w:rPr>
        <w:t>labour</w:t>
      </w:r>
      <w:proofErr w:type="spellEnd"/>
      <w:r w:rsidRPr="00C62A10">
        <w:rPr>
          <w:rFonts w:ascii="Times New Roman" w:eastAsia="Times New Roman" w:hAnsi="Times New Roman" w:cs="Times New Roman"/>
          <w:sz w:val="24"/>
          <w:szCs w:val="24"/>
        </w:rPr>
        <w:t xml:space="preserve"> across Asia, Africa and Latin America are woven into commodity chains that service Western monopolies, supplying them with everything from palm oil to petroleum, computer chips to </w:t>
      </w:r>
      <w:proofErr w:type="spellStart"/>
      <w:r w:rsidRPr="00C62A10">
        <w:rPr>
          <w:rFonts w:ascii="Times New Roman" w:eastAsia="Times New Roman" w:hAnsi="Times New Roman" w:cs="Times New Roman"/>
          <w:sz w:val="24"/>
          <w:szCs w:val="24"/>
        </w:rPr>
        <w:t>smartphones</w:t>
      </w:r>
      <w:proofErr w:type="spellEnd"/>
      <w:r w:rsidRPr="00C62A10">
        <w:rPr>
          <w:rFonts w:ascii="Times New Roman" w:eastAsia="Times New Roman" w:hAnsi="Times New Roman" w:cs="Times New Roman"/>
          <w:sz w:val="24"/>
          <w:szCs w:val="24"/>
        </w:rPr>
        <w:t>.</w:t>
      </w:r>
    </w:p>
    <w:p w:rsidR="00C62A10" w:rsidRPr="00C62A10" w:rsidRDefault="00C62A10" w:rsidP="00C62A10">
      <w:pPr>
        <w:spacing w:before="100" w:beforeAutospacing="1" w:after="100" w:afterAutospacing="1" w:line="240" w:lineRule="auto"/>
        <w:rPr>
          <w:rFonts w:ascii="Times New Roman" w:eastAsia="Times New Roman" w:hAnsi="Times New Roman" w:cs="Times New Roman"/>
          <w:sz w:val="24"/>
          <w:szCs w:val="24"/>
        </w:rPr>
      </w:pPr>
      <w:r w:rsidRPr="00C62A10">
        <w:rPr>
          <w:rFonts w:ascii="Times New Roman" w:eastAsia="Times New Roman" w:hAnsi="Times New Roman" w:cs="Times New Roman"/>
          <w:sz w:val="24"/>
          <w:szCs w:val="24"/>
        </w:rPr>
        <w:lastRenderedPageBreak/>
        <w:t>The result is a large net flow of resources out of the South, equivalent to 25 percent of Western GDP. These capacities could be used to meet local human needs – for housing, food, and healthcare – but instead, they are appropriated by Western capital.</w:t>
      </w:r>
    </w:p>
    <w:p w:rsidR="00C62A10" w:rsidRPr="00C62A10" w:rsidRDefault="00C62A10" w:rsidP="00C62A10">
      <w:pPr>
        <w:spacing w:before="100" w:beforeAutospacing="1" w:after="100" w:afterAutospacing="1" w:line="240" w:lineRule="auto"/>
        <w:rPr>
          <w:rFonts w:ascii="Times New Roman" w:eastAsia="Times New Roman" w:hAnsi="Times New Roman" w:cs="Times New Roman"/>
          <w:sz w:val="24"/>
          <w:szCs w:val="24"/>
        </w:rPr>
      </w:pPr>
      <w:r w:rsidRPr="00C62A10">
        <w:rPr>
          <w:rFonts w:ascii="Times New Roman" w:eastAsia="Times New Roman" w:hAnsi="Times New Roman" w:cs="Times New Roman"/>
          <w:sz w:val="24"/>
          <w:szCs w:val="24"/>
        </w:rPr>
        <w:t xml:space="preserve">This is a travesty of justice. But it is also a point of leverage. At any moment, the South could cut off this flow of wealth. It is within their power to do so. They did it once before, in the decades after </w:t>
      </w:r>
      <w:proofErr w:type="spellStart"/>
      <w:r w:rsidRPr="00C62A10">
        <w:rPr>
          <w:rFonts w:ascii="Times New Roman" w:eastAsia="Times New Roman" w:hAnsi="Times New Roman" w:cs="Times New Roman"/>
          <w:sz w:val="24"/>
          <w:szCs w:val="24"/>
        </w:rPr>
        <w:t>decolonisation</w:t>
      </w:r>
      <w:proofErr w:type="spellEnd"/>
      <w:r w:rsidRPr="00C62A10">
        <w:rPr>
          <w:rFonts w:ascii="Times New Roman" w:eastAsia="Times New Roman" w:hAnsi="Times New Roman" w:cs="Times New Roman"/>
          <w:sz w:val="24"/>
          <w:szCs w:val="24"/>
        </w:rPr>
        <w:t xml:space="preserve">, when some radical and progressive governments introduced policies to reclaim economic sovereignty. They used tariffs and capital controls to protect their markets; they </w:t>
      </w:r>
      <w:proofErr w:type="spellStart"/>
      <w:r w:rsidRPr="00C62A10">
        <w:rPr>
          <w:rFonts w:ascii="Times New Roman" w:eastAsia="Times New Roman" w:hAnsi="Times New Roman" w:cs="Times New Roman"/>
          <w:sz w:val="24"/>
          <w:szCs w:val="24"/>
        </w:rPr>
        <w:t>nationalised</w:t>
      </w:r>
      <w:proofErr w:type="spellEnd"/>
      <w:r w:rsidRPr="00C62A10">
        <w:rPr>
          <w:rFonts w:ascii="Times New Roman" w:eastAsia="Times New Roman" w:hAnsi="Times New Roman" w:cs="Times New Roman"/>
          <w:sz w:val="24"/>
          <w:szCs w:val="24"/>
        </w:rPr>
        <w:t xml:space="preserve"> key resources; they improved </w:t>
      </w:r>
      <w:proofErr w:type="spellStart"/>
      <w:r w:rsidRPr="00C62A10">
        <w:rPr>
          <w:rFonts w:ascii="Times New Roman" w:eastAsia="Times New Roman" w:hAnsi="Times New Roman" w:cs="Times New Roman"/>
          <w:sz w:val="24"/>
          <w:szCs w:val="24"/>
        </w:rPr>
        <w:t>labour</w:t>
      </w:r>
      <w:proofErr w:type="spellEnd"/>
      <w:r w:rsidRPr="00C62A10">
        <w:rPr>
          <w:rFonts w:ascii="Times New Roman" w:eastAsia="Times New Roman" w:hAnsi="Times New Roman" w:cs="Times New Roman"/>
          <w:sz w:val="24"/>
          <w:szCs w:val="24"/>
        </w:rPr>
        <w:t xml:space="preserve"> rights and wages; they built public services and developed national industries.</w:t>
      </w:r>
    </w:p>
    <w:p w:rsidR="00C62A10" w:rsidRPr="00C62A10" w:rsidRDefault="00C62A10" w:rsidP="00C62A10">
      <w:pPr>
        <w:spacing w:before="100" w:beforeAutospacing="1" w:after="100" w:afterAutospacing="1" w:line="240" w:lineRule="auto"/>
        <w:rPr>
          <w:rFonts w:ascii="Times New Roman" w:eastAsia="Times New Roman" w:hAnsi="Times New Roman" w:cs="Times New Roman"/>
          <w:sz w:val="24"/>
          <w:szCs w:val="24"/>
        </w:rPr>
      </w:pPr>
      <w:r w:rsidRPr="00C62A10">
        <w:rPr>
          <w:rFonts w:ascii="Times New Roman" w:eastAsia="Times New Roman" w:hAnsi="Times New Roman" w:cs="Times New Roman"/>
          <w:sz w:val="24"/>
          <w:szCs w:val="24"/>
        </w:rPr>
        <w:t xml:space="preserve">In short, they </w:t>
      </w:r>
      <w:proofErr w:type="spellStart"/>
      <w:r w:rsidRPr="00C62A10">
        <w:rPr>
          <w:rFonts w:ascii="Times New Roman" w:eastAsia="Times New Roman" w:hAnsi="Times New Roman" w:cs="Times New Roman"/>
          <w:sz w:val="24"/>
          <w:szCs w:val="24"/>
        </w:rPr>
        <w:t>mobilised</w:t>
      </w:r>
      <w:proofErr w:type="spellEnd"/>
      <w:r w:rsidRPr="00C62A10">
        <w:rPr>
          <w:rFonts w:ascii="Times New Roman" w:eastAsia="Times New Roman" w:hAnsi="Times New Roman" w:cs="Times New Roman"/>
          <w:sz w:val="24"/>
          <w:szCs w:val="24"/>
        </w:rPr>
        <w:t xml:space="preserve"> their own resources and </w:t>
      </w:r>
      <w:proofErr w:type="spellStart"/>
      <w:r w:rsidRPr="00C62A10">
        <w:rPr>
          <w:rFonts w:ascii="Times New Roman" w:eastAsia="Times New Roman" w:hAnsi="Times New Roman" w:cs="Times New Roman"/>
          <w:sz w:val="24"/>
          <w:szCs w:val="24"/>
        </w:rPr>
        <w:t>labour</w:t>
      </w:r>
      <w:proofErr w:type="spellEnd"/>
      <w:r w:rsidRPr="00C62A10">
        <w:rPr>
          <w:rFonts w:ascii="Times New Roman" w:eastAsia="Times New Roman" w:hAnsi="Times New Roman" w:cs="Times New Roman"/>
          <w:sz w:val="24"/>
          <w:szCs w:val="24"/>
        </w:rPr>
        <w:t xml:space="preserve"> around meeting their own needs, and shifted to trading more with other post-colonial countries. These ideas were enshrined in the 1974 </w:t>
      </w:r>
      <w:proofErr w:type="spellStart"/>
      <w:r w:rsidRPr="00C62A10">
        <w:rPr>
          <w:rFonts w:ascii="Times New Roman" w:eastAsia="Times New Roman" w:hAnsi="Times New Roman" w:cs="Times New Roman"/>
          <w:sz w:val="24"/>
          <w:szCs w:val="24"/>
        </w:rPr>
        <w:t>Cocoyoc</w:t>
      </w:r>
      <w:proofErr w:type="spellEnd"/>
      <w:r w:rsidRPr="00C62A10">
        <w:rPr>
          <w:rFonts w:ascii="Times New Roman" w:eastAsia="Times New Roman" w:hAnsi="Times New Roman" w:cs="Times New Roman"/>
          <w:sz w:val="24"/>
          <w:szCs w:val="24"/>
        </w:rPr>
        <w:t xml:space="preserve"> Declaration and developed by visionaries like </w:t>
      </w:r>
      <w:proofErr w:type="spellStart"/>
      <w:r w:rsidRPr="00C62A10">
        <w:rPr>
          <w:rFonts w:ascii="Times New Roman" w:eastAsia="Times New Roman" w:hAnsi="Times New Roman" w:cs="Times New Roman"/>
          <w:sz w:val="24"/>
          <w:szCs w:val="24"/>
        </w:rPr>
        <w:t>Samir</w:t>
      </w:r>
      <w:proofErr w:type="spellEnd"/>
      <w:r w:rsidRPr="00C62A10">
        <w:rPr>
          <w:rFonts w:ascii="Times New Roman" w:eastAsia="Times New Roman" w:hAnsi="Times New Roman" w:cs="Times New Roman"/>
          <w:sz w:val="24"/>
          <w:szCs w:val="24"/>
        </w:rPr>
        <w:t xml:space="preserve"> </w:t>
      </w:r>
      <w:proofErr w:type="spellStart"/>
      <w:r w:rsidRPr="00C62A10">
        <w:rPr>
          <w:rFonts w:ascii="Times New Roman" w:eastAsia="Times New Roman" w:hAnsi="Times New Roman" w:cs="Times New Roman"/>
          <w:sz w:val="24"/>
          <w:szCs w:val="24"/>
        </w:rPr>
        <w:t>Amin</w:t>
      </w:r>
      <w:proofErr w:type="spellEnd"/>
      <w:r w:rsidRPr="00C62A10">
        <w:rPr>
          <w:rFonts w:ascii="Times New Roman" w:eastAsia="Times New Roman" w:hAnsi="Times New Roman" w:cs="Times New Roman"/>
          <w:sz w:val="24"/>
          <w:szCs w:val="24"/>
        </w:rPr>
        <w:t xml:space="preserve"> and Thomas </w:t>
      </w:r>
      <w:proofErr w:type="spellStart"/>
      <w:r w:rsidRPr="00C62A10">
        <w:rPr>
          <w:rFonts w:ascii="Times New Roman" w:eastAsia="Times New Roman" w:hAnsi="Times New Roman" w:cs="Times New Roman"/>
          <w:sz w:val="24"/>
          <w:szCs w:val="24"/>
        </w:rPr>
        <w:t>Sankara</w:t>
      </w:r>
      <w:proofErr w:type="spellEnd"/>
      <w:r w:rsidRPr="00C62A10">
        <w:rPr>
          <w:rFonts w:ascii="Times New Roman" w:eastAsia="Times New Roman" w:hAnsi="Times New Roman" w:cs="Times New Roman"/>
          <w:sz w:val="24"/>
          <w:szCs w:val="24"/>
        </w:rPr>
        <w:t>.</w:t>
      </w:r>
    </w:p>
    <w:p w:rsidR="00C62A10" w:rsidRPr="00C62A10" w:rsidRDefault="00C62A10" w:rsidP="00C62A10">
      <w:pPr>
        <w:spacing w:before="100" w:beforeAutospacing="1" w:after="100" w:afterAutospacing="1" w:line="240" w:lineRule="auto"/>
        <w:rPr>
          <w:rFonts w:ascii="Times New Roman" w:eastAsia="Times New Roman" w:hAnsi="Times New Roman" w:cs="Times New Roman"/>
          <w:sz w:val="24"/>
          <w:szCs w:val="24"/>
        </w:rPr>
      </w:pPr>
      <w:r w:rsidRPr="00C62A10">
        <w:rPr>
          <w:rFonts w:ascii="Times New Roman" w:eastAsia="Times New Roman" w:hAnsi="Times New Roman" w:cs="Times New Roman"/>
          <w:sz w:val="24"/>
          <w:szCs w:val="24"/>
        </w:rPr>
        <w:t xml:space="preserve">The movement for Southern sovereignty was successful enough that it posed a serious threat to Western capitalism, as it began to cut off their access to cheap </w:t>
      </w:r>
      <w:proofErr w:type="spellStart"/>
      <w:r w:rsidRPr="00C62A10">
        <w:rPr>
          <w:rFonts w:ascii="Times New Roman" w:eastAsia="Times New Roman" w:hAnsi="Times New Roman" w:cs="Times New Roman"/>
          <w:sz w:val="24"/>
          <w:szCs w:val="24"/>
        </w:rPr>
        <w:t>labour</w:t>
      </w:r>
      <w:proofErr w:type="spellEnd"/>
      <w:r w:rsidRPr="00C62A10">
        <w:rPr>
          <w:rFonts w:ascii="Times New Roman" w:eastAsia="Times New Roman" w:hAnsi="Times New Roman" w:cs="Times New Roman"/>
          <w:sz w:val="24"/>
          <w:szCs w:val="24"/>
        </w:rPr>
        <w:t xml:space="preserve"> and resources. Western powers responded: first with a series of coups against anti-colonial leaders – </w:t>
      </w:r>
      <w:proofErr w:type="spellStart"/>
      <w:r w:rsidRPr="00C62A10">
        <w:rPr>
          <w:rFonts w:ascii="Times New Roman" w:eastAsia="Times New Roman" w:hAnsi="Times New Roman" w:cs="Times New Roman"/>
          <w:sz w:val="24"/>
          <w:szCs w:val="24"/>
        </w:rPr>
        <w:t>Mossadegh</w:t>
      </w:r>
      <w:proofErr w:type="spellEnd"/>
      <w:r w:rsidRPr="00C62A10">
        <w:rPr>
          <w:rFonts w:ascii="Times New Roman" w:eastAsia="Times New Roman" w:hAnsi="Times New Roman" w:cs="Times New Roman"/>
          <w:sz w:val="24"/>
          <w:szCs w:val="24"/>
        </w:rPr>
        <w:t xml:space="preserve"> in Iran, Sukarno in Indonesia, </w:t>
      </w:r>
      <w:proofErr w:type="spellStart"/>
      <w:r w:rsidRPr="00C62A10">
        <w:rPr>
          <w:rFonts w:ascii="Times New Roman" w:eastAsia="Times New Roman" w:hAnsi="Times New Roman" w:cs="Times New Roman"/>
          <w:sz w:val="24"/>
          <w:szCs w:val="24"/>
        </w:rPr>
        <w:t>Arbenz</w:t>
      </w:r>
      <w:proofErr w:type="spellEnd"/>
      <w:r w:rsidRPr="00C62A10">
        <w:rPr>
          <w:rFonts w:ascii="Times New Roman" w:eastAsia="Times New Roman" w:hAnsi="Times New Roman" w:cs="Times New Roman"/>
          <w:sz w:val="24"/>
          <w:szCs w:val="24"/>
        </w:rPr>
        <w:t xml:space="preserve"> in Guatemala, Lumumba in the DRC, </w:t>
      </w:r>
      <w:proofErr w:type="spellStart"/>
      <w:r w:rsidRPr="00C62A10">
        <w:rPr>
          <w:rFonts w:ascii="Times New Roman" w:eastAsia="Times New Roman" w:hAnsi="Times New Roman" w:cs="Times New Roman"/>
          <w:sz w:val="24"/>
          <w:szCs w:val="24"/>
        </w:rPr>
        <w:t>Allende</w:t>
      </w:r>
      <w:proofErr w:type="spellEnd"/>
      <w:r w:rsidRPr="00C62A10">
        <w:rPr>
          <w:rFonts w:ascii="Times New Roman" w:eastAsia="Times New Roman" w:hAnsi="Times New Roman" w:cs="Times New Roman"/>
          <w:sz w:val="24"/>
          <w:szCs w:val="24"/>
        </w:rPr>
        <w:t xml:space="preserve"> in Chile – and then by leveraging their power as creditors to impose structural adjustment </w:t>
      </w:r>
      <w:proofErr w:type="spellStart"/>
      <w:r w:rsidRPr="00C62A10">
        <w:rPr>
          <w:rFonts w:ascii="Times New Roman" w:eastAsia="Times New Roman" w:hAnsi="Times New Roman" w:cs="Times New Roman"/>
          <w:sz w:val="24"/>
          <w:szCs w:val="24"/>
        </w:rPr>
        <w:t>programmes</w:t>
      </w:r>
      <w:proofErr w:type="spellEnd"/>
      <w:r w:rsidRPr="00C62A10">
        <w:rPr>
          <w:rFonts w:ascii="Times New Roman" w:eastAsia="Times New Roman" w:hAnsi="Times New Roman" w:cs="Times New Roman"/>
          <w:sz w:val="24"/>
          <w:szCs w:val="24"/>
        </w:rPr>
        <w:t xml:space="preserve"> that dismantled the economic reforms.</w:t>
      </w:r>
    </w:p>
    <w:p w:rsidR="00C62A10" w:rsidRPr="00C62A10" w:rsidRDefault="00C62A10" w:rsidP="00C62A10">
      <w:pPr>
        <w:spacing w:before="100" w:beforeAutospacing="1" w:after="100" w:afterAutospacing="1" w:line="240" w:lineRule="auto"/>
        <w:rPr>
          <w:rFonts w:ascii="Times New Roman" w:eastAsia="Times New Roman" w:hAnsi="Times New Roman" w:cs="Times New Roman"/>
          <w:sz w:val="24"/>
          <w:szCs w:val="24"/>
        </w:rPr>
      </w:pPr>
      <w:r w:rsidRPr="00C62A10">
        <w:rPr>
          <w:rFonts w:ascii="Times New Roman" w:eastAsia="Times New Roman" w:hAnsi="Times New Roman" w:cs="Times New Roman"/>
          <w:sz w:val="24"/>
          <w:szCs w:val="24"/>
        </w:rPr>
        <w:t>Now, half a century later, the South is in a position where it can and should attempt this revolution again. They can do it by pursuing agrarian reform and food sovereignty; by building renewable energy capacity; and by shifting industrial production towards supplying domestic needs. These steps would allow Southern countries to reclaim control over their own land and resources, dramatically reducing their dependence on Western imports, and on Western currencies.</w:t>
      </w:r>
    </w:p>
    <w:p w:rsidR="00C62A10" w:rsidRPr="00C62A10" w:rsidRDefault="00C62A10" w:rsidP="00C62A10">
      <w:pPr>
        <w:spacing w:before="100" w:beforeAutospacing="1" w:after="100" w:afterAutospacing="1" w:line="240" w:lineRule="auto"/>
        <w:rPr>
          <w:rFonts w:ascii="Times New Roman" w:eastAsia="Times New Roman" w:hAnsi="Times New Roman" w:cs="Times New Roman"/>
          <w:sz w:val="24"/>
          <w:szCs w:val="24"/>
        </w:rPr>
      </w:pPr>
      <w:r w:rsidRPr="00C62A10">
        <w:rPr>
          <w:rFonts w:ascii="Times New Roman" w:eastAsia="Times New Roman" w:hAnsi="Times New Roman" w:cs="Times New Roman"/>
          <w:sz w:val="24"/>
          <w:szCs w:val="24"/>
        </w:rPr>
        <w:t xml:space="preserve">Governments can </w:t>
      </w:r>
      <w:proofErr w:type="spellStart"/>
      <w:r w:rsidRPr="00C62A10">
        <w:rPr>
          <w:rFonts w:ascii="Times New Roman" w:eastAsia="Times New Roman" w:hAnsi="Times New Roman" w:cs="Times New Roman"/>
          <w:sz w:val="24"/>
          <w:szCs w:val="24"/>
        </w:rPr>
        <w:t>mobilise</w:t>
      </w:r>
      <w:proofErr w:type="spellEnd"/>
      <w:r w:rsidRPr="00C62A10">
        <w:rPr>
          <w:rFonts w:ascii="Times New Roman" w:eastAsia="Times New Roman" w:hAnsi="Times New Roman" w:cs="Times New Roman"/>
          <w:sz w:val="24"/>
          <w:szCs w:val="24"/>
        </w:rPr>
        <w:t xml:space="preserve"> such a project in large part by taking advantage of the policy space available to any currency issuer. As Keynes pointed out, anything that can be bought or produced in the national economy can be financed in the national currency. Countries in the Global South have plenty of </w:t>
      </w:r>
      <w:proofErr w:type="spellStart"/>
      <w:r w:rsidRPr="00C62A10">
        <w:rPr>
          <w:rFonts w:ascii="Times New Roman" w:eastAsia="Times New Roman" w:hAnsi="Times New Roman" w:cs="Times New Roman"/>
          <w:sz w:val="24"/>
          <w:szCs w:val="24"/>
        </w:rPr>
        <w:t>labour</w:t>
      </w:r>
      <w:proofErr w:type="spellEnd"/>
      <w:r w:rsidRPr="00C62A10">
        <w:rPr>
          <w:rFonts w:ascii="Times New Roman" w:eastAsia="Times New Roman" w:hAnsi="Times New Roman" w:cs="Times New Roman"/>
          <w:sz w:val="24"/>
          <w:szCs w:val="24"/>
        </w:rPr>
        <w:t xml:space="preserve"> and resources – the problem is that they are often prevented from using these capacities for their own development, by foreign creditors that impose strict limits on public spending. Where this is the case, governments may need to default on external debts.</w:t>
      </w:r>
    </w:p>
    <w:p w:rsidR="00C62A10" w:rsidRPr="00C62A10" w:rsidRDefault="00C62A10" w:rsidP="00C62A10">
      <w:pPr>
        <w:spacing w:before="100" w:beforeAutospacing="1" w:after="100" w:afterAutospacing="1" w:line="240" w:lineRule="auto"/>
        <w:rPr>
          <w:rFonts w:ascii="Times New Roman" w:eastAsia="Times New Roman" w:hAnsi="Times New Roman" w:cs="Times New Roman"/>
          <w:sz w:val="24"/>
          <w:szCs w:val="24"/>
        </w:rPr>
      </w:pPr>
      <w:r w:rsidRPr="00C62A10">
        <w:rPr>
          <w:rFonts w:ascii="Times New Roman" w:eastAsia="Times New Roman" w:hAnsi="Times New Roman" w:cs="Times New Roman"/>
          <w:sz w:val="24"/>
          <w:szCs w:val="24"/>
        </w:rPr>
        <w:t xml:space="preserve">Taking steps towards economic sovereignty and progressively de-linking from Western capital would have far-reaching effects on the world economy. It would constrain the West’s access to Southern </w:t>
      </w:r>
      <w:proofErr w:type="spellStart"/>
      <w:r w:rsidRPr="00C62A10">
        <w:rPr>
          <w:rFonts w:ascii="Times New Roman" w:eastAsia="Times New Roman" w:hAnsi="Times New Roman" w:cs="Times New Roman"/>
          <w:sz w:val="24"/>
          <w:szCs w:val="24"/>
        </w:rPr>
        <w:t>labour</w:t>
      </w:r>
      <w:proofErr w:type="spellEnd"/>
      <w:r w:rsidRPr="00C62A10">
        <w:rPr>
          <w:rFonts w:ascii="Times New Roman" w:eastAsia="Times New Roman" w:hAnsi="Times New Roman" w:cs="Times New Roman"/>
          <w:sz w:val="24"/>
          <w:szCs w:val="24"/>
        </w:rPr>
        <w:t xml:space="preserve"> and resources, and oblige their transition to a post-growth system. It would also force Western governments to the bargaining table.</w:t>
      </w:r>
    </w:p>
    <w:p w:rsidR="00C62A10" w:rsidRPr="00C62A10" w:rsidRDefault="00C62A10" w:rsidP="00C62A10">
      <w:pPr>
        <w:spacing w:before="100" w:beforeAutospacing="1" w:after="100" w:afterAutospacing="1" w:line="240" w:lineRule="auto"/>
        <w:rPr>
          <w:rFonts w:ascii="Times New Roman" w:eastAsia="Times New Roman" w:hAnsi="Times New Roman" w:cs="Times New Roman"/>
          <w:sz w:val="24"/>
          <w:szCs w:val="24"/>
        </w:rPr>
      </w:pPr>
      <w:r w:rsidRPr="00C62A10">
        <w:rPr>
          <w:rFonts w:ascii="Times New Roman" w:eastAsia="Times New Roman" w:hAnsi="Times New Roman" w:cs="Times New Roman"/>
          <w:sz w:val="24"/>
          <w:szCs w:val="24"/>
        </w:rPr>
        <w:t>Excerpted: ‘The Global South has the power to force radical climate action’.</w:t>
      </w:r>
    </w:p>
    <w:p w:rsidR="00C62A10" w:rsidRPr="00C62A10" w:rsidRDefault="00C62A10" w:rsidP="00C62A10">
      <w:pPr>
        <w:spacing w:before="100" w:beforeAutospacing="1" w:after="100" w:afterAutospacing="1" w:line="240" w:lineRule="auto"/>
        <w:rPr>
          <w:rFonts w:ascii="Times New Roman" w:eastAsia="Times New Roman" w:hAnsi="Times New Roman" w:cs="Times New Roman"/>
          <w:sz w:val="24"/>
          <w:szCs w:val="24"/>
        </w:rPr>
      </w:pPr>
      <w:r w:rsidRPr="00C62A10">
        <w:rPr>
          <w:rFonts w:ascii="Times New Roman" w:eastAsia="Times New Roman" w:hAnsi="Times New Roman" w:cs="Times New Roman"/>
          <w:sz w:val="24"/>
          <w:szCs w:val="24"/>
        </w:rPr>
        <w:t>Courtesy: Aljazeera.com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22AE3"/>
    <w:multiLevelType w:val="multilevel"/>
    <w:tmpl w:val="AF4C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2A10"/>
    <w:rsid w:val="006415F3"/>
    <w:rsid w:val="00AE13D0"/>
    <w:rsid w:val="00B07012"/>
    <w:rsid w:val="00C62A1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62A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A1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62A1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2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2463045">
      <w:bodyDiv w:val="1"/>
      <w:marLeft w:val="0"/>
      <w:marRight w:val="0"/>
      <w:marTop w:val="0"/>
      <w:marBottom w:val="0"/>
      <w:divBdr>
        <w:top w:val="none" w:sz="0" w:space="0" w:color="auto"/>
        <w:left w:val="none" w:sz="0" w:space="0" w:color="auto"/>
        <w:bottom w:val="none" w:sz="0" w:space="0" w:color="auto"/>
        <w:right w:val="none" w:sz="0" w:space="0" w:color="auto"/>
      </w:divBdr>
      <w:divsChild>
        <w:div w:id="629478372">
          <w:marLeft w:val="0"/>
          <w:marRight w:val="0"/>
          <w:marTop w:val="0"/>
          <w:marBottom w:val="0"/>
          <w:divBdr>
            <w:top w:val="none" w:sz="0" w:space="0" w:color="auto"/>
            <w:left w:val="none" w:sz="0" w:space="0" w:color="auto"/>
            <w:bottom w:val="none" w:sz="0" w:space="0" w:color="auto"/>
            <w:right w:val="none" w:sz="0" w:space="0" w:color="auto"/>
          </w:divBdr>
        </w:div>
        <w:div w:id="741217534">
          <w:marLeft w:val="0"/>
          <w:marRight w:val="0"/>
          <w:marTop w:val="0"/>
          <w:marBottom w:val="0"/>
          <w:divBdr>
            <w:top w:val="none" w:sz="0" w:space="0" w:color="auto"/>
            <w:left w:val="none" w:sz="0" w:space="0" w:color="auto"/>
            <w:bottom w:val="none" w:sz="0" w:space="0" w:color="auto"/>
            <w:right w:val="none" w:sz="0" w:space="0" w:color="auto"/>
          </w:divBdr>
          <w:divsChild>
            <w:div w:id="271978759">
              <w:marLeft w:val="0"/>
              <w:marRight w:val="0"/>
              <w:marTop w:val="0"/>
              <w:marBottom w:val="0"/>
              <w:divBdr>
                <w:top w:val="none" w:sz="0" w:space="0" w:color="auto"/>
                <w:left w:val="none" w:sz="0" w:space="0" w:color="auto"/>
                <w:bottom w:val="none" w:sz="0" w:space="0" w:color="auto"/>
                <w:right w:val="none" w:sz="0" w:space="0" w:color="auto"/>
              </w:divBdr>
            </w:div>
            <w:div w:id="966471307">
              <w:marLeft w:val="0"/>
              <w:marRight w:val="0"/>
              <w:marTop w:val="0"/>
              <w:marBottom w:val="0"/>
              <w:divBdr>
                <w:top w:val="none" w:sz="0" w:space="0" w:color="auto"/>
                <w:left w:val="none" w:sz="0" w:space="0" w:color="auto"/>
                <w:bottom w:val="none" w:sz="0" w:space="0" w:color="auto"/>
                <w:right w:val="none" w:sz="0" w:space="0" w:color="auto"/>
              </w:divBdr>
            </w:div>
            <w:div w:id="1846941462">
              <w:marLeft w:val="0"/>
              <w:marRight w:val="0"/>
              <w:marTop w:val="0"/>
              <w:marBottom w:val="0"/>
              <w:divBdr>
                <w:top w:val="none" w:sz="0" w:space="0" w:color="auto"/>
                <w:left w:val="none" w:sz="0" w:space="0" w:color="auto"/>
                <w:bottom w:val="none" w:sz="0" w:space="0" w:color="auto"/>
                <w:right w:val="none" w:sz="0" w:space="0" w:color="auto"/>
              </w:divBdr>
            </w:div>
          </w:divsChild>
        </w:div>
        <w:div w:id="1464470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856</Words>
  <Characters>4880</Characters>
  <Application>Microsoft Office Word</Application>
  <DocSecurity>0</DocSecurity>
  <Lines>40</Lines>
  <Paragraphs>11</Paragraphs>
  <ScaleCrop>false</ScaleCrop>
  <Company>Grizli777</Company>
  <LinksUpToDate>false</LinksUpToDate>
  <CharactersWithSpaces>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2022-07-05T05:06:00Z</dcterms:created>
  <dcterms:modified xsi:type="dcterms:W3CDTF">2022-07-05T05:07:00Z</dcterms:modified>
</cp:coreProperties>
</file>