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CC" w:rsidRPr="004439CC" w:rsidRDefault="004439CC" w:rsidP="004439CC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4439CC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Breaking the Silence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begin"/>
      </w: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instrText xml:space="preserve"> HYPERLINK "https://dailytimes.com.pk/writer/rozina-dilmorad/" \o "More Articles by Rozina Dilmorad" </w:instrText>
      </w: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separate"/>
      </w:r>
      <w:proofErr w:type="spellStart"/>
      <w:r w:rsidRPr="004439CC">
        <w:rPr>
          <w:rFonts w:ascii="Times New Roman" w:eastAsia="Times New Roman" w:hAnsi="Times New Roman" w:cs="Times New Roman"/>
          <w:bCs w:val="0"/>
          <w:color w:val="0000FF"/>
          <w:sz w:val="24"/>
          <w:szCs w:val="24"/>
          <w:u w:val="single"/>
        </w:rPr>
        <w:t>Rozina</w:t>
      </w:r>
      <w:proofErr w:type="spellEnd"/>
      <w:r w:rsidRPr="004439CC">
        <w:rPr>
          <w:rFonts w:ascii="Times New Roman" w:eastAsia="Times New Roman" w:hAnsi="Times New Roman" w:cs="Times New Roman"/>
          <w:bCs w:val="0"/>
          <w:color w:val="0000FF"/>
          <w:sz w:val="24"/>
          <w:szCs w:val="24"/>
          <w:u w:val="single"/>
        </w:rPr>
        <w:t xml:space="preserve"> </w:t>
      </w:r>
      <w:proofErr w:type="spellStart"/>
      <w:r w:rsidRPr="004439CC">
        <w:rPr>
          <w:rFonts w:ascii="Times New Roman" w:eastAsia="Times New Roman" w:hAnsi="Times New Roman" w:cs="Times New Roman"/>
          <w:bCs w:val="0"/>
          <w:color w:val="0000FF"/>
          <w:sz w:val="24"/>
          <w:szCs w:val="24"/>
          <w:u w:val="single"/>
        </w:rPr>
        <w:t>Dilmorad</w:t>
      </w:r>
      <w:proofErr w:type="spellEnd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fldChar w:fldCharType="end"/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December 19, 2023 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Women abuse is a pressing issue that affects countless lives. It’s time to shine a light on this dark reality and work towards a future free from violence and fear.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From physical aggression to emotional manipulation, women can face various forms of abuse. It’s crucial to recognize these patterns and support those who are suffering.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Controlling </w:t>
      </w:r>
      <w:proofErr w:type="spellStart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behaviour</w:t>
      </w:r>
      <w:proofErr w:type="spellEnd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, constant criticism, and isolation are red flags. By being aware of these signs, we can intervene and offer help to those in need.</w:t>
      </w:r>
    </w:p>
    <w:p w:rsidR="004439CC" w:rsidRPr="004439CC" w:rsidRDefault="004439CC" w:rsidP="004439CC">
      <w:pPr>
        <w:spacing w:beforeAutospacing="1" w:afterAutospacing="1" w:line="240" w:lineRule="auto"/>
        <w:ind w:right="72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By addressing women’s abuse head-on, we can create a society where every woman feels safe, respected, and heard.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The effects of abuse are far-reaching, causing both physical and emotional harm. It’s essential to understand the gravity of these consequences and provide support to survivors.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Support and Resources: </w:t>
      </w:r>
      <w:proofErr w:type="spellStart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Helplines</w:t>
      </w:r>
      <w:proofErr w:type="spellEnd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shelters, and </w:t>
      </w:r>
      <w:proofErr w:type="spellStart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counselling</w:t>
      </w:r>
      <w:proofErr w:type="spellEnd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services offer vital assistance to women experiencing abuse. Let’s spread awareness about these resources and encourage survivors to seek help.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Prevention and Educating society about healthy relationships, consent, and gender equality is </w:t>
      </w:r>
      <w:proofErr w:type="gramStart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key</w:t>
      </w:r>
      <w:proofErr w:type="gramEnd"/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preventing abuse. By promoting awareness and education, we can create a safer future for all.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Legal Rights and Justice: Survivors have the right to legal protection and justice. It’s crucial to advocate for a system that holds perpetrators accountable and supports survivors throughout the legal process.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Empowerment and Stories of empowerment and resilience highlight the strength of survivors. Let’s celebrate their journeys and provide resources to help them rebuild their lives.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sz w:val="24"/>
          <w:szCs w:val="24"/>
        </w:rPr>
        <w:t>By addressing women’s abuse head-on, we can create a society where every woman feels safe, respected, and heard. Together, let’s break the silence and work towards a brighter future.</w:t>
      </w:r>
    </w:p>
    <w:p w:rsidR="004439CC" w:rsidRPr="004439CC" w:rsidRDefault="004439CC" w:rsidP="004439C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439CC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The writer is a freelance columnist.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4439CC"/>
    <w:rsid w:val="000F3610"/>
    <w:rsid w:val="0029104E"/>
    <w:rsid w:val="002F5C52"/>
    <w:rsid w:val="003256B7"/>
    <w:rsid w:val="0036064A"/>
    <w:rsid w:val="004439CC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4439CC"/>
    <w:rPr>
      <w:color w:val="0000FF"/>
      <w:u w:val="single"/>
    </w:rPr>
  </w:style>
  <w:style w:type="paragraph" w:customStyle="1" w:styleId="author-links">
    <w:name w:val="author-links"/>
    <w:basedOn w:val="Normal"/>
    <w:rsid w:val="004439C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post-date">
    <w:name w:val="post-date"/>
    <w:basedOn w:val="Normal"/>
    <w:rsid w:val="004439C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39C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5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95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1657</Characters>
  <Application>Microsoft Office Word</Application>
  <DocSecurity>0</DocSecurity>
  <Lines>13</Lines>
  <Paragraphs>3</Paragraphs>
  <ScaleCrop>false</ScaleCrop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2023-12-21T04:30:00Z</dcterms:created>
  <dcterms:modified xsi:type="dcterms:W3CDTF">2023-12-21T04:44:00Z</dcterms:modified>
</cp:coreProperties>
</file>