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E6" w:rsidRPr="004F00E6" w:rsidRDefault="004F00E6" w:rsidP="004F00E6">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4F00E6">
        <w:rPr>
          <w:rFonts w:ascii="Times New Roman" w:eastAsia="Times New Roman" w:hAnsi="Times New Roman" w:cs="Times New Roman"/>
          <w:b/>
          <w:bCs/>
          <w:kern w:val="36"/>
          <w:sz w:val="48"/>
          <w:szCs w:val="48"/>
        </w:rPr>
        <w:t>Mirza</w:t>
      </w:r>
      <w:proofErr w:type="spellEnd"/>
      <w:r w:rsidRPr="004F00E6">
        <w:rPr>
          <w:rFonts w:ascii="Times New Roman" w:eastAsia="Times New Roman" w:hAnsi="Times New Roman" w:cs="Times New Roman"/>
          <w:b/>
          <w:bCs/>
          <w:kern w:val="36"/>
          <w:sz w:val="48"/>
          <w:szCs w:val="48"/>
        </w:rPr>
        <w:t xml:space="preserve">, </w:t>
      </w:r>
      <w:proofErr w:type="spellStart"/>
      <w:r w:rsidRPr="004F00E6">
        <w:rPr>
          <w:rFonts w:ascii="Times New Roman" w:eastAsia="Times New Roman" w:hAnsi="Times New Roman" w:cs="Times New Roman"/>
          <w:b/>
          <w:bCs/>
          <w:kern w:val="36"/>
          <w:sz w:val="48"/>
          <w:szCs w:val="48"/>
        </w:rPr>
        <w:t>Ayub</w:t>
      </w:r>
      <w:proofErr w:type="spellEnd"/>
      <w:r w:rsidRPr="004F00E6">
        <w:rPr>
          <w:rFonts w:ascii="Times New Roman" w:eastAsia="Times New Roman" w:hAnsi="Times New Roman" w:cs="Times New Roman"/>
          <w:b/>
          <w:bCs/>
          <w:kern w:val="36"/>
          <w:sz w:val="48"/>
          <w:szCs w:val="48"/>
        </w:rPr>
        <w:t xml:space="preserve"> and the IWT</w:t>
      </w:r>
    </w:p>
    <w:p w:rsidR="004F00E6" w:rsidRPr="004F00E6" w:rsidRDefault="004F00E6" w:rsidP="004F00E6">
      <w:pPr>
        <w:spacing w:after="0" w:line="240" w:lineRule="auto"/>
        <w:rPr>
          <w:rFonts w:ascii="Times New Roman" w:eastAsia="Times New Roman" w:hAnsi="Times New Roman" w:cs="Times New Roman"/>
          <w:szCs w:val="24"/>
        </w:rPr>
      </w:pPr>
      <w:proofErr w:type="spellStart"/>
      <w:r w:rsidRPr="004F00E6">
        <w:rPr>
          <w:rFonts w:ascii="Times New Roman" w:eastAsia="Times New Roman" w:hAnsi="Times New Roman" w:cs="Times New Roman"/>
          <w:szCs w:val="24"/>
        </w:rPr>
        <w:t>Syed</w:t>
      </w:r>
      <w:proofErr w:type="spellEnd"/>
      <w:r w:rsidRPr="004F00E6">
        <w:rPr>
          <w:rFonts w:ascii="Times New Roman" w:eastAsia="Times New Roman" w:hAnsi="Times New Roman" w:cs="Times New Roman"/>
          <w:szCs w:val="24"/>
        </w:rPr>
        <w:t xml:space="preserve"> </w:t>
      </w:r>
      <w:proofErr w:type="spellStart"/>
      <w:r w:rsidRPr="004F00E6">
        <w:rPr>
          <w:rFonts w:ascii="Times New Roman" w:eastAsia="Times New Roman" w:hAnsi="Times New Roman" w:cs="Times New Roman"/>
          <w:szCs w:val="24"/>
        </w:rPr>
        <w:t>Khawar</w:t>
      </w:r>
      <w:proofErr w:type="spellEnd"/>
      <w:r w:rsidRPr="004F00E6">
        <w:rPr>
          <w:rFonts w:ascii="Times New Roman" w:eastAsia="Times New Roman" w:hAnsi="Times New Roman" w:cs="Times New Roman"/>
          <w:szCs w:val="24"/>
        </w:rPr>
        <w:t xml:space="preserve"> </w:t>
      </w:r>
      <w:proofErr w:type="spellStart"/>
      <w:r w:rsidRPr="004F00E6">
        <w:rPr>
          <w:rFonts w:ascii="Times New Roman" w:eastAsia="Times New Roman" w:hAnsi="Times New Roman" w:cs="Times New Roman"/>
          <w:szCs w:val="24"/>
        </w:rPr>
        <w:t>Mehdi</w:t>
      </w:r>
      <w:proofErr w:type="spellEnd"/>
      <w:r w:rsidRPr="004F00E6">
        <w:rPr>
          <w:rFonts w:ascii="Times New Roman" w:eastAsia="Times New Roman" w:hAnsi="Times New Roman" w:cs="Times New Roman"/>
          <w:szCs w:val="24"/>
        </w:rPr>
        <w:t xml:space="preserve"> </w:t>
      </w:r>
    </w:p>
    <w:p w:rsidR="004F00E6" w:rsidRPr="004F00E6" w:rsidRDefault="004F00E6" w:rsidP="004F00E6">
      <w:pPr>
        <w:spacing w:after="0"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Monday, Sep 15, 2025</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The Indus River system, lifeline of Pakistan’s agriculture and economy, became the subject of one of the most consequential international water treaties of the 20th century.</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Formally signed on September 19, 1960, the Indus Waters Treaty (IWT) allocated the three eastern rivers – the Ravi, Beas and Sutlej – to India, while granting Pakistan exclusive use of the three western rivers – the Indus, Jhelum and Chenab. This division, mediated under the auspices of the World Bank, was hailed internationally as a model of cooperation between two bitter rivals. Yet within Pakistan, the treaty has long been criticized as a hurried concession that compromised the nation’s long-term water security.</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The essence of this controversy was a sharp divergence between two leaders: President </w:t>
      </w:r>
      <w:proofErr w:type="spellStart"/>
      <w:r w:rsidRPr="004F00E6">
        <w:rPr>
          <w:rFonts w:ascii="Times New Roman" w:eastAsia="Times New Roman" w:hAnsi="Times New Roman" w:cs="Times New Roman"/>
          <w:szCs w:val="24"/>
        </w:rPr>
        <w:t>Iskander</w:t>
      </w:r>
      <w:proofErr w:type="spellEnd"/>
      <w:r w:rsidRPr="004F00E6">
        <w:rPr>
          <w:rFonts w:ascii="Times New Roman" w:eastAsia="Times New Roman" w:hAnsi="Times New Roman" w:cs="Times New Roman"/>
          <w:szCs w:val="24"/>
        </w:rPr>
        <w:t xml:space="preserve"> </w:t>
      </w:r>
      <w:proofErr w:type="spellStart"/>
      <w:r w:rsidRPr="004F00E6">
        <w:rPr>
          <w:rFonts w:ascii="Times New Roman" w:eastAsia="Times New Roman" w:hAnsi="Times New Roman" w:cs="Times New Roman"/>
          <w:szCs w:val="24"/>
        </w:rPr>
        <w:t>Mirza</w:t>
      </w:r>
      <w:proofErr w:type="spellEnd"/>
      <w:r w:rsidRPr="004F00E6">
        <w:rPr>
          <w:rFonts w:ascii="Times New Roman" w:eastAsia="Times New Roman" w:hAnsi="Times New Roman" w:cs="Times New Roman"/>
          <w:szCs w:val="24"/>
        </w:rPr>
        <w:t xml:space="preserve"> (1956–58) and General Muhammad </w:t>
      </w:r>
      <w:proofErr w:type="spellStart"/>
      <w:r w:rsidRPr="004F00E6">
        <w:rPr>
          <w:rFonts w:ascii="Times New Roman" w:eastAsia="Times New Roman" w:hAnsi="Times New Roman" w:cs="Times New Roman"/>
          <w:szCs w:val="24"/>
        </w:rPr>
        <w:t>Ayub</w:t>
      </w:r>
      <w:proofErr w:type="spellEnd"/>
      <w:r w:rsidRPr="004F00E6">
        <w:rPr>
          <w:rFonts w:ascii="Times New Roman" w:eastAsia="Times New Roman" w:hAnsi="Times New Roman" w:cs="Times New Roman"/>
          <w:szCs w:val="24"/>
        </w:rPr>
        <w:t xml:space="preserve"> Khan (1958–69). While </w:t>
      </w:r>
      <w:proofErr w:type="spellStart"/>
      <w:r w:rsidRPr="004F00E6">
        <w:rPr>
          <w:rFonts w:ascii="Times New Roman" w:eastAsia="Times New Roman" w:hAnsi="Times New Roman" w:cs="Times New Roman"/>
          <w:szCs w:val="24"/>
        </w:rPr>
        <w:t>Mirza</w:t>
      </w:r>
      <w:proofErr w:type="spellEnd"/>
      <w:r w:rsidRPr="004F00E6">
        <w:rPr>
          <w:rFonts w:ascii="Times New Roman" w:eastAsia="Times New Roman" w:hAnsi="Times New Roman" w:cs="Times New Roman"/>
          <w:szCs w:val="24"/>
        </w:rPr>
        <w:t xml:space="preserve"> resisted the Bank’s proposals, insisting on binding guarantees and preservation of Pakistan’s historic irrigational rights, </w:t>
      </w:r>
      <w:proofErr w:type="spellStart"/>
      <w:r w:rsidRPr="004F00E6">
        <w:rPr>
          <w:rFonts w:ascii="Times New Roman" w:eastAsia="Times New Roman" w:hAnsi="Times New Roman" w:cs="Times New Roman"/>
          <w:szCs w:val="24"/>
        </w:rPr>
        <w:t>Ayub</w:t>
      </w:r>
      <w:proofErr w:type="spellEnd"/>
      <w:r w:rsidRPr="004F00E6">
        <w:rPr>
          <w:rFonts w:ascii="Times New Roman" w:eastAsia="Times New Roman" w:hAnsi="Times New Roman" w:cs="Times New Roman"/>
          <w:szCs w:val="24"/>
        </w:rPr>
        <w:t xml:space="preserve"> adopted a pragmatic, even hasty, posture that quickly led to settlement.</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I attempt to explore that divergence, showing how </w:t>
      </w:r>
      <w:proofErr w:type="spellStart"/>
      <w:r w:rsidRPr="004F00E6">
        <w:rPr>
          <w:rFonts w:ascii="Times New Roman" w:eastAsia="Times New Roman" w:hAnsi="Times New Roman" w:cs="Times New Roman"/>
          <w:szCs w:val="24"/>
        </w:rPr>
        <w:t>Mirza’s</w:t>
      </w:r>
      <w:proofErr w:type="spellEnd"/>
      <w:r w:rsidRPr="004F00E6">
        <w:rPr>
          <w:rFonts w:ascii="Times New Roman" w:eastAsia="Times New Roman" w:hAnsi="Times New Roman" w:cs="Times New Roman"/>
          <w:szCs w:val="24"/>
        </w:rPr>
        <w:t xml:space="preserve"> sense of duty to Pakistan’s future clashed with </w:t>
      </w:r>
      <w:proofErr w:type="spellStart"/>
      <w:r w:rsidRPr="004F00E6">
        <w:rPr>
          <w:rFonts w:ascii="Times New Roman" w:eastAsia="Times New Roman" w:hAnsi="Times New Roman" w:cs="Times New Roman"/>
          <w:szCs w:val="24"/>
        </w:rPr>
        <w:t>Ayub’s</w:t>
      </w:r>
      <w:proofErr w:type="spellEnd"/>
      <w:r w:rsidRPr="004F00E6">
        <w:rPr>
          <w:rFonts w:ascii="Times New Roman" w:eastAsia="Times New Roman" w:hAnsi="Times New Roman" w:cs="Times New Roman"/>
          <w:szCs w:val="24"/>
        </w:rPr>
        <w:t xml:space="preserve"> eagerness to conclude a deal – and how the latter’s haste has left Pakistan grappling with worsening water issues decades later.</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The Indus </w:t>
      </w:r>
      <w:proofErr w:type="gramStart"/>
      <w:r w:rsidRPr="004F00E6">
        <w:rPr>
          <w:rFonts w:ascii="Times New Roman" w:eastAsia="Times New Roman" w:hAnsi="Times New Roman" w:cs="Times New Roman"/>
          <w:szCs w:val="24"/>
        </w:rPr>
        <w:t>basin rivers</w:t>
      </w:r>
      <w:proofErr w:type="gramEnd"/>
      <w:r w:rsidRPr="004F00E6">
        <w:rPr>
          <w:rFonts w:ascii="Times New Roman" w:eastAsia="Times New Roman" w:hAnsi="Times New Roman" w:cs="Times New Roman"/>
          <w:szCs w:val="24"/>
        </w:rPr>
        <w:t xml:space="preserve"> are </w:t>
      </w:r>
      <w:proofErr w:type="spellStart"/>
      <w:r w:rsidRPr="004F00E6">
        <w:rPr>
          <w:rFonts w:ascii="Times New Roman" w:eastAsia="Times New Roman" w:hAnsi="Times New Roman" w:cs="Times New Roman"/>
          <w:szCs w:val="24"/>
        </w:rPr>
        <w:t>civilisational</w:t>
      </w:r>
      <w:proofErr w:type="spellEnd"/>
      <w:r w:rsidRPr="004F00E6">
        <w:rPr>
          <w:rFonts w:ascii="Times New Roman" w:eastAsia="Times New Roman" w:hAnsi="Times New Roman" w:cs="Times New Roman"/>
          <w:szCs w:val="24"/>
        </w:rPr>
        <w:t xml:space="preserve"> arteries. Irrigation works on the Sutlej and Ravi sustained Punjab’s canal colonies before partition. Post-1947, nearly 80 per cent of Pakistan’s irrigated agriculture relied on waters flowing from India. Any curtailment risked economic collapse.</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For Pakistan, the canal waters issue was therefore existential. As early as 1948, when India temporarily cut off supplies to Pakistan, it became clear that water could be wielded as a weapon. Against this backdrop, negotiations under World Bank mediation began in 1951, stretching over a decade. The Bank’s eventual formula was simple: India would receive exclusive rights to the three eastern rivers, Pakistan to the three western rivers. But behind this ‘practical’ allocation lay profound inequities. Much of Pakistani Punjab’s irrigation network was tied to the eastern tributaries. Without massive replacement works – dams, link canals, </w:t>
      </w:r>
      <w:proofErr w:type="gramStart"/>
      <w:r w:rsidRPr="004F00E6">
        <w:rPr>
          <w:rFonts w:ascii="Times New Roman" w:eastAsia="Times New Roman" w:hAnsi="Times New Roman" w:cs="Times New Roman"/>
          <w:szCs w:val="24"/>
        </w:rPr>
        <w:t>storage</w:t>
      </w:r>
      <w:proofErr w:type="gramEnd"/>
      <w:r w:rsidRPr="004F00E6">
        <w:rPr>
          <w:rFonts w:ascii="Times New Roman" w:eastAsia="Times New Roman" w:hAnsi="Times New Roman" w:cs="Times New Roman"/>
          <w:szCs w:val="24"/>
        </w:rPr>
        <w:t xml:space="preserve"> reservoirs – Pakistan stood to lose.</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Archival evidence shows that the World Bank itself, more than India, pressed hardest for a ‘clean partition’ of the rivers. As early as 1954, its aide-memoires proposed assigning the Ravi, Beas </w:t>
      </w:r>
      <w:r w:rsidRPr="004F00E6">
        <w:rPr>
          <w:rFonts w:ascii="Times New Roman" w:eastAsia="Times New Roman" w:hAnsi="Times New Roman" w:cs="Times New Roman"/>
          <w:szCs w:val="24"/>
        </w:rPr>
        <w:lastRenderedPageBreak/>
        <w:t>and Sutlej entirely to India and the Indus, Jhelum and Chenab to Pakistan, admitting this “did not emerge from the Indian proposal as such” but was the Bank’s own attempt to impose clarity.</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As governor-general (1955–56) and president (1956–58), </w:t>
      </w:r>
      <w:proofErr w:type="spellStart"/>
      <w:r w:rsidRPr="004F00E6">
        <w:rPr>
          <w:rFonts w:ascii="Times New Roman" w:eastAsia="Times New Roman" w:hAnsi="Times New Roman" w:cs="Times New Roman"/>
          <w:szCs w:val="24"/>
        </w:rPr>
        <w:t>Iskander</w:t>
      </w:r>
      <w:proofErr w:type="spellEnd"/>
      <w:r w:rsidRPr="004F00E6">
        <w:rPr>
          <w:rFonts w:ascii="Times New Roman" w:eastAsia="Times New Roman" w:hAnsi="Times New Roman" w:cs="Times New Roman"/>
          <w:szCs w:val="24"/>
        </w:rPr>
        <w:t xml:space="preserve"> </w:t>
      </w:r>
      <w:proofErr w:type="spellStart"/>
      <w:r w:rsidRPr="004F00E6">
        <w:rPr>
          <w:rFonts w:ascii="Times New Roman" w:eastAsia="Times New Roman" w:hAnsi="Times New Roman" w:cs="Times New Roman"/>
          <w:szCs w:val="24"/>
        </w:rPr>
        <w:t>Mirza</w:t>
      </w:r>
      <w:proofErr w:type="spellEnd"/>
      <w:r w:rsidRPr="004F00E6">
        <w:rPr>
          <w:rFonts w:ascii="Times New Roman" w:eastAsia="Times New Roman" w:hAnsi="Times New Roman" w:cs="Times New Roman"/>
          <w:szCs w:val="24"/>
        </w:rPr>
        <w:t xml:space="preserve"> took command of negotiations during crucial years. His stance was shaped by two principles: (</w:t>
      </w:r>
      <w:proofErr w:type="spellStart"/>
      <w:r w:rsidRPr="004F00E6">
        <w:rPr>
          <w:rFonts w:ascii="Times New Roman" w:eastAsia="Times New Roman" w:hAnsi="Times New Roman" w:cs="Times New Roman"/>
          <w:szCs w:val="24"/>
        </w:rPr>
        <w:t>i</w:t>
      </w:r>
      <w:proofErr w:type="spellEnd"/>
      <w:r w:rsidRPr="004F00E6">
        <w:rPr>
          <w:rFonts w:ascii="Times New Roman" w:eastAsia="Times New Roman" w:hAnsi="Times New Roman" w:cs="Times New Roman"/>
          <w:szCs w:val="24"/>
        </w:rPr>
        <w:t>) Pakistan’s historic rights over the eastern tributaries could not be abandoned lightly; and (ii) any settlement had to guarantee secure, timely, and financed replacements for lost waters.</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World Bank records capture </w:t>
      </w:r>
      <w:proofErr w:type="spellStart"/>
      <w:r w:rsidRPr="004F00E6">
        <w:rPr>
          <w:rFonts w:ascii="Times New Roman" w:eastAsia="Times New Roman" w:hAnsi="Times New Roman" w:cs="Times New Roman"/>
          <w:szCs w:val="24"/>
        </w:rPr>
        <w:t>Mirza’s</w:t>
      </w:r>
      <w:proofErr w:type="spellEnd"/>
      <w:r w:rsidRPr="004F00E6">
        <w:rPr>
          <w:rFonts w:ascii="Times New Roman" w:eastAsia="Times New Roman" w:hAnsi="Times New Roman" w:cs="Times New Roman"/>
          <w:szCs w:val="24"/>
        </w:rPr>
        <w:t xml:space="preserve"> clarity. An aide-memoire of March 24, 1956 recorded Pakistan’s formal objection: “no assignment of the Sutlej waters can be contemplated unless the proposed </w:t>
      </w:r>
      <w:proofErr w:type="spellStart"/>
      <w:r w:rsidRPr="004F00E6">
        <w:rPr>
          <w:rFonts w:ascii="Times New Roman" w:eastAsia="Times New Roman" w:hAnsi="Times New Roman" w:cs="Times New Roman"/>
          <w:szCs w:val="24"/>
        </w:rPr>
        <w:t>Mangla</w:t>
      </w:r>
      <w:proofErr w:type="spellEnd"/>
      <w:r w:rsidRPr="004F00E6">
        <w:rPr>
          <w:rFonts w:ascii="Times New Roman" w:eastAsia="Times New Roman" w:hAnsi="Times New Roman" w:cs="Times New Roman"/>
          <w:szCs w:val="24"/>
        </w:rPr>
        <w:t xml:space="preserve"> replacement reservoir is commenced with international financing”. These were not isolated complaints but consistent red lines. Pakistan repeatedly demanded: One, </w:t>
      </w:r>
      <w:proofErr w:type="spellStart"/>
      <w:r w:rsidRPr="004F00E6">
        <w:rPr>
          <w:rFonts w:ascii="Times New Roman" w:eastAsia="Times New Roman" w:hAnsi="Times New Roman" w:cs="Times New Roman"/>
          <w:szCs w:val="24"/>
        </w:rPr>
        <w:t>garanteed</w:t>
      </w:r>
      <w:proofErr w:type="spellEnd"/>
      <w:r w:rsidRPr="004F00E6">
        <w:rPr>
          <w:rFonts w:ascii="Times New Roman" w:eastAsia="Times New Roman" w:hAnsi="Times New Roman" w:cs="Times New Roman"/>
          <w:szCs w:val="24"/>
        </w:rPr>
        <w:t xml:space="preserve"> replacement storage – international financing for </w:t>
      </w:r>
      <w:proofErr w:type="spellStart"/>
      <w:r w:rsidRPr="004F00E6">
        <w:rPr>
          <w:rFonts w:ascii="Times New Roman" w:eastAsia="Times New Roman" w:hAnsi="Times New Roman" w:cs="Times New Roman"/>
          <w:szCs w:val="24"/>
        </w:rPr>
        <w:t>Mangla</w:t>
      </w:r>
      <w:proofErr w:type="spellEnd"/>
      <w:r w:rsidRPr="004F00E6">
        <w:rPr>
          <w:rFonts w:ascii="Times New Roman" w:eastAsia="Times New Roman" w:hAnsi="Times New Roman" w:cs="Times New Roman"/>
          <w:szCs w:val="24"/>
        </w:rPr>
        <w:t xml:space="preserve"> and </w:t>
      </w:r>
      <w:proofErr w:type="spellStart"/>
      <w:r w:rsidRPr="004F00E6">
        <w:rPr>
          <w:rFonts w:ascii="Times New Roman" w:eastAsia="Times New Roman" w:hAnsi="Times New Roman" w:cs="Times New Roman"/>
          <w:szCs w:val="24"/>
        </w:rPr>
        <w:t>Tarbela</w:t>
      </w:r>
      <w:proofErr w:type="spellEnd"/>
      <w:r w:rsidRPr="004F00E6">
        <w:rPr>
          <w:rFonts w:ascii="Times New Roman" w:eastAsia="Times New Roman" w:hAnsi="Times New Roman" w:cs="Times New Roman"/>
          <w:szCs w:val="24"/>
        </w:rPr>
        <w:t>. Two, timely canal link construction so that eastern canal colonies did not dry up before works were completed. And, three, transitional flows – continued supply from India during construction.</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As US diplomatic reporting </w:t>
      </w:r>
      <w:proofErr w:type="spellStart"/>
      <w:r w:rsidRPr="004F00E6">
        <w:rPr>
          <w:rFonts w:ascii="Times New Roman" w:eastAsia="Times New Roman" w:hAnsi="Times New Roman" w:cs="Times New Roman"/>
          <w:szCs w:val="24"/>
        </w:rPr>
        <w:t>summarised</w:t>
      </w:r>
      <w:proofErr w:type="spellEnd"/>
      <w:r w:rsidRPr="004F00E6">
        <w:rPr>
          <w:rFonts w:ascii="Times New Roman" w:eastAsia="Times New Roman" w:hAnsi="Times New Roman" w:cs="Times New Roman"/>
          <w:szCs w:val="24"/>
        </w:rPr>
        <w:t xml:space="preserve"> in early 1956, </w:t>
      </w:r>
      <w:proofErr w:type="spellStart"/>
      <w:r w:rsidRPr="004F00E6">
        <w:rPr>
          <w:rFonts w:ascii="Times New Roman" w:eastAsia="Times New Roman" w:hAnsi="Times New Roman" w:cs="Times New Roman"/>
          <w:szCs w:val="24"/>
        </w:rPr>
        <w:t>Mirza’s</w:t>
      </w:r>
      <w:proofErr w:type="spellEnd"/>
      <w:r w:rsidRPr="004F00E6">
        <w:rPr>
          <w:rFonts w:ascii="Times New Roman" w:eastAsia="Times New Roman" w:hAnsi="Times New Roman" w:cs="Times New Roman"/>
          <w:szCs w:val="24"/>
        </w:rPr>
        <w:t xml:space="preserve"> position was stark: “Pakistan cannot accept any settlement which deprives her of the historic use of the eastern tributaries without ironclad replacement guarantees”. </w:t>
      </w:r>
      <w:proofErr w:type="spellStart"/>
      <w:r w:rsidRPr="004F00E6">
        <w:rPr>
          <w:rFonts w:ascii="Times New Roman" w:eastAsia="Times New Roman" w:hAnsi="Times New Roman" w:cs="Times New Roman"/>
          <w:szCs w:val="24"/>
        </w:rPr>
        <w:t>Mirza’s</w:t>
      </w:r>
      <w:proofErr w:type="spellEnd"/>
      <w:r w:rsidRPr="004F00E6">
        <w:rPr>
          <w:rFonts w:ascii="Times New Roman" w:eastAsia="Times New Roman" w:hAnsi="Times New Roman" w:cs="Times New Roman"/>
          <w:szCs w:val="24"/>
        </w:rPr>
        <w:t xml:space="preserve"> firmness was not confined to closed-door negotiations. In October 1957, his remarks reverberated across the Subcontinent.</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According to </w:t>
      </w:r>
      <w:proofErr w:type="spellStart"/>
      <w:r w:rsidRPr="004F00E6">
        <w:rPr>
          <w:rFonts w:ascii="Times New Roman" w:eastAsia="Times New Roman" w:hAnsi="Times New Roman" w:cs="Times New Roman"/>
          <w:szCs w:val="24"/>
        </w:rPr>
        <w:t>Undala</w:t>
      </w:r>
      <w:proofErr w:type="spellEnd"/>
      <w:r w:rsidRPr="004F00E6">
        <w:rPr>
          <w:rFonts w:ascii="Times New Roman" w:eastAsia="Times New Roman" w:hAnsi="Times New Roman" w:cs="Times New Roman"/>
          <w:szCs w:val="24"/>
        </w:rPr>
        <w:t xml:space="preserve"> Z </w:t>
      </w:r>
      <w:proofErr w:type="spellStart"/>
      <w:r w:rsidRPr="004F00E6">
        <w:rPr>
          <w:rFonts w:ascii="Times New Roman" w:eastAsia="Times New Roman" w:hAnsi="Times New Roman" w:cs="Times New Roman"/>
          <w:szCs w:val="24"/>
        </w:rPr>
        <w:t>Alam’s</w:t>
      </w:r>
      <w:proofErr w:type="spellEnd"/>
      <w:r w:rsidRPr="004F00E6">
        <w:rPr>
          <w:rFonts w:ascii="Times New Roman" w:eastAsia="Times New Roman" w:hAnsi="Times New Roman" w:cs="Times New Roman"/>
          <w:szCs w:val="24"/>
        </w:rPr>
        <w:t xml:space="preserve"> study in ‘The Geographical Journal’, India’s minister of irrigation and power acknowledged before parliament that the Pakistan president had warned: “any action by India calculated to cut off waters flowing to Pakistan would be considered as an act of aggression and that Pakistan would meet aggression by aggression”. Delhi, anxious to preserve a negotiating climate, sought to downplay the warning, noting that “in order to maintain a </w:t>
      </w:r>
      <w:proofErr w:type="spellStart"/>
      <w:r w:rsidRPr="004F00E6">
        <w:rPr>
          <w:rFonts w:ascii="Times New Roman" w:eastAsia="Times New Roman" w:hAnsi="Times New Roman" w:cs="Times New Roman"/>
          <w:szCs w:val="24"/>
        </w:rPr>
        <w:t>favourable</w:t>
      </w:r>
      <w:proofErr w:type="spellEnd"/>
      <w:r w:rsidRPr="004F00E6">
        <w:rPr>
          <w:rFonts w:ascii="Times New Roman" w:eastAsia="Times New Roman" w:hAnsi="Times New Roman" w:cs="Times New Roman"/>
          <w:szCs w:val="24"/>
        </w:rPr>
        <w:t xml:space="preserve"> atmosphere… the government of India does not propose to take any notice of the speech, at this stage”. Yet the episode underscored </w:t>
      </w:r>
      <w:proofErr w:type="spellStart"/>
      <w:r w:rsidRPr="004F00E6">
        <w:rPr>
          <w:rFonts w:ascii="Times New Roman" w:eastAsia="Times New Roman" w:hAnsi="Times New Roman" w:cs="Times New Roman"/>
          <w:szCs w:val="24"/>
        </w:rPr>
        <w:t>Mirza’s</w:t>
      </w:r>
      <w:proofErr w:type="spellEnd"/>
      <w:r w:rsidRPr="004F00E6">
        <w:rPr>
          <w:rFonts w:ascii="Times New Roman" w:eastAsia="Times New Roman" w:hAnsi="Times New Roman" w:cs="Times New Roman"/>
          <w:szCs w:val="24"/>
        </w:rPr>
        <w:t xml:space="preserve"> image as a hardliner determined to safeguard Pakistan’s rights, even at the risk of escalating tensions.</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Even under pressure from Washington and the World Bank, </w:t>
      </w:r>
      <w:proofErr w:type="spellStart"/>
      <w:r w:rsidRPr="004F00E6">
        <w:rPr>
          <w:rFonts w:ascii="Times New Roman" w:eastAsia="Times New Roman" w:hAnsi="Times New Roman" w:cs="Times New Roman"/>
          <w:szCs w:val="24"/>
        </w:rPr>
        <w:t>Mirza</w:t>
      </w:r>
      <w:proofErr w:type="spellEnd"/>
      <w:r w:rsidRPr="004F00E6">
        <w:rPr>
          <w:rFonts w:ascii="Times New Roman" w:eastAsia="Times New Roman" w:hAnsi="Times New Roman" w:cs="Times New Roman"/>
          <w:szCs w:val="24"/>
        </w:rPr>
        <w:t xml:space="preserve"> stood firm. A World Bank working note of March 1959 observed that “President </w:t>
      </w:r>
      <w:proofErr w:type="spellStart"/>
      <w:r w:rsidRPr="004F00E6">
        <w:rPr>
          <w:rFonts w:ascii="Times New Roman" w:eastAsia="Times New Roman" w:hAnsi="Times New Roman" w:cs="Times New Roman"/>
          <w:szCs w:val="24"/>
        </w:rPr>
        <w:t>Mirza</w:t>
      </w:r>
      <w:proofErr w:type="spellEnd"/>
      <w:r w:rsidRPr="004F00E6">
        <w:rPr>
          <w:rFonts w:ascii="Times New Roman" w:eastAsia="Times New Roman" w:hAnsi="Times New Roman" w:cs="Times New Roman"/>
          <w:szCs w:val="24"/>
        </w:rPr>
        <w:t xml:space="preserve"> has indicated unwillingness to place his name on any accord which does not </w:t>
      </w:r>
      <w:proofErr w:type="spellStart"/>
      <w:r w:rsidRPr="004F00E6">
        <w:rPr>
          <w:rFonts w:ascii="Times New Roman" w:eastAsia="Times New Roman" w:hAnsi="Times New Roman" w:cs="Times New Roman"/>
          <w:szCs w:val="24"/>
        </w:rPr>
        <w:t>recognise</w:t>
      </w:r>
      <w:proofErr w:type="spellEnd"/>
      <w:r w:rsidRPr="004F00E6">
        <w:rPr>
          <w:rFonts w:ascii="Times New Roman" w:eastAsia="Times New Roman" w:hAnsi="Times New Roman" w:cs="Times New Roman"/>
          <w:szCs w:val="24"/>
        </w:rPr>
        <w:t xml:space="preserve"> Pakistan’s prior rights to the Ravi and Sutlej”. Pakistan’s official counter-draft of July 1958, transmitted with </w:t>
      </w:r>
      <w:proofErr w:type="spellStart"/>
      <w:r w:rsidRPr="004F00E6">
        <w:rPr>
          <w:rFonts w:ascii="Times New Roman" w:eastAsia="Times New Roman" w:hAnsi="Times New Roman" w:cs="Times New Roman"/>
          <w:szCs w:val="24"/>
        </w:rPr>
        <w:t>Mirza’s</w:t>
      </w:r>
      <w:proofErr w:type="spellEnd"/>
      <w:r w:rsidRPr="004F00E6">
        <w:rPr>
          <w:rFonts w:ascii="Times New Roman" w:eastAsia="Times New Roman" w:hAnsi="Times New Roman" w:cs="Times New Roman"/>
          <w:szCs w:val="24"/>
        </w:rPr>
        <w:t xml:space="preserve"> approval, insisted that “India may not unilaterally commission hydroelectric works on the western rivers without concurrence of Pakistan”.</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 xml:space="preserve">This was no mere obstructionism. </w:t>
      </w:r>
      <w:proofErr w:type="spellStart"/>
      <w:r w:rsidRPr="004F00E6">
        <w:rPr>
          <w:rFonts w:ascii="Times New Roman" w:eastAsia="Times New Roman" w:hAnsi="Times New Roman" w:cs="Times New Roman"/>
          <w:szCs w:val="24"/>
        </w:rPr>
        <w:t>Mirza</w:t>
      </w:r>
      <w:proofErr w:type="spellEnd"/>
      <w:r w:rsidRPr="004F00E6">
        <w:rPr>
          <w:rFonts w:ascii="Times New Roman" w:eastAsia="Times New Roman" w:hAnsi="Times New Roman" w:cs="Times New Roman"/>
          <w:szCs w:val="24"/>
        </w:rPr>
        <w:t xml:space="preserve"> was protecting Pakistan’s long-term survival, refusing to sign away rights for short-term diplomatic applause.</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proofErr w:type="spellStart"/>
      <w:r w:rsidRPr="004F00E6">
        <w:rPr>
          <w:rFonts w:ascii="Times New Roman" w:eastAsia="Times New Roman" w:hAnsi="Times New Roman" w:cs="Times New Roman"/>
          <w:szCs w:val="24"/>
        </w:rPr>
        <w:lastRenderedPageBreak/>
        <w:t>Mirza’s</w:t>
      </w:r>
      <w:proofErr w:type="spellEnd"/>
      <w:r w:rsidRPr="004F00E6">
        <w:rPr>
          <w:rFonts w:ascii="Times New Roman" w:eastAsia="Times New Roman" w:hAnsi="Times New Roman" w:cs="Times New Roman"/>
          <w:szCs w:val="24"/>
        </w:rPr>
        <w:t xml:space="preserve"> ouster in October 1958 brought General </w:t>
      </w:r>
      <w:proofErr w:type="spellStart"/>
      <w:r w:rsidRPr="004F00E6">
        <w:rPr>
          <w:rFonts w:ascii="Times New Roman" w:eastAsia="Times New Roman" w:hAnsi="Times New Roman" w:cs="Times New Roman"/>
          <w:szCs w:val="24"/>
        </w:rPr>
        <w:t>Ayub</w:t>
      </w:r>
      <w:proofErr w:type="spellEnd"/>
      <w:r w:rsidRPr="004F00E6">
        <w:rPr>
          <w:rFonts w:ascii="Times New Roman" w:eastAsia="Times New Roman" w:hAnsi="Times New Roman" w:cs="Times New Roman"/>
          <w:szCs w:val="24"/>
        </w:rPr>
        <w:t xml:space="preserve"> Khan to power. Unlike his predecessor, </w:t>
      </w:r>
      <w:proofErr w:type="spellStart"/>
      <w:r w:rsidRPr="004F00E6">
        <w:rPr>
          <w:rFonts w:ascii="Times New Roman" w:eastAsia="Times New Roman" w:hAnsi="Times New Roman" w:cs="Times New Roman"/>
          <w:szCs w:val="24"/>
        </w:rPr>
        <w:t>Ayub</w:t>
      </w:r>
      <w:proofErr w:type="spellEnd"/>
      <w:r w:rsidRPr="004F00E6">
        <w:rPr>
          <w:rFonts w:ascii="Times New Roman" w:eastAsia="Times New Roman" w:hAnsi="Times New Roman" w:cs="Times New Roman"/>
          <w:szCs w:val="24"/>
        </w:rPr>
        <w:t xml:space="preserve"> was willing to embrace the World Bank formula with minimal resistance. Within 18 months, he signed the IWT alongside </w:t>
      </w:r>
      <w:proofErr w:type="spellStart"/>
      <w:r w:rsidRPr="004F00E6">
        <w:rPr>
          <w:rFonts w:ascii="Times New Roman" w:eastAsia="Times New Roman" w:hAnsi="Times New Roman" w:cs="Times New Roman"/>
          <w:szCs w:val="24"/>
        </w:rPr>
        <w:t>thenIndian</w:t>
      </w:r>
      <w:proofErr w:type="spellEnd"/>
      <w:r w:rsidRPr="004F00E6">
        <w:rPr>
          <w:rFonts w:ascii="Times New Roman" w:eastAsia="Times New Roman" w:hAnsi="Times New Roman" w:cs="Times New Roman"/>
          <w:szCs w:val="24"/>
        </w:rPr>
        <w:t xml:space="preserve"> </w:t>
      </w:r>
      <w:proofErr w:type="spellStart"/>
      <w:r w:rsidRPr="004F00E6">
        <w:rPr>
          <w:rFonts w:ascii="Times New Roman" w:eastAsia="Times New Roman" w:hAnsi="Times New Roman" w:cs="Times New Roman"/>
          <w:szCs w:val="24"/>
        </w:rPr>
        <w:t>PMr</w:t>
      </w:r>
      <w:proofErr w:type="spellEnd"/>
      <w:r w:rsidRPr="004F00E6">
        <w:rPr>
          <w:rFonts w:ascii="Times New Roman" w:eastAsia="Times New Roman" w:hAnsi="Times New Roman" w:cs="Times New Roman"/>
          <w:szCs w:val="24"/>
        </w:rPr>
        <w:t xml:space="preserve"> Nehru and Bank President Eugene Black.</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szCs w:val="24"/>
        </w:rPr>
        <w:t>To be continued</w:t>
      </w:r>
    </w:p>
    <w:p w:rsidR="004F00E6" w:rsidRPr="004F00E6" w:rsidRDefault="004F00E6" w:rsidP="004F00E6">
      <w:pPr>
        <w:spacing w:before="100" w:beforeAutospacing="1" w:afterAutospacing="1" w:line="240" w:lineRule="auto"/>
        <w:rPr>
          <w:rFonts w:ascii="Times New Roman" w:eastAsia="Times New Roman" w:hAnsi="Times New Roman" w:cs="Times New Roman"/>
          <w:szCs w:val="24"/>
        </w:rPr>
      </w:pPr>
      <w:r w:rsidRPr="004F00E6">
        <w:rPr>
          <w:rFonts w:ascii="Times New Roman" w:eastAsia="Times New Roman" w:hAnsi="Times New Roman" w:cs="Times New Roman"/>
          <w:i/>
          <w:iCs/>
          <w:szCs w:val="24"/>
        </w:rPr>
        <w:t>The writer is the author of ‘</w:t>
      </w:r>
      <w:proofErr w:type="spellStart"/>
      <w:r w:rsidRPr="004F00E6">
        <w:rPr>
          <w:rFonts w:ascii="Times New Roman" w:eastAsia="Times New Roman" w:hAnsi="Times New Roman" w:cs="Times New Roman"/>
          <w:i/>
          <w:iCs/>
          <w:szCs w:val="24"/>
        </w:rPr>
        <w:t>Honour</w:t>
      </w:r>
      <w:proofErr w:type="spellEnd"/>
      <w:r w:rsidRPr="004F00E6">
        <w:rPr>
          <w:rFonts w:ascii="Times New Roman" w:eastAsia="Times New Roman" w:hAnsi="Times New Roman" w:cs="Times New Roman"/>
          <w:i/>
          <w:iCs/>
          <w:szCs w:val="24"/>
        </w:rPr>
        <w:t xml:space="preserve">-bound to Pakistan in Duty, </w:t>
      </w:r>
      <w:proofErr w:type="spellStart"/>
      <w:r w:rsidRPr="004F00E6">
        <w:rPr>
          <w:rFonts w:ascii="Times New Roman" w:eastAsia="Times New Roman" w:hAnsi="Times New Roman" w:cs="Times New Roman"/>
          <w:i/>
          <w:iCs/>
          <w:szCs w:val="24"/>
        </w:rPr>
        <w:t>Destinyand</w:t>
      </w:r>
      <w:proofErr w:type="spellEnd"/>
      <w:r w:rsidRPr="004F00E6">
        <w:rPr>
          <w:rFonts w:ascii="Times New Roman" w:eastAsia="Times New Roman" w:hAnsi="Times New Roman" w:cs="Times New Roman"/>
          <w:i/>
          <w:iCs/>
          <w:szCs w:val="24"/>
        </w:rPr>
        <w:t xml:space="preserve"> Death. </w:t>
      </w:r>
      <w:proofErr w:type="spellStart"/>
      <w:r w:rsidRPr="004F00E6">
        <w:rPr>
          <w:rFonts w:ascii="Times New Roman" w:eastAsia="Times New Roman" w:hAnsi="Times New Roman" w:cs="Times New Roman"/>
          <w:i/>
          <w:iCs/>
          <w:szCs w:val="24"/>
        </w:rPr>
        <w:t>Iskander</w:t>
      </w:r>
      <w:proofErr w:type="spellEnd"/>
      <w:r w:rsidRPr="004F00E6">
        <w:rPr>
          <w:rFonts w:ascii="Times New Roman" w:eastAsia="Times New Roman" w:hAnsi="Times New Roman" w:cs="Times New Roman"/>
          <w:i/>
          <w:iCs/>
          <w:szCs w:val="24"/>
        </w:rPr>
        <w:t xml:space="preserve"> </w:t>
      </w:r>
      <w:proofErr w:type="spellStart"/>
      <w:r w:rsidRPr="004F00E6">
        <w:rPr>
          <w:rFonts w:ascii="Times New Roman" w:eastAsia="Times New Roman" w:hAnsi="Times New Roman" w:cs="Times New Roman"/>
          <w:i/>
          <w:iCs/>
          <w:szCs w:val="24"/>
        </w:rPr>
        <w:t>Mirza</w:t>
      </w:r>
      <w:proofErr w:type="spellEnd"/>
      <w:r w:rsidRPr="004F00E6">
        <w:rPr>
          <w:rFonts w:ascii="Times New Roman" w:eastAsia="Times New Roman" w:hAnsi="Times New Roman" w:cs="Times New Roman"/>
          <w:i/>
          <w:iCs/>
          <w:szCs w:val="24"/>
        </w:rPr>
        <w:t xml:space="preserve">. </w:t>
      </w:r>
      <w:proofErr w:type="gramStart"/>
      <w:r w:rsidRPr="004F00E6">
        <w:rPr>
          <w:rFonts w:ascii="Times New Roman" w:eastAsia="Times New Roman" w:hAnsi="Times New Roman" w:cs="Times New Roman"/>
          <w:i/>
          <w:iCs/>
          <w:szCs w:val="24"/>
        </w:rPr>
        <w:t>Pakistan’s First Elected President’s Memoirs from Exile’.</w:t>
      </w:r>
      <w:proofErr w:type="gramEnd"/>
      <w:r w:rsidRPr="004F00E6">
        <w:rPr>
          <w:rFonts w:ascii="Times New Roman" w:eastAsia="Times New Roman" w:hAnsi="Times New Roman" w:cs="Times New Roman"/>
          <w:i/>
          <w:iCs/>
          <w:szCs w:val="24"/>
        </w:rPr>
        <w:t xml:space="preserve"> He can be reached at: syedkhawarmehdi1812@gmail.com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794D5B"/>
    <w:multiLevelType w:val="multilevel"/>
    <w:tmpl w:val="E18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F00E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00E6"/>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F00E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F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19605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985">
          <w:marLeft w:val="0"/>
          <w:marRight w:val="0"/>
          <w:marTop w:val="0"/>
          <w:marBottom w:val="0"/>
          <w:divBdr>
            <w:top w:val="none" w:sz="0" w:space="0" w:color="auto"/>
            <w:left w:val="none" w:sz="0" w:space="0" w:color="auto"/>
            <w:bottom w:val="none" w:sz="0" w:space="0" w:color="auto"/>
            <w:right w:val="none" w:sz="0" w:space="0" w:color="auto"/>
          </w:divBdr>
        </w:div>
        <w:div w:id="475220478">
          <w:marLeft w:val="0"/>
          <w:marRight w:val="0"/>
          <w:marTop w:val="0"/>
          <w:marBottom w:val="0"/>
          <w:divBdr>
            <w:top w:val="none" w:sz="0" w:space="0" w:color="auto"/>
            <w:left w:val="none" w:sz="0" w:space="0" w:color="auto"/>
            <w:bottom w:val="none" w:sz="0" w:space="0" w:color="auto"/>
            <w:right w:val="none" w:sz="0" w:space="0" w:color="auto"/>
          </w:divBdr>
          <w:divsChild>
            <w:div w:id="113866573">
              <w:marLeft w:val="0"/>
              <w:marRight w:val="0"/>
              <w:marTop w:val="0"/>
              <w:marBottom w:val="0"/>
              <w:divBdr>
                <w:top w:val="none" w:sz="0" w:space="0" w:color="auto"/>
                <w:left w:val="none" w:sz="0" w:space="0" w:color="auto"/>
                <w:bottom w:val="none" w:sz="0" w:space="0" w:color="auto"/>
                <w:right w:val="none" w:sz="0" w:space="0" w:color="auto"/>
              </w:divBdr>
              <w:divsChild>
                <w:div w:id="132456227">
                  <w:marLeft w:val="0"/>
                  <w:marRight w:val="0"/>
                  <w:marTop w:val="0"/>
                  <w:marBottom w:val="0"/>
                  <w:divBdr>
                    <w:top w:val="none" w:sz="0" w:space="0" w:color="auto"/>
                    <w:left w:val="none" w:sz="0" w:space="0" w:color="auto"/>
                    <w:bottom w:val="none" w:sz="0" w:space="0" w:color="auto"/>
                    <w:right w:val="none" w:sz="0" w:space="0" w:color="auto"/>
                  </w:divBdr>
                </w:div>
                <w:div w:id="487746077">
                  <w:marLeft w:val="0"/>
                  <w:marRight w:val="0"/>
                  <w:marTop w:val="0"/>
                  <w:marBottom w:val="0"/>
                  <w:divBdr>
                    <w:top w:val="none" w:sz="0" w:space="0" w:color="auto"/>
                    <w:left w:val="none" w:sz="0" w:space="0" w:color="auto"/>
                    <w:bottom w:val="none" w:sz="0" w:space="0" w:color="auto"/>
                    <w:right w:val="none" w:sz="0" w:space="0" w:color="auto"/>
                  </w:divBdr>
                </w:div>
                <w:div w:id="1064179921">
                  <w:marLeft w:val="0"/>
                  <w:marRight w:val="0"/>
                  <w:marTop w:val="0"/>
                  <w:marBottom w:val="0"/>
                  <w:divBdr>
                    <w:top w:val="none" w:sz="0" w:space="0" w:color="auto"/>
                    <w:left w:val="none" w:sz="0" w:space="0" w:color="auto"/>
                    <w:bottom w:val="none" w:sz="0" w:space="0" w:color="auto"/>
                    <w:right w:val="none" w:sz="0" w:space="0" w:color="auto"/>
                  </w:divBdr>
                </w:div>
              </w:divsChild>
            </w:div>
            <w:div w:id="780220294">
              <w:marLeft w:val="0"/>
              <w:marRight w:val="0"/>
              <w:marTop w:val="0"/>
              <w:marBottom w:val="0"/>
              <w:divBdr>
                <w:top w:val="none" w:sz="0" w:space="0" w:color="auto"/>
                <w:left w:val="none" w:sz="0" w:space="0" w:color="auto"/>
                <w:bottom w:val="none" w:sz="0" w:space="0" w:color="auto"/>
                <w:right w:val="none" w:sz="0" w:space="0" w:color="auto"/>
              </w:divBdr>
              <w:divsChild>
                <w:div w:id="397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5043</Characters>
  <Application>Microsoft Office Word</Application>
  <DocSecurity>0</DocSecurity>
  <Lines>42</Lines>
  <Paragraphs>11</Paragraphs>
  <ScaleCrop>false</ScaleCrop>
  <Company>Grizli777</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2025-09-22T06:37:00Z</dcterms:created>
  <dcterms:modified xsi:type="dcterms:W3CDTF">2025-09-22T06:38:00Z</dcterms:modified>
</cp:coreProperties>
</file>