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CC" w:rsidRPr="00D538CC" w:rsidRDefault="00D538CC" w:rsidP="00D538CC">
      <w:pPr>
        <w:rPr>
          <w:rFonts w:asciiTheme="majorBidi" w:hAnsiTheme="majorBidi" w:cstheme="majorBidi"/>
          <w:b/>
          <w:bCs/>
          <w:sz w:val="32"/>
          <w:szCs w:val="32"/>
        </w:rPr>
      </w:pPr>
      <w:r w:rsidRPr="00D538CC">
        <w:rPr>
          <w:rFonts w:asciiTheme="majorBidi" w:hAnsiTheme="majorBidi" w:cstheme="majorBidi"/>
          <w:b/>
          <w:bCs/>
          <w:sz w:val="32"/>
          <w:szCs w:val="32"/>
        </w:rPr>
        <w:t>Indus at the Gallows</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Pakistan’s message to the world has been clear. It does not seek to politicize rivers but to protect them from politics.</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December 11, 2025</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Water has always been the quiet architect of civilizations where riv</w:t>
      </w:r>
      <w:r w:rsidRPr="00D538CC">
        <w:rPr>
          <w:rFonts w:asciiTheme="majorBidi" w:hAnsiTheme="majorBidi" w:cstheme="majorBidi"/>
          <w:sz w:val="24"/>
          <w:szCs w:val="24"/>
        </w:rPr>
        <w:softHyphen/>
        <w:t>ers flow, cities rise, fields breathe, and economies take shape. Yet when water is turned into a political weapon, the very source of life resembles a slow-burning fuse. South Asia now stands at such a moment. India’s unilateral move to suspend the Indus Waters Treaty (IWT) is not only a bilateral dispute with Pakistan but it is a dangerous gam</w:t>
      </w:r>
      <w:r w:rsidRPr="00D538CC">
        <w:rPr>
          <w:rFonts w:asciiTheme="majorBidi" w:hAnsiTheme="majorBidi" w:cstheme="majorBidi"/>
          <w:sz w:val="24"/>
          <w:szCs w:val="24"/>
        </w:rPr>
        <w:softHyphen/>
        <w:t>ble with regional stability, global legal norms, and the future of shared natural resources. The question that echoes beyond bor</w:t>
      </w:r>
      <w:r w:rsidRPr="00D538CC">
        <w:rPr>
          <w:rFonts w:asciiTheme="majorBidi" w:hAnsiTheme="majorBidi" w:cstheme="majorBidi"/>
          <w:sz w:val="24"/>
          <w:szCs w:val="24"/>
        </w:rPr>
        <w:softHyphen/>
        <w:t>ders is simple but unsettling. Can a country that plays with the fire of water truly remain immune from its own flames?</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Signed in 1960 under the auspices of the World Bank, the In</w:t>
      </w:r>
      <w:r w:rsidRPr="00D538CC">
        <w:rPr>
          <w:rFonts w:asciiTheme="majorBidi" w:hAnsiTheme="majorBidi" w:cstheme="majorBidi"/>
          <w:sz w:val="24"/>
          <w:szCs w:val="24"/>
        </w:rPr>
        <w:softHyphen/>
        <w:t xml:space="preserve">dus Waters Treaty has long been hailed as one of the world’s most resilient water-sharing agreements. It survived the wars of 1965 and 1971, the tensions of </w:t>
      </w:r>
      <w:proofErr w:type="spellStart"/>
      <w:r w:rsidRPr="00D538CC">
        <w:rPr>
          <w:rFonts w:asciiTheme="majorBidi" w:hAnsiTheme="majorBidi" w:cstheme="majorBidi"/>
          <w:sz w:val="24"/>
          <w:szCs w:val="24"/>
        </w:rPr>
        <w:t>Kargil</w:t>
      </w:r>
      <w:proofErr w:type="spellEnd"/>
      <w:r w:rsidRPr="00D538CC">
        <w:rPr>
          <w:rFonts w:asciiTheme="majorBidi" w:hAnsiTheme="majorBidi" w:cstheme="majorBidi"/>
          <w:sz w:val="24"/>
          <w:szCs w:val="24"/>
        </w:rPr>
        <w:t>, and decades of political hostility. Through all this, one principle remained intact. Water would not be turned into a tool of coercion. India’s decision to place this treaty in abeyance shatters that principle. It sends a signal that even the most time-tested international agreements can be cast aside when political expediency demands it.</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According to Pakistan’s position presented at the Indo Pacific Ministerial Forum in Brussels, this unilateral suspension undermines not only region</w:t>
      </w:r>
      <w:r w:rsidRPr="00D538CC">
        <w:rPr>
          <w:rFonts w:asciiTheme="majorBidi" w:hAnsiTheme="majorBidi" w:cstheme="majorBidi"/>
          <w:sz w:val="24"/>
          <w:szCs w:val="24"/>
        </w:rPr>
        <w:softHyphen/>
        <w:t xml:space="preserve">al stability and water security but also the sanctity of international treaties. Foreign Minister </w:t>
      </w:r>
      <w:proofErr w:type="spellStart"/>
      <w:r w:rsidRPr="00D538CC">
        <w:rPr>
          <w:rFonts w:asciiTheme="majorBidi" w:hAnsiTheme="majorBidi" w:cstheme="majorBidi"/>
          <w:sz w:val="24"/>
          <w:szCs w:val="24"/>
        </w:rPr>
        <w:t>Ishaq</w:t>
      </w:r>
      <w:proofErr w:type="spellEnd"/>
      <w:r w:rsidRPr="00D538CC">
        <w:rPr>
          <w:rFonts w:asciiTheme="majorBidi" w:hAnsiTheme="majorBidi" w:cstheme="majorBidi"/>
          <w:sz w:val="24"/>
          <w:szCs w:val="24"/>
        </w:rPr>
        <w:t xml:space="preserve"> Dar stressed that Pakistan has consistently adhered to the dispute resolution mechanisms built into the treaty, including World Bank mediated arbitration. His message was not one of confrontation but of caution. Uncertainty reigns supreme when legal frameworks are disregarded.</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The human cost of this decision may be devastating. The Indus Basin is among the most densely populated and agriculturally dependent river sys</w:t>
      </w:r>
      <w:r w:rsidRPr="00D538CC">
        <w:rPr>
          <w:rFonts w:asciiTheme="majorBidi" w:hAnsiTheme="majorBidi" w:cstheme="majorBidi"/>
          <w:sz w:val="24"/>
          <w:szCs w:val="24"/>
        </w:rPr>
        <w:softHyphen/>
        <w:t xml:space="preserve">tems in the world. Millions of farmers </w:t>
      </w:r>
      <w:proofErr w:type="gramStart"/>
      <w:r w:rsidRPr="00D538CC">
        <w:rPr>
          <w:rFonts w:asciiTheme="majorBidi" w:hAnsiTheme="majorBidi" w:cstheme="majorBidi"/>
          <w:sz w:val="24"/>
          <w:szCs w:val="24"/>
        </w:rPr>
        <w:t>depends</w:t>
      </w:r>
      <w:proofErr w:type="gramEnd"/>
      <w:r w:rsidRPr="00D538CC">
        <w:rPr>
          <w:rFonts w:asciiTheme="majorBidi" w:hAnsiTheme="majorBidi" w:cstheme="majorBidi"/>
          <w:sz w:val="24"/>
          <w:szCs w:val="24"/>
        </w:rPr>
        <w:t xml:space="preserve"> upon its waters for their survival. Pakistan’s food security, rural employment and export earnings are all tied to the steady flow of these rivers. Any artificial disruption risks triggering food shortages, economic distress and mass displacement. What begins as a policy decision in New Delhi could create a big humanitarian crisis for more than 200 million people downstream.</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There is also a deeper and more alarming precedent at play. If one state can unilaterally suspend a World Bank brokered treaty without conse</w:t>
      </w:r>
      <w:r w:rsidRPr="00D538CC">
        <w:rPr>
          <w:rFonts w:asciiTheme="majorBidi" w:hAnsiTheme="majorBidi" w:cstheme="majorBidi"/>
          <w:sz w:val="24"/>
          <w:szCs w:val="24"/>
        </w:rPr>
        <w:softHyphen/>
        <w:t>quence, what prevents others from doing the same elsewhere? Today it is the Indus. Tomorrow it could be the Nile, the Mekong, or the Tigris and Eu</w:t>
      </w:r>
      <w:r w:rsidRPr="00D538CC">
        <w:rPr>
          <w:rFonts w:asciiTheme="majorBidi" w:hAnsiTheme="majorBidi" w:cstheme="majorBidi"/>
          <w:sz w:val="24"/>
          <w:szCs w:val="24"/>
        </w:rPr>
        <w:softHyphen/>
        <w:t>phrates. Water treaties form the backbone of cooperation in an increasing</w:t>
      </w:r>
      <w:r w:rsidRPr="00D538CC">
        <w:rPr>
          <w:rFonts w:asciiTheme="majorBidi" w:hAnsiTheme="majorBidi" w:cstheme="majorBidi"/>
          <w:sz w:val="24"/>
          <w:szCs w:val="24"/>
        </w:rPr>
        <w:softHyphen/>
        <w:t xml:space="preserve">ly water-scarce world. Undermining them threatens to unravel decades of environmental diplomacy. Pakistan’s decision to internationalize this issue was strategic rather than reactive. By </w:t>
      </w:r>
      <w:proofErr w:type="gramStart"/>
      <w:r w:rsidRPr="00D538CC">
        <w:rPr>
          <w:rFonts w:asciiTheme="majorBidi" w:hAnsiTheme="majorBidi" w:cstheme="majorBidi"/>
          <w:sz w:val="24"/>
          <w:szCs w:val="24"/>
        </w:rPr>
        <w:t>raising</w:t>
      </w:r>
      <w:proofErr w:type="gramEnd"/>
      <w:r w:rsidRPr="00D538CC">
        <w:rPr>
          <w:rFonts w:asciiTheme="majorBidi" w:hAnsiTheme="majorBidi" w:cstheme="majorBidi"/>
          <w:sz w:val="24"/>
          <w:szCs w:val="24"/>
        </w:rPr>
        <w:t xml:space="preserve"> the matter in Brussels, Paki</w:t>
      </w:r>
      <w:r w:rsidRPr="00D538CC">
        <w:rPr>
          <w:rFonts w:asciiTheme="majorBidi" w:hAnsiTheme="majorBidi" w:cstheme="majorBidi"/>
          <w:sz w:val="24"/>
          <w:szCs w:val="24"/>
        </w:rPr>
        <w:softHyphen/>
        <w:t xml:space="preserve">stan sought to frame the crisis not as a routine bilateral disagreement but as a </w:t>
      </w:r>
      <w:r w:rsidRPr="00D538CC">
        <w:rPr>
          <w:rFonts w:asciiTheme="majorBidi" w:hAnsiTheme="majorBidi" w:cstheme="majorBidi"/>
          <w:sz w:val="24"/>
          <w:szCs w:val="24"/>
        </w:rPr>
        <w:lastRenderedPageBreak/>
        <w:t xml:space="preserve">global risk to </w:t>
      </w:r>
      <w:proofErr w:type="spellStart"/>
      <w:r w:rsidRPr="00D538CC">
        <w:rPr>
          <w:rFonts w:asciiTheme="majorBidi" w:hAnsiTheme="majorBidi" w:cstheme="majorBidi"/>
          <w:sz w:val="24"/>
          <w:szCs w:val="24"/>
        </w:rPr>
        <w:t>transboundary</w:t>
      </w:r>
      <w:proofErr w:type="spellEnd"/>
      <w:r w:rsidRPr="00D538CC">
        <w:rPr>
          <w:rFonts w:asciiTheme="majorBidi" w:hAnsiTheme="majorBidi" w:cstheme="majorBidi"/>
          <w:sz w:val="24"/>
          <w:szCs w:val="24"/>
        </w:rPr>
        <w:t xml:space="preserve"> water governance. This approach aligns with Pakistan’s broader narrative of responsible regional conduct.</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Historically, calls for revising or revisiting the treaty have often followed mo</w:t>
      </w:r>
      <w:r w:rsidRPr="00D538CC">
        <w:rPr>
          <w:rFonts w:asciiTheme="majorBidi" w:hAnsiTheme="majorBidi" w:cstheme="majorBidi"/>
          <w:sz w:val="24"/>
          <w:szCs w:val="24"/>
        </w:rPr>
        <w:softHyphen/>
        <w:t>ments of crisis between the two countries. Yet suspending the treaty outright crosses a psychological and legal threshold that could be difficult to reverse.</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Ironically, India itself is not insulated from water stress. Reports by inter</w:t>
      </w:r>
      <w:r w:rsidRPr="00D538CC">
        <w:rPr>
          <w:rFonts w:asciiTheme="majorBidi" w:hAnsiTheme="majorBidi" w:cstheme="majorBidi"/>
          <w:sz w:val="24"/>
          <w:szCs w:val="24"/>
        </w:rPr>
        <w:softHyphen/>
        <w:t>national environmental agencies consistently warn that several Indian cit</w:t>
      </w:r>
      <w:r w:rsidRPr="00D538CC">
        <w:rPr>
          <w:rFonts w:asciiTheme="majorBidi" w:hAnsiTheme="majorBidi" w:cstheme="majorBidi"/>
          <w:sz w:val="24"/>
          <w:szCs w:val="24"/>
        </w:rPr>
        <w:softHyphen/>
        <w:t>ies are nearing severe water scarcity. Groundwater levels are falling rapid</w:t>
      </w:r>
      <w:r w:rsidRPr="00D538CC">
        <w:rPr>
          <w:rFonts w:asciiTheme="majorBidi" w:hAnsiTheme="majorBidi" w:cstheme="majorBidi"/>
          <w:sz w:val="24"/>
          <w:szCs w:val="24"/>
        </w:rPr>
        <w:softHyphen/>
        <w:t>ly. Monsoon patterns are becoming increasingly uncertain. In such a fragile ecological context, the belief that controlling upstream flows will guaran</w:t>
      </w:r>
      <w:r w:rsidRPr="00D538CC">
        <w:rPr>
          <w:rFonts w:asciiTheme="majorBidi" w:hAnsiTheme="majorBidi" w:cstheme="majorBidi"/>
          <w:sz w:val="24"/>
          <w:szCs w:val="24"/>
        </w:rPr>
        <w:softHyphen/>
        <w:t>tee long-term water security reflects a dangerous miscalculation.</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Rivers do not respond to political commands. When their natural bal</w:t>
      </w:r>
      <w:r w:rsidRPr="00D538CC">
        <w:rPr>
          <w:rFonts w:asciiTheme="majorBidi" w:hAnsiTheme="majorBidi" w:cstheme="majorBidi"/>
          <w:sz w:val="24"/>
          <w:szCs w:val="24"/>
        </w:rPr>
        <w:softHyphen/>
        <w:t>ance is disturbed, the consequences return in the form of floods, droughts, and ecological collapse that respect no flags or borders.</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There is also a strategic contradiction in India’s stance. A country that seeks regional leadership and a greater global role cannot simultaneous</w:t>
      </w:r>
      <w:r w:rsidRPr="00D538CC">
        <w:rPr>
          <w:rFonts w:asciiTheme="majorBidi" w:hAnsiTheme="majorBidi" w:cstheme="majorBidi"/>
          <w:sz w:val="24"/>
          <w:szCs w:val="24"/>
        </w:rPr>
        <w:softHyphen/>
        <w:t>ly erode the very rules-based order that underpins international cooper</w:t>
      </w:r>
      <w:r w:rsidRPr="00D538CC">
        <w:rPr>
          <w:rFonts w:asciiTheme="majorBidi" w:hAnsiTheme="majorBidi" w:cstheme="majorBidi"/>
          <w:sz w:val="24"/>
          <w:szCs w:val="24"/>
        </w:rPr>
        <w:softHyphen/>
        <w:t>ation. Disregarding treaties weakens trust in multilateral institutions and fuels skepticism about diplomatic commitments. It also strengthens the case for greater third-party mediation, something India has traditionally resisted. Water, unlike conventional weapons, does not announce its de</w:t>
      </w:r>
      <w:r w:rsidRPr="00D538CC">
        <w:rPr>
          <w:rFonts w:asciiTheme="majorBidi" w:hAnsiTheme="majorBidi" w:cstheme="majorBidi"/>
          <w:sz w:val="24"/>
          <w:szCs w:val="24"/>
        </w:rPr>
        <w:softHyphen/>
        <w:t>struction loudly. It kills quietly and persistently. Crops fail. Livelihoods van</w:t>
      </w:r>
      <w:r w:rsidRPr="00D538CC">
        <w:rPr>
          <w:rFonts w:asciiTheme="majorBidi" w:hAnsiTheme="majorBidi" w:cstheme="majorBidi"/>
          <w:sz w:val="24"/>
          <w:szCs w:val="24"/>
        </w:rPr>
        <w:softHyphen/>
        <w:t xml:space="preserve">ish. Entire communities slide into vulnerability. The suffering it causes is slow but relentless. When water becomes an instrument of political rivalry, it transforms from a shared blessing into a shared curse. </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Pakistan’s message to the world has been clear. It does not seek to po</w:t>
      </w:r>
      <w:r w:rsidRPr="00D538CC">
        <w:rPr>
          <w:rFonts w:asciiTheme="majorBidi" w:hAnsiTheme="majorBidi" w:cstheme="majorBidi"/>
          <w:sz w:val="24"/>
          <w:szCs w:val="24"/>
        </w:rPr>
        <w:softHyphen/>
        <w:t>liticize rivers but to protect them from politics. Its call in Brussels was not merely for the reinstatement of a treaty but for the preservation of a prin</w:t>
      </w:r>
      <w:r w:rsidRPr="00D538CC">
        <w:rPr>
          <w:rFonts w:asciiTheme="majorBidi" w:hAnsiTheme="majorBidi" w:cstheme="majorBidi"/>
          <w:sz w:val="24"/>
          <w:szCs w:val="24"/>
        </w:rPr>
        <w:softHyphen/>
        <w:t>ciple. Shared resources must remain insulated from geopolitical vendet</w:t>
      </w:r>
      <w:r w:rsidRPr="00D538CC">
        <w:rPr>
          <w:rFonts w:asciiTheme="majorBidi" w:hAnsiTheme="majorBidi" w:cstheme="majorBidi"/>
          <w:sz w:val="24"/>
          <w:szCs w:val="24"/>
        </w:rPr>
        <w:softHyphen/>
        <w:t>tas. The alternative is a future where rivers become front lines and water becomes the currency of conflict.</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This crisis forces a sobering reflection. India may believe that suspend</w:t>
      </w:r>
      <w:r w:rsidRPr="00D538CC">
        <w:rPr>
          <w:rFonts w:asciiTheme="majorBidi" w:hAnsiTheme="majorBidi" w:cstheme="majorBidi"/>
          <w:sz w:val="24"/>
          <w:szCs w:val="24"/>
        </w:rPr>
        <w:softHyphen/>
        <w:t>ing the treaty strengthens its hand today. But history suggests that those who ignite fires for strategic gain rarely control where the flames travel.</w:t>
      </w:r>
    </w:p>
    <w:p w:rsidR="00D538CC" w:rsidRPr="00D538CC" w:rsidRDefault="00D538CC" w:rsidP="00D538CC">
      <w:pPr>
        <w:rPr>
          <w:rFonts w:asciiTheme="majorBidi" w:hAnsiTheme="majorBidi" w:cstheme="majorBidi"/>
          <w:sz w:val="24"/>
          <w:szCs w:val="24"/>
        </w:rPr>
      </w:pPr>
      <w:r w:rsidRPr="00D538CC">
        <w:rPr>
          <w:rFonts w:asciiTheme="majorBidi" w:hAnsiTheme="majorBidi" w:cstheme="majorBidi"/>
          <w:sz w:val="24"/>
          <w:szCs w:val="24"/>
        </w:rPr>
        <w:t>The mighty Indus that India seeks to strangulate on political gallows to</w:t>
      </w:r>
      <w:r w:rsidRPr="00D538CC">
        <w:rPr>
          <w:rFonts w:asciiTheme="majorBidi" w:hAnsiTheme="majorBidi" w:cstheme="majorBidi"/>
          <w:sz w:val="24"/>
          <w:szCs w:val="24"/>
        </w:rPr>
        <w:softHyphen/>
        <w:t>day may tomorrow expose its own vulnerabilities. Water is meant to con</w:t>
      </w:r>
      <w:r w:rsidRPr="00D538CC">
        <w:rPr>
          <w:rFonts w:asciiTheme="majorBidi" w:hAnsiTheme="majorBidi" w:cstheme="majorBidi"/>
          <w:sz w:val="24"/>
          <w:szCs w:val="24"/>
        </w:rPr>
        <w:softHyphen/>
        <w:t>nect civilizations, not divide them. It is meant to sustain life, not threaten it. The path forward demands restraint, legality, and foresight. Otherwise, South Asia risks learning a harsh lesson that the politics of water, once un</w:t>
      </w:r>
      <w:r w:rsidRPr="00D538CC">
        <w:rPr>
          <w:rFonts w:asciiTheme="majorBidi" w:hAnsiTheme="majorBidi" w:cstheme="majorBidi"/>
          <w:sz w:val="24"/>
          <w:szCs w:val="24"/>
        </w:rPr>
        <w:softHyphen/>
        <w:t xml:space="preserve">leashed, spare neither friend nor foe. </w:t>
      </w:r>
    </w:p>
    <w:p w:rsidR="00D538CC" w:rsidRPr="00D538CC" w:rsidRDefault="00D538CC" w:rsidP="00D538CC">
      <w:pPr>
        <w:rPr>
          <w:rFonts w:asciiTheme="majorBidi" w:hAnsiTheme="majorBidi" w:cstheme="majorBidi"/>
          <w:sz w:val="24"/>
          <w:szCs w:val="24"/>
        </w:rPr>
      </w:pPr>
      <w:proofErr w:type="spellStart"/>
      <w:r w:rsidRPr="00D538CC">
        <w:rPr>
          <w:rFonts w:asciiTheme="majorBidi" w:hAnsiTheme="majorBidi" w:cstheme="majorBidi"/>
          <w:sz w:val="24"/>
          <w:szCs w:val="24"/>
        </w:rPr>
        <w:lastRenderedPageBreak/>
        <w:t>Nazia</w:t>
      </w:r>
      <w:proofErr w:type="spellEnd"/>
      <w:r w:rsidRPr="00D538CC">
        <w:rPr>
          <w:rFonts w:asciiTheme="majorBidi" w:hAnsiTheme="majorBidi" w:cstheme="majorBidi"/>
          <w:sz w:val="24"/>
          <w:szCs w:val="24"/>
        </w:rPr>
        <w:t xml:space="preserve"> Mustafa</w:t>
      </w:r>
      <w:r w:rsidRPr="00D538CC">
        <w:rPr>
          <w:rFonts w:asciiTheme="majorBidi" w:hAnsiTheme="majorBidi" w:cstheme="majorBidi"/>
          <w:sz w:val="24"/>
          <w:szCs w:val="24"/>
        </w:rPr>
        <w:br/>
        <w:t>The writer is a journalist and digital media professional with over a decade of experience in mainstream and digital media.</w:t>
      </w:r>
    </w:p>
    <w:p w:rsidR="00C9030D" w:rsidRPr="00D538CC" w:rsidRDefault="00C9030D" w:rsidP="00D538CC">
      <w:pPr>
        <w:rPr>
          <w:rFonts w:asciiTheme="majorBidi" w:hAnsiTheme="majorBidi" w:cstheme="majorBidi"/>
          <w:sz w:val="24"/>
          <w:szCs w:val="24"/>
        </w:rPr>
      </w:pPr>
    </w:p>
    <w:sectPr w:rsidR="00C9030D" w:rsidRPr="00D538CC" w:rsidSect="00C90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8CC"/>
    <w:rsid w:val="00C9030D"/>
    <w:rsid w:val="00D538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0D"/>
  </w:style>
  <w:style w:type="paragraph" w:styleId="Heading1">
    <w:name w:val="heading 1"/>
    <w:basedOn w:val="Normal"/>
    <w:link w:val="Heading1Char"/>
    <w:uiPriority w:val="9"/>
    <w:qFormat/>
    <w:rsid w:val="00D538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38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8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38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3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38CC"/>
    <w:rPr>
      <w:color w:val="0000FF"/>
      <w:u w:val="single"/>
    </w:rPr>
  </w:style>
  <w:style w:type="character" w:styleId="Strong">
    <w:name w:val="Strong"/>
    <w:basedOn w:val="DefaultParagraphFont"/>
    <w:uiPriority w:val="22"/>
    <w:qFormat/>
    <w:rsid w:val="00D538CC"/>
    <w:rPr>
      <w:b/>
      <w:bCs/>
    </w:rPr>
  </w:style>
</w:styles>
</file>

<file path=word/webSettings.xml><?xml version="1.0" encoding="utf-8"?>
<w:webSettings xmlns:r="http://schemas.openxmlformats.org/officeDocument/2006/relationships" xmlns:w="http://schemas.openxmlformats.org/wordprocessingml/2006/main">
  <w:divs>
    <w:div w:id="1017344520">
      <w:bodyDiv w:val="1"/>
      <w:marLeft w:val="0"/>
      <w:marRight w:val="0"/>
      <w:marTop w:val="0"/>
      <w:marBottom w:val="0"/>
      <w:divBdr>
        <w:top w:val="none" w:sz="0" w:space="0" w:color="auto"/>
        <w:left w:val="none" w:sz="0" w:space="0" w:color="auto"/>
        <w:bottom w:val="none" w:sz="0" w:space="0" w:color="auto"/>
        <w:right w:val="none" w:sz="0" w:space="0" w:color="auto"/>
      </w:divBdr>
      <w:divsChild>
        <w:div w:id="1884170816">
          <w:marLeft w:val="0"/>
          <w:marRight w:val="0"/>
          <w:marTop w:val="300"/>
          <w:marBottom w:val="300"/>
          <w:divBdr>
            <w:top w:val="none" w:sz="0" w:space="0" w:color="auto"/>
            <w:left w:val="none" w:sz="0" w:space="0" w:color="auto"/>
            <w:bottom w:val="none" w:sz="0" w:space="0" w:color="auto"/>
            <w:right w:val="none" w:sz="0" w:space="0" w:color="auto"/>
          </w:divBdr>
          <w:divsChild>
            <w:div w:id="1276910290">
              <w:marLeft w:val="0"/>
              <w:marRight w:val="0"/>
              <w:marTop w:val="0"/>
              <w:marBottom w:val="0"/>
              <w:divBdr>
                <w:top w:val="none" w:sz="0" w:space="0" w:color="auto"/>
                <w:left w:val="none" w:sz="0" w:space="0" w:color="auto"/>
                <w:bottom w:val="none" w:sz="0" w:space="0" w:color="auto"/>
                <w:right w:val="none" w:sz="0" w:space="0" w:color="auto"/>
              </w:divBdr>
            </w:div>
          </w:divsChild>
        </w:div>
        <w:div w:id="80612275">
          <w:marLeft w:val="0"/>
          <w:marRight w:val="0"/>
          <w:marTop w:val="300"/>
          <w:marBottom w:val="300"/>
          <w:divBdr>
            <w:top w:val="none" w:sz="0" w:space="0" w:color="auto"/>
            <w:left w:val="none" w:sz="0" w:space="0" w:color="auto"/>
            <w:bottom w:val="none" w:sz="0" w:space="0" w:color="auto"/>
            <w:right w:val="none" w:sz="0" w:space="0" w:color="auto"/>
          </w:divBdr>
          <w:divsChild>
            <w:div w:id="1783306866">
              <w:marLeft w:val="0"/>
              <w:marRight w:val="0"/>
              <w:marTop w:val="0"/>
              <w:marBottom w:val="0"/>
              <w:divBdr>
                <w:top w:val="none" w:sz="0" w:space="0" w:color="auto"/>
                <w:left w:val="none" w:sz="0" w:space="0" w:color="auto"/>
                <w:bottom w:val="none" w:sz="0" w:space="0" w:color="auto"/>
                <w:right w:val="none" w:sz="0" w:space="0" w:color="auto"/>
              </w:divBdr>
            </w:div>
          </w:divsChild>
        </w:div>
        <w:div w:id="1447851017">
          <w:marLeft w:val="0"/>
          <w:marRight w:val="0"/>
          <w:marTop w:val="300"/>
          <w:marBottom w:val="300"/>
          <w:divBdr>
            <w:top w:val="none" w:sz="0" w:space="0" w:color="auto"/>
            <w:left w:val="none" w:sz="0" w:space="0" w:color="auto"/>
            <w:bottom w:val="none" w:sz="0" w:space="0" w:color="auto"/>
            <w:right w:val="none" w:sz="0" w:space="0" w:color="auto"/>
          </w:divBdr>
          <w:divsChild>
            <w:div w:id="1832527296">
              <w:marLeft w:val="0"/>
              <w:marRight w:val="0"/>
              <w:marTop w:val="0"/>
              <w:marBottom w:val="0"/>
              <w:divBdr>
                <w:top w:val="none" w:sz="0" w:space="0" w:color="auto"/>
                <w:left w:val="none" w:sz="0" w:space="0" w:color="auto"/>
                <w:bottom w:val="none" w:sz="0" w:space="0" w:color="auto"/>
                <w:right w:val="none" w:sz="0" w:space="0" w:color="auto"/>
              </w:divBdr>
            </w:div>
          </w:divsChild>
        </w:div>
        <w:div w:id="2034381784">
          <w:marLeft w:val="0"/>
          <w:marRight w:val="0"/>
          <w:marTop w:val="300"/>
          <w:marBottom w:val="300"/>
          <w:divBdr>
            <w:top w:val="none" w:sz="0" w:space="0" w:color="auto"/>
            <w:left w:val="none" w:sz="0" w:space="0" w:color="auto"/>
            <w:bottom w:val="none" w:sz="0" w:space="0" w:color="auto"/>
            <w:right w:val="none" w:sz="0" w:space="0" w:color="auto"/>
          </w:divBdr>
          <w:divsChild>
            <w:div w:id="408581922">
              <w:marLeft w:val="0"/>
              <w:marRight w:val="0"/>
              <w:marTop w:val="0"/>
              <w:marBottom w:val="0"/>
              <w:divBdr>
                <w:top w:val="none" w:sz="0" w:space="0" w:color="auto"/>
                <w:left w:val="none" w:sz="0" w:space="0" w:color="auto"/>
                <w:bottom w:val="none" w:sz="0" w:space="0" w:color="auto"/>
                <w:right w:val="none" w:sz="0" w:space="0" w:color="auto"/>
              </w:divBdr>
            </w:div>
          </w:divsChild>
        </w:div>
        <w:div w:id="1666319722">
          <w:marLeft w:val="0"/>
          <w:marRight w:val="0"/>
          <w:marTop w:val="300"/>
          <w:marBottom w:val="300"/>
          <w:divBdr>
            <w:top w:val="none" w:sz="0" w:space="0" w:color="auto"/>
            <w:left w:val="none" w:sz="0" w:space="0" w:color="auto"/>
            <w:bottom w:val="none" w:sz="0" w:space="0" w:color="auto"/>
            <w:right w:val="none" w:sz="0" w:space="0" w:color="auto"/>
          </w:divBdr>
          <w:divsChild>
            <w:div w:id="1883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6981">
      <w:bodyDiv w:val="1"/>
      <w:marLeft w:val="0"/>
      <w:marRight w:val="0"/>
      <w:marTop w:val="0"/>
      <w:marBottom w:val="0"/>
      <w:divBdr>
        <w:top w:val="none" w:sz="0" w:space="0" w:color="auto"/>
        <w:left w:val="none" w:sz="0" w:space="0" w:color="auto"/>
        <w:bottom w:val="none" w:sz="0" w:space="0" w:color="auto"/>
        <w:right w:val="none" w:sz="0" w:space="0" w:color="auto"/>
      </w:divBdr>
      <w:divsChild>
        <w:div w:id="990017504">
          <w:marLeft w:val="0"/>
          <w:marRight w:val="0"/>
          <w:marTop w:val="0"/>
          <w:marBottom w:val="450"/>
          <w:divBdr>
            <w:top w:val="none" w:sz="0" w:space="0" w:color="auto"/>
            <w:left w:val="none" w:sz="0" w:space="0" w:color="auto"/>
            <w:bottom w:val="none" w:sz="0" w:space="0" w:color="auto"/>
            <w:right w:val="none" w:sz="0" w:space="0" w:color="auto"/>
          </w:divBdr>
        </w:div>
        <w:div w:id="2098477098">
          <w:marLeft w:val="0"/>
          <w:marRight w:val="0"/>
          <w:marTop w:val="0"/>
          <w:marBottom w:val="450"/>
          <w:divBdr>
            <w:top w:val="none" w:sz="0" w:space="0" w:color="auto"/>
            <w:left w:val="none" w:sz="0" w:space="0" w:color="auto"/>
            <w:bottom w:val="none" w:sz="0" w:space="0" w:color="auto"/>
            <w:right w:val="none" w:sz="0" w:space="0" w:color="auto"/>
          </w:divBdr>
          <w:divsChild>
            <w:div w:id="557521775">
              <w:marLeft w:val="0"/>
              <w:marRight w:val="0"/>
              <w:marTop w:val="300"/>
              <w:marBottom w:val="0"/>
              <w:divBdr>
                <w:top w:val="none" w:sz="0" w:space="0" w:color="auto"/>
                <w:left w:val="none" w:sz="0" w:space="0" w:color="auto"/>
                <w:bottom w:val="none" w:sz="0" w:space="0" w:color="auto"/>
                <w:right w:val="none" w:sz="0" w:space="0" w:color="auto"/>
              </w:divBdr>
              <w:divsChild>
                <w:div w:id="1287855757">
                  <w:marLeft w:val="0"/>
                  <w:marRight w:val="0"/>
                  <w:marTop w:val="0"/>
                  <w:marBottom w:val="225"/>
                  <w:divBdr>
                    <w:top w:val="none" w:sz="0" w:space="0" w:color="auto"/>
                    <w:left w:val="none" w:sz="0" w:space="0" w:color="auto"/>
                    <w:bottom w:val="none" w:sz="0" w:space="0" w:color="auto"/>
                    <w:right w:val="none" w:sz="0" w:space="0" w:color="auto"/>
                  </w:divBdr>
                  <w:divsChild>
                    <w:div w:id="413279370">
                      <w:marLeft w:val="0"/>
                      <w:marRight w:val="0"/>
                      <w:marTop w:val="0"/>
                      <w:marBottom w:val="0"/>
                      <w:divBdr>
                        <w:top w:val="none" w:sz="0" w:space="0" w:color="auto"/>
                        <w:left w:val="none" w:sz="0" w:space="0" w:color="auto"/>
                        <w:bottom w:val="none" w:sz="0" w:space="0" w:color="auto"/>
                        <w:right w:val="none" w:sz="0" w:space="0" w:color="auto"/>
                      </w:divBdr>
                      <w:divsChild>
                        <w:div w:id="17158886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Company>Grizli777</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2025-12-11T05:55:00Z</dcterms:created>
  <dcterms:modified xsi:type="dcterms:W3CDTF">2025-12-11T05:56:00Z</dcterms:modified>
</cp:coreProperties>
</file>