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39" w:rsidRPr="00354E39" w:rsidRDefault="00354E39" w:rsidP="00354E39">
      <w:pPr>
        <w:spacing w:before="100" w:beforeAutospacing="1" w:after="100" w:afterAutospacing="1" w:line="240" w:lineRule="auto"/>
        <w:outlineLvl w:val="1"/>
        <w:rPr>
          <w:rFonts w:ascii="Times New Roman" w:eastAsia="Times New Roman" w:hAnsi="Times New Roman" w:cs="Times New Roman"/>
          <w:b/>
          <w:bCs/>
          <w:sz w:val="36"/>
          <w:szCs w:val="36"/>
        </w:rPr>
      </w:pPr>
      <w:r w:rsidRPr="00354E39">
        <w:rPr>
          <w:rFonts w:ascii="Times New Roman" w:eastAsia="Times New Roman" w:hAnsi="Times New Roman" w:cs="Times New Roman"/>
          <w:b/>
          <w:bCs/>
          <w:sz w:val="36"/>
          <w:szCs w:val="36"/>
        </w:rPr>
        <w:t xml:space="preserve">Grey matters </w:t>
      </w:r>
    </w:p>
    <w:p w:rsidR="00354E39" w:rsidRPr="00354E39" w:rsidRDefault="00354E39" w:rsidP="00354E39">
      <w:pPr>
        <w:spacing w:after="0" w:line="240" w:lineRule="auto"/>
        <w:rPr>
          <w:rFonts w:ascii="Times New Roman" w:eastAsia="Times New Roman" w:hAnsi="Times New Roman" w:cs="Times New Roman"/>
          <w:sz w:val="24"/>
          <w:szCs w:val="24"/>
        </w:rPr>
      </w:pPr>
      <w:r w:rsidRPr="00354E39">
        <w:rPr>
          <w:rFonts w:ascii="Times New Roman" w:eastAsia="Times New Roman" w:hAnsi="Times New Roman" w:cs="Times New Roman"/>
          <w:sz w:val="24"/>
          <w:szCs w:val="24"/>
        </w:rPr>
        <w:t xml:space="preserve">BY S H A H Z A D S H A R J E </w:t>
      </w:r>
      <w:proofErr w:type="spellStart"/>
      <w:r w:rsidRPr="00354E39">
        <w:rPr>
          <w:rFonts w:ascii="Times New Roman" w:eastAsia="Times New Roman" w:hAnsi="Times New Roman" w:cs="Times New Roman"/>
          <w:sz w:val="24"/>
          <w:szCs w:val="24"/>
        </w:rPr>
        <w:t>E</w:t>
      </w:r>
      <w:proofErr w:type="spellEnd"/>
      <w:r w:rsidRPr="00354E39">
        <w:rPr>
          <w:rFonts w:ascii="Times New Roman" w:eastAsia="Times New Roman" w:hAnsi="Times New Roman" w:cs="Times New Roman"/>
          <w:sz w:val="24"/>
          <w:szCs w:val="24"/>
        </w:rPr>
        <w:t xml:space="preserve"> L 2021-08-16 </w:t>
      </w:r>
    </w:p>
    <w:p w:rsidR="00354E39" w:rsidRPr="00354E39" w:rsidRDefault="00354E39" w:rsidP="00354E39">
      <w:pPr>
        <w:spacing w:after="0" w:line="240" w:lineRule="auto"/>
        <w:rPr>
          <w:rFonts w:ascii="Times New Roman" w:eastAsia="Times New Roman" w:hAnsi="Times New Roman" w:cs="Times New Roman"/>
          <w:sz w:val="24"/>
          <w:szCs w:val="24"/>
        </w:rPr>
      </w:pPr>
      <w:r w:rsidRPr="00354E39">
        <w:rPr>
          <w:rFonts w:ascii="Times New Roman" w:eastAsia="Times New Roman" w:hAnsi="Times New Roman" w:cs="Times New Roman"/>
          <w:sz w:val="24"/>
          <w:szCs w:val="24"/>
        </w:rPr>
        <w:t>PAKISTAN is a highly water-stressed country. In our region, water resources and their apportionment are among the chief irritants between upper and lower riparian entities, be it states or their constituent components like provinces and districts.</w:t>
      </w:r>
      <w:r w:rsidRPr="00354E39">
        <w:rPr>
          <w:rFonts w:ascii="Times New Roman" w:eastAsia="Times New Roman" w:hAnsi="Times New Roman" w:cs="Times New Roman"/>
          <w:sz w:val="24"/>
          <w:szCs w:val="24"/>
        </w:rPr>
        <w:br/>
      </w:r>
      <w:r w:rsidRPr="00354E39">
        <w:rPr>
          <w:rFonts w:ascii="Times New Roman" w:eastAsia="Times New Roman" w:hAnsi="Times New Roman" w:cs="Times New Roman"/>
          <w:sz w:val="24"/>
          <w:szCs w:val="24"/>
        </w:rPr>
        <w:br/>
        <w:t xml:space="preserve">Per capita water availability has been going down. In 1947, it was 5,600 cubic </w:t>
      </w:r>
      <w:proofErr w:type="spellStart"/>
      <w:r w:rsidRPr="00354E39">
        <w:rPr>
          <w:rFonts w:ascii="Times New Roman" w:eastAsia="Times New Roman" w:hAnsi="Times New Roman" w:cs="Times New Roman"/>
          <w:sz w:val="24"/>
          <w:szCs w:val="24"/>
        </w:rPr>
        <w:t>metres</w:t>
      </w:r>
      <w:proofErr w:type="spellEnd"/>
      <w:r w:rsidRPr="00354E39">
        <w:rPr>
          <w:rFonts w:ascii="Times New Roman" w:eastAsia="Times New Roman" w:hAnsi="Times New Roman" w:cs="Times New Roman"/>
          <w:sz w:val="24"/>
          <w:szCs w:val="24"/>
        </w:rPr>
        <w:t xml:space="preserve"> per person; today it is slightly above 1,000 cubic </w:t>
      </w:r>
      <w:proofErr w:type="spellStart"/>
      <w:r w:rsidRPr="00354E39">
        <w:rPr>
          <w:rFonts w:ascii="Times New Roman" w:eastAsia="Times New Roman" w:hAnsi="Times New Roman" w:cs="Times New Roman"/>
          <w:sz w:val="24"/>
          <w:szCs w:val="24"/>
        </w:rPr>
        <w:t>metres</w:t>
      </w:r>
      <w:proofErr w:type="spellEnd"/>
      <w:r w:rsidRPr="00354E39">
        <w:rPr>
          <w:rFonts w:ascii="Times New Roman" w:eastAsia="Times New Roman" w:hAnsi="Times New Roman" w:cs="Times New Roman"/>
          <w:sz w:val="24"/>
          <w:szCs w:val="24"/>
        </w:rPr>
        <w:t>. These numbers are worrying not just from the perspective of population increase but also because of the grave health implications of such low availability of water for drinking and hygiene.</w:t>
      </w:r>
      <w:r w:rsidRPr="00354E39">
        <w:rPr>
          <w:rFonts w:ascii="Times New Roman" w:eastAsia="Times New Roman" w:hAnsi="Times New Roman" w:cs="Times New Roman"/>
          <w:sz w:val="24"/>
          <w:szCs w:val="24"/>
        </w:rPr>
        <w:br/>
      </w:r>
      <w:r w:rsidRPr="00354E39">
        <w:rPr>
          <w:rFonts w:ascii="Times New Roman" w:eastAsia="Times New Roman" w:hAnsi="Times New Roman" w:cs="Times New Roman"/>
          <w:sz w:val="24"/>
          <w:szCs w:val="24"/>
        </w:rPr>
        <w:br/>
        <w:t>Anyone wanting to witness the results of over-exploitation of groundwater and unregulated construction wreaking havoc on natural waterways need only visit Quetta and its surrounding areas. The once abundant orchards are now few and far between.</w:t>
      </w:r>
      <w:r w:rsidRPr="00354E39">
        <w:rPr>
          <w:rFonts w:ascii="Times New Roman" w:eastAsia="Times New Roman" w:hAnsi="Times New Roman" w:cs="Times New Roman"/>
          <w:sz w:val="24"/>
          <w:szCs w:val="24"/>
        </w:rPr>
        <w:br/>
      </w:r>
      <w:r w:rsidRPr="00354E39">
        <w:rPr>
          <w:rFonts w:ascii="Times New Roman" w:eastAsia="Times New Roman" w:hAnsi="Times New Roman" w:cs="Times New Roman"/>
          <w:sz w:val="24"/>
          <w:szCs w:val="24"/>
        </w:rPr>
        <w:br/>
        <w:t xml:space="preserve">The iconic Hanna </w:t>
      </w:r>
      <w:proofErr w:type="gramStart"/>
      <w:r w:rsidRPr="00354E39">
        <w:rPr>
          <w:rFonts w:ascii="Times New Roman" w:eastAsia="Times New Roman" w:hAnsi="Times New Roman" w:cs="Times New Roman"/>
          <w:sz w:val="24"/>
          <w:szCs w:val="24"/>
        </w:rPr>
        <w:t>lake</w:t>
      </w:r>
      <w:proofErr w:type="gramEnd"/>
      <w:r w:rsidRPr="00354E39">
        <w:rPr>
          <w:rFonts w:ascii="Times New Roman" w:eastAsia="Times New Roman" w:hAnsi="Times New Roman" w:cs="Times New Roman"/>
          <w:sz w:val="24"/>
          <w:szCs w:val="24"/>
        </w:rPr>
        <w:t xml:space="preserve"> presents a picture of desolation for most part of the year.</w:t>
      </w:r>
      <w:r w:rsidRPr="00354E39">
        <w:rPr>
          <w:rFonts w:ascii="Times New Roman" w:eastAsia="Times New Roman" w:hAnsi="Times New Roman" w:cs="Times New Roman"/>
          <w:sz w:val="24"/>
          <w:szCs w:val="24"/>
        </w:rPr>
        <w:br/>
      </w:r>
      <w:r w:rsidRPr="00354E39">
        <w:rPr>
          <w:rFonts w:ascii="Times New Roman" w:eastAsia="Times New Roman" w:hAnsi="Times New Roman" w:cs="Times New Roman"/>
          <w:sz w:val="24"/>
          <w:szCs w:val="24"/>
        </w:rPr>
        <w:br/>
      </w:r>
      <w:proofErr w:type="spellStart"/>
      <w:r w:rsidRPr="00354E39">
        <w:rPr>
          <w:rFonts w:ascii="Times New Roman" w:eastAsia="Times New Roman" w:hAnsi="Times New Roman" w:cs="Times New Roman"/>
          <w:sz w:val="24"/>
          <w:szCs w:val="24"/>
        </w:rPr>
        <w:t>Inefñcient</w:t>
      </w:r>
      <w:proofErr w:type="spellEnd"/>
      <w:r w:rsidRPr="00354E39">
        <w:rPr>
          <w:rFonts w:ascii="Times New Roman" w:eastAsia="Times New Roman" w:hAnsi="Times New Roman" w:cs="Times New Roman"/>
          <w:sz w:val="24"/>
          <w:szCs w:val="24"/>
        </w:rPr>
        <w:t xml:space="preserve"> agricultural practices like flood irrigation waste most of the surface water across Pakistan. Dumping of industrial waste, flows from drainage canals and illegal fishing practices continue to poison freshwater bodies like </w:t>
      </w:r>
      <w:proofErr w:type="spellStart"/>
      <w:r w:rsidRPr="00354E39">
        <w:rPr>
          <w:rFonts w:ascii="Times New Roman" w:eastAsia="Times New Roman" w:hAnsi="Times New Roman" w:cs="Times New Roman"/>
          <w:sz w:val="24"/>
          <w:szCs w:val="24"/>
        </w:rPr>
        <w:t>Sindh`s</w:t>
      </w:r>
      <w:proofErr w:type="spellEnd"/>
      <w:r w:rsidRPr="00354E39">
        <w:rPr>
          <w:rFonts w:ascii="Times New Roman" w:eastAsia="Times New Roman" w:hAnsi="Times New Roman" w:cs="Times New Roman"/>
          <w:sz w:val="24"/>
          <w:szCs w:val="24"/>
        </w:rPr>
        <w:t xml:space="preserve"> </w:t>
      </w:r>
      <w:proofErr w:type="spellStart"/>
      <w:r w:rsidRPr="00354E39">
        <w:rPr>
          <w:rFonts w:ascii="Times New Roman" w:eastAsia="Times New Roman" w:hAnsi="Times New Roman" w:cs="Times New Roman"/>
          <w:sz w:val="24"/>
          <w:szCs w:val="24"/>
        </w:rPr>
        <w:t>Manchar</w:t>
      </w:r>
      <w:proofErr w:type="spellEnd"/>
      <w:r w:rsidRPr="00354E39">
        <w:rPr>
          <w:rFonts w:ascii="Times New Roman" w:eastAsia="Times New Roman" w:hAnsi="Times New Roman" w:cs="Times New Roman"/>
          <w:sz w:val="24"/>
          <w:szCs w:val="24"/>
        </w:rPr>
        <w:t xml:space="preserve"> and </w:t>
      </w:r>
      <w:proofErr w:type="spellStart"/>
      <w:r w:rsidRPr="00354E39">
        <w:rPr>
          <w:rFonts w:ascii="Times New Roman" w:eastAsia="Times New Roman" w:hAnsi="Times New Roman" w:cs="Times New Roman"/>
          <w:sz w:val="24"/>
          <w:szCs w:val="24"/>
        </w:rPr>
        <w:t>Keenjhar</w:t>
      </w:r>
      <w:proofErr w:type="spellEnd"/>
      <w:r w:rsidRPr="00354E39">
        <w:rPr>
          <w:rFonts w:ascii="Times New Roman" w:eastAsia="Times New Roman" w:hAnsi="Times New Roman" w:cs="Times New Roman"/>
          <w:sz w:val="24"/>
          <w:szCs w:val="24"/>
        </w:rPr>
        <w:t xml:space="preserve"> lakes. Decades have been lost in unnecessary debates over which dams to build without </w:t>
      </w:r>
      <w:proofErr w:type="spellStart"/>
      <w:r w:rsidRPr="00354E39">
        <w:rPr>
          <w:rFonts w:ascii="Times New Roman" w:eastAsia="Times New Roman" w:hAnsi="Times New Roman" w:cs="Times New Roman"/>
          <w:sz w:val="24"/>
          <w:szCs w:val="24"/>
        </w:rPr>
        <w:t>realising</w:t>
      </w:r>
      <w:proofErr w:type="spellEnd"/>
      <w:r w:rsidRPr="00354E39">
        <w:rPr>
          <w:rFonts w:ascii="Times New Roman" w:eastAsia="Times New Roman" w:hAnsi="Times New Roman" w:cs="Times New Roman"/>
          <w:sz w:val="24"/>
          <w:szCs w:val="24"/>
        </w:rPr>
        <w:t xml:space="preserve"> that in our climatic conditions with high evaporation rates, no number of reservoirs alone will be enough, especially given our wasteful ways.</w:t>
      </w:r>
      <w:r w:rsidRPr="00354E39">
        <w:rPr>
          <w:rFonts w:ascii="Times New Roman" w:eastAsia="Times New Roman" w:hAnsi="Times New Roman" w:cs="Times New Roman"/>
          <w:sz w:val="24"/>
          <w:szCs w:val="24"/>
        </w:rPr>
        <w:br/>
      </w:r>
      <w:r w:rsidRPr="00354E39">
        <w:rPr>
          <w:rFonts w:ascii="Times New Roman" w:eastAsia="Times New Roman" w:hAnsi="Times New Roman" w:cs="Times New Roman"/>
          <w:sz w:val="24"/>
          <w:szCs w:val="24"/>
        </w:rPr>
        <w:br/>
        <w:t xml:space="preserve">Our water-scarcity situation calls for immediate action with conservation measures beginning at the household level and continuing upward to include industrial and commercial usage. The well-to-do section of society needs to step up as the poor face the double whammy of no piped water and exorbitant costs for the poor quality of water bought from government and </w:t>
      </w:r>
      <w:proofErr w:type="spellStart"/>
      <w:r w:rsidRPr="00354E39">
        <w:rPr>
          <w:rFonts w:ascii="Times New Roman" w:eastAsia="Times New Roman" w:hAnsi="Times New Roman" w:cs="Times New Roman"/>
          <w:sz w:val="24"/>
          <w:szCs w:val="24"/>
        </w:rPr>
        <w:t>privatesector</w:t>
      </w:r>
      <w:proofErr w:type="spellEnd"/>
      <w:r w:rsidRPr="00354E39">
        <w:rPr>
          <w:rFonts w:ascii="Times New Roman" w:eastAsia="Times New Roman" w:hAnsi="Times New Roman" w:cs="Times New Roman"/>
          <w:sz w:val="24"/>
          <w:szCs w:val="24"/>
        </w:rPr>
        <w:t xml:space="preserve"> suppliers.</w:t>
      </w:r>
      <w:r w:rsidRPr="00354E39">
        <w:rPr>
          <w:rFonts w:ascii="Times New Roman" w:eastAsia="Times New Roman" w:hAnsi="Times New Roman" w:cs="Times New Roman"/>
          <w:sz w:val="24"/>
          <w:szCs w:val="24"/>
        </w:rPr>
        <w:br/>
      </w:r>
      <w:r w:rsidRPr="00354E39">
        <w:rPr>
          <w:rFonts w:ascii="Times New Roman" w:eastAsia="Times New Roman" w:hAnsi="Times New Roman" w:cs="Times New Roman"/>
          <w:sz w:val="24"/>
          <w:szCs w:val="24"/>
        </w:rPr>
        <w:br/>
        <w:t>Grey water, another name for naturally recycled water, is the way to go. The first stroke-of-pen reform governments across the country can undertake is to make the construction of grey-water tanks mandatory for any site plan approval. This means all the water a household consumes with the exception of flush tanks will be stored in grey-water tanks instead of being flushed into sewers. Untreated grey water is not potable but with a few precautions is fine for gardens, lawns and myriad national obsessions like washing cars and driveways.</w:t>
      </w:r>
      <w:r w:rsidRPr="00354E39">
        <w:rPr>
          <w:rFonts w:ascii="Times New Roman" w:eastAsia="Times New Roman" w:hAnsi="Times New Roman" w:cs="Times New Roman"/>
          <w:sz w:val="24"/>
          <w:szCs w:val="24"/>
        </w:rPr>
        <w:br/>
      </w:r>
      <w:r w:rsidRPr="00354E39">
        <w:rPr>
          <w:rFonts w:ascii="Times New Roman" w:eastAsia="Times New Roman" w:hAnsi="Times New Roman" w:cs="Times New Roman"/>
          <w:sz w:val="24"/>
          <w:szCs w:val="24"/>
        </w:rPr>
        <w:br/>
        <w:t xml:space="preserve">Another building control requirement can be rainwater harvesting. This could be very helpful in the areas receiving regular monsoon rains. Simply put, all rainwater drains on the property will flow into the grey-water tank instead of being connected to the sewerage mains. To </w:t>
      </w:r>
      <w:proofErr w:type="spellStart"/>
      <w:r w:rsidRPr="00354E39">
        <w:rPr>
          <w:rFonts w:ascii="Times New Roman" w:eastAsia="Times New Roman" w:hAnsi="Times New Roman" w:cs="Times New Roman"/>
          <w:sz w:val="24"/>
          <w:szCs w:val="24"/>
        </w:rPr>
        <w:t>incentivise</w:t>
      </w:r>
      <w:proofErr w:type="spellEnd"/>
      <w:r w:rsidRPr="00354E39">
        <w:rPr>
          <w:rFonts w:ascii="Times New Roman" w:eastAsia="Times New Roman" w:hAnsi="Times New Roman" w:cs="Times New Roman"/>
          <w:sz w:val="24"/>
          <w:szCs w:val="24"/>
        </w:rPr>
        <w:t xml:space="preserve"> </w:t>
      </w:r>
      <w:proofErr w:type="spellStart"/>
      <w:r w:rsidRPr="00354E39">
        <w:rPr>
          <w:rFonts w:ascii="Times New Roman" w:eastAsia="Times New Roman" w:hAnsi="Times New Roman" w:cs="Times New Roman"/>
          <w:sz w:val="24"/>
          <w:szCs w:val="24"/>
        </w:rPr>
        <w:t>suchbehaviour</w:t>
      </w:r>
      <w:proofErr w:type="spellEnd"/>
      <w:r w:rsidRPr="00354E39">
        <w:rPr>
          <w:rFonts w:ascii="Times New Roman" w:eastAsia="Times New Roman" w:hAnsi="Times New Roman" w:cs="Times New Roman"/>
          <w:sz w:val="24"/>
          <w:szCs w:val="24"/>
        </w:rPr>
        <w:t xml:space="preserve"> change in the population, governments can announce a reduction in property and water conservancy taxes. Tax breaks for the sanitary industry can also lead to homeowners making better choices.</w:t>
      </w:r>
      <w:r w:rsidRPr="00354E39">
        <w:rPr>
          <w:rFonts w:ascii="Times New Roman" w:eastAsia="Times New Roman" w:hAnsi="Times New Roman" w:cs="Times New Roman"/>
          <w:sz w:val="24"/>
          <w:szCs w:val="24"/>
        </w:rPr>
        <w:br/>
      </w:r>
      <w:r w:rsidRPr="00354E39">
        <w:rPr>
          <w:rFonts w:ascii="Times New Roman" w:eastAsia="Times New Roman" w:hAnsi="Times New Roman" w:cs="Times New Roman"/>
          <w:sz w:val="24"/>
          <w:szCs w:val="24"/>
        </w:rPr>
        <w:br/>
        <w:t xml:space="preserve">Why would anyone pay a higher price for a stupid fixture when a smart one with options of dispensing quarter, half or full flush tanks can be had at a lower price? An excellent initiative of the PTI government is the constant tree plantation drive all over the country. Positive competition seems to have woken up the </w:t>
      </w:r>
      <w:proofErr w:type="spellStart"/>
      <w:r w:rsidRPr="00354E39">
        <w:rPr>
          <w:rFonts w:ascii="Times New Roman" w:eastAsia="Times New Roman" w:hAnsi="Times New Roman" w:cs="Times New Roman"/>
          <w:sz w:val="24"/>
          <w:szCs w:val="24"/>
        </w:rPr>
        <w:t>Sindh</w:t>
      </w:r>
      <w:proofErr w:type="spellEnd"/>
      <w:r w:rsidRPr="00354E39">
        <w:rPr>
          <w:rFonts w:ascii="Times New Roman" w:eastAsia="Times New Roman" w:hAnsi="Times New Roman" w:cs="Times New Roman"/>
          <w:sz w:val="24"/>
          <w:szCs w:val="24"/>
        </w:rPr>
        <w:t xml:space="preserve"> government to the imperatives of green cover as well. The first question that arises whenever the need to increase the green cover, especially in urban areas like Karachi, is broached is `but where will the water come from</w:t>
      </w:r>
      <w:proofErr w:type="gramStart"/>
      <w:r w:rsidRPr="00354E39">
        <w:rPr>
          <w:rFonts w:ascii="Times New Roman" w:eastAsia="Times New Roman" w:hAnsi="Times New Roman" w:cs="Times New Roman"/>
          <w:sz w:val="24"/>
          <w:szCs w:val="24"/>
        </w:rPr>
        <w:t>?`</w:t>
      </w:r>
      <w:proofErr w:type="gramEnd"/>
      <w:r w:rsidRPr="00354E39">
        <w:rPr>
          <w:rFonts w:ascii="Times New Roman" w:eastAsia="Times New Roman" w:hAnsi="Times New Roman" w:cs="Times New Roman"/>
          <w:sz w:val="24"/>
          <w:szCs w:val="24"/>
        </w:rPr>
        <w:t xml:space="preserve"> The answer again is grey water.</w:t>
      </w:r>
      <w:r w:rsidRPr="00354E39">
        <w:rPr>
          <w:rFonts w:ascii="Times New Roman" w:eastAsia="Times New Roman" w:hAnsi="Times New Roman" w:cs="Times New Roman"/>
          <w:sz w:val="24"/>
          <w:szCs w:val="24"/>
        </w:rPr>
        <w:br/>
      </w:r>
      <w:r w:rsidRPr="00354E39">
        <w:rPr>
          <w:rFonts w:ascii="Times New Roman" w:eastAsia="Times New Roman" w:hAnsi="Times New Roman" w:cs="Times New Roman"/>
          <w:sz w:val="24"/>
          <w:szCs w:val="24"/>
        </w:rPr>
        <w:br/>
        <w:t xml:space="preserve">However, this time around it requires some treatment process albeit natural. A sewage treatment plant (STP) using the </w:t>
      </w:r>
      <w:proofErr w:type="spellStart"/>
      <w:r w:rsidRPr="00354E39">
        <w:rPr>
          <w:rFonts w:ascii="Times New Roman" w:eastAsia="Times New Roman" w:hAnsi="Times New Roman" w:cs="Times New Roman"/>
          <w:sz w:val="24"/>
          <w:szCs w:val="24"/>
        </w:rPr>
        <w:t>reedbed</w:t>
      </w:r>
      <w:proofErr w:type="spellEnd"/>
      <w:r w:rsidRPr="00354E39">
        <w:rPr>
          <w:rFonts w:ascii="Times New Roman" w:eastAsia="Times New Roman" w:hAnsi="Times New Roman" w:cs="Times New Roman"/>
          <w:sz w:val="24"/>
          <w:szCs w:val="24"/>
        </w:rPr>
        <w:t xml:space="preserve"> method with a capacity to turn 100,000 gal-</w:t>
      </w:r>
      <w:proofErr w:type="spellStart"/>
      <w:r w:rsidRPr="00354E39">
        <w:rPr>
          <w:rFonts w:ascii="Times New Roman" w:eastAsia="Times New Roman" w:hAnsi="Times New Roman" w:cs="Times New Roman"/>
          <w:sz w:val="24"/>
          <w:szCs w:val="24"/>
        </w:rPr>
        <w:t>lons</w:t>
      </w:r>
      <w:proofErr w:type="spellEnd"/>
      <w:r w:rsidRPr="00354E39">
        <w:rPr>
          <w:rFonts w:ascii="Times New Roman" w:eastAsia="Times New Roman" w:hAnsi="Times New Roman" w:cs="Times New Roman"/>
          <w:sz w:val="24"/>
          <w:szCs w:val="24"/>
        </w:rPr>
        <w:t xml:space="preserve"> of wastewater into reusable water costs around Rs3 million. The cost for producing 100,000 gallons of treated water daily would come to around Rs5</w:t>
      </w:r>
      <w:proofErr w:type="gramStart"/>
      <w:r w:rsidRPr="00354E39">
        <w:rPr>
          <w:rFonts w:ascii="Times New Roman" w:eastAsia="Times New Roman" w:hAnsi="Times New Roman" w:cs="Times New Roman"/>
          <w:sz w:val="24"/>
          <w:szCs w:val="24"/>
        </w:rPr>
        <w:t>,000</w:t>
      </w:r>
      <w:proofErr w:type="gramEnd"/>
      <w:r w:rsidRPr="00354E39">
        <w:rPr>
          <w:rFonts w:ascii="Times New Roman" w:eastAsia="Times New Roman" w:hAnsi="Times New Roman" w:cs="Times New Roman"/>
          <w:sz w:val="24"/>
          <w:szCs w:val="24"/>
        </w:rPr>
        <w:t xml:space="preserve">. This water is perfectly </w:t>
      </w:r>
      <w:proofErr w:type="spellStart"/>
      <w:r w:rsidRPr="00354E39">
        <w:rPr>
          <w:rFonts w:ascii="Times New Roman" w:eastAsia="Times New Roman" w:hAnsi="Times New Roman" w:cs="Times New Roman"/>
          <w:sz w:val="24"/>
          <w:szCs w:val="24"/>
        </w:rPr>
        <w:t>suitablefor</w:t>
      </w:r>
      <w:proofErr w:type="spellEnd"/>
      <w:r w:rsidRPr="00354E39">
        <w:rPr>
          <w:rFonts w:ascii="Times New Roman" w:eastAsia="Times New Roman" w:hAnsi="Times New Roman" w:cs="Times New Roman"/>
          <w:sz w:val="24"/>
          <w:szCs w:val="24"/>
        </w:rPr>
        <w:t xml:space="preserve"> various purposes including gardening and construction.</w:t>
      </w:r>
      <w:r w:rsidRPr="00354E39">
        <w:rPr>
          <w:rFonts w:ascii="Times New Roman" w:eastAsia="Times New Roman" w:hAnsi="Times New Roman" w:cs="Times New Roman"/>
          <w:sz w:val="24"/>
          <w:szCs w:val="24"/>
        </w:rPr>
        <w:br/>
      </w:r>
      <w:r w:rsidRPr="00354E39">
        <w:rPr>
          <w:rFonts w:ascii="Times New Roman" w:eastAsia="Times New Roman" w:hAnsi="Times New Roman" w:cs="Times New Roman"/>
          <w:sz w:val="24"/>
          <w:szCs w:val="24"/>
        </w:rPr>
        <w:br/>
        <w:t xml:space="preserve">Provincial and local governments can auction STP construction rights to the private sector on or near large sewerage mains and junctions. These STPs should be </w:t>
      </w:r>
      <w:proofErr w:type="spellStart"/>
      <w:r w:rsidRPr="00354E39">
        <w:rPr>
          <w:rFonts w:ascii="Times New Roman" w:eastAsia="Times New Roman" w:hAnsi="Times New Roman" w:cs="Times New Roman"/>
          <w:sz w:val="24"/>
          <w:szCs w:val="24"/>
        </w:rPr>
        <w:t>contractbound</w:t>
      </w:r>
      <w:proofErr w:type="spellEnd"/>
      <w:r w:rsidRPr="00354E39">
        <w:rPr>
          <w:rFonts w:ascii="Times New Roman" w:eastAsia="Times New Roman" w:hAnsi="Times New Roman" w:cs="Times New Roman"/>
          <w:sz w:val="24"/>
          <w:szCs w:val="24"/>
        </w:rPr>
        <w:t xml:space="preserve"> to provide 30pc of their daily water production to the government for tree plantation and the nurseries that will produce saplings for the green campaign. The remaining 70pc can be sold to the construction industry. A complete ban should be strictly implemented on using potable water for construction. It beats logic as to why freshwater should be used for mixing cement and the </w:t>
      </w:r>
      <w:proofErr w:type="spellStart"/>
      <w:r w:rsidRPr="00354E39">
        <w:rPr>
          <w:rFonts w:ascii="Times New Roman" w:eastAsia="Times New Roman" w:hAnsi="Times New Roman" w:cs="Times New Roman"/>
          <w:sz w:val="24"/>
          <w:szCs w:val="24"/>
        </w:rPr>
        <w:t>tarai</w:t>
      </w:r>
      <w:proofErr w:type="spellEnd"/>
      <w:r w:rsidRPr="00354E39">
        <w:rPr>
          <w:rFonts w:ascii="Times New Roman" w:eastAsia="Times New Roman" w:hAnsi="Times New Roman" w:cs="Times New Roman"/>
          <w:sz w:val="24"/>
          <w:szCs w:val="24"/>
        </w:rPr>
        <w:t xml:space="preserve"> of freshly </w:t>
      </w:r>
      <w:r w:rsidRPr="00354E39">
        <w:rPr>
          <w:rFonts w:ascii="Times New Roman" w:eastAsia="Times New Roman" w:hAnsi="Times New Roman" w:cs="Times New Roman"/>
          <w:sz w:val="24"/>
          <w:szCs w:val="24"/>
        </w:rPr>
        <w:lastRenderedPageBreak/>
        <w:t>plastered walls. Depending on the number of STPs allocated in a city and the number of households with grey-water tanks, water availability can easily double over a short period of time.</w:t>
      </w:r>
      <w:r w:rsidRPr="00354E39">
        <w:rPr>
          <w:rFonts w:ascii="Times New Roman" w:eastAsia="Times New Roman" w:hAnsi="Times New Roman" w:cs="Times New Roman"/>
          <w:sz w:val="24"/>
          <w:szCs w:val="24"/>
        </w:rPr>
        <w:br/>
      </w:r>
      <w:r w:rsidRPr="00354E39">
        <w:rPr>
          <w:rFonts w:ascii="Times New Roman" w:eastAsia="Times New Roman" w:hAnsi="Times New Roman" w:cs="Times New Roman"/>
          <w:sz w:val="24"/>
          <w:szCs w:val="24"/>
        </w:rPr>
        <w:br/>
        <w:t xml:space="preserve">More grey water will enable more </w:t>
      </w:r>
      <w:proofErr w:type="gramStart"/>
      <w:r w:rsidRPr="00354E39">
        <w:rPr>
          <w:rFonts w:ascii="Times New Roman" w:eastAsia="Times New Roman" w:hAnsi="Times New Roman" w:cs="Times New Roman"/>
          <w:sz w:val="24"/>
          <w:szCs w:val="24"/>
        </w:rPr>
        <w:t>plantation</w:t>
      </w:r>
      <w:proofErr w:type="gramEnd"/>
      <w:r w:rsidRPr="00354E39">
        <w:rPr>
          <w:rFonts w:ascii="Times New Roman" w:eastAsia="Times New Roman" w:hAnsi="Times New Roman" w:cs="Times New Roman"/>
          <w:sz w:val="24"/>
          <w:szCs w:val="24"/>
        </w:rPr>
        <w:t xml:space="preserve"> leading to more rains and freshwater for drinking, especially for those who have no hope of accessing clean water in the foreseeable future. The PTI would do well to </w:t>
      </w:r>
      <w:proofErr w:type="spellStart"/>
      <w:r w:rsidRPr="00354E39">
        <w:rPr>
          <w:rFonts w:ascii="Times New Roman" w:eastAsia="Times New Roman" w:hAnsi="Times New Roman" w:cs="Times New Roman"/>
          <w:sz w:val="24"/>
          <w:szCs w:val="24"/>
        </w:rPr>
        <w:t>steerclearoflobbyists</w:t>
      </w:r>
      <w:proofErr w:type="spellEnd"/>
      <w:r w:rsidRPr="00354E39">
        <w:rPr>
          <w:rFonts w:ascii="Times New Roman" w:eastAsia="Times New Roman" w:hAnsi="Times New Roman" w:cs="Times New Roman"/>
          <w:sz w:val="24"/>
          <w:szCs w:val="24"/>
        </w:rPr>
        <w:t xml:space="preserve"> </w:t>
      </w:r>
      <w:proofErr w:type="spellStart"/>
      <w:r w:rsidRPr="00354E39">
        <w:rPr>
          <w:rFonts w:ascii="Times New Roman" w:eastAsia="Times New Roman" w:hAnsi="Times New Roman" w:cs="Times New Roman"/>
          <w:sz w:val="24"/>
          <w:szCs w:val="24"/>
        </w:rPr>
        <w:t>posingasscientistsif</w:t>
      </w:r>
      <w:proofErr w:type="spellEnd"/>
      <w:r w:rsidRPr="00354E39">
        <w:rPr>
          <w:rFonts w:ascii="Times New Roman" w:eastAsia="Times New Roman" w:hAnsi="Times New Roman" w:cs="Times New Roman"/>
          <w:sz w:val="24"/>
          <w:szCs w:val="24"/>
        </w:rPr>
        <w:t xml:space="preserve"> its greening campaign and climate control efforts are to bear fruit.  </w:t>
      </w:r>
      <w:proofErr w:type="gramStart"/>
      <w:r w:rsidRPr="00354E39">
        <w:rPr>
          <w:rFonts w:ascii="Times New Roman" w:eastAsia="Times New Roman" w:hAnsi="Times New Roman" w:cs="Times New Roman"/>
          <w:sz w:val="24"/>
          <w:szCs w:val="24"/>
        </w:rPr>
        <w:t>The</w:t>
      </w:r>
      <w:proofErr w:type="gramEnd"/>
      <w:r w:rsidRPr="00354E39">
        <w:rPr>
          <w:rFonts w:ascii="Times New Roman" w:eastAsia="Times New Roman" w:hAnsi="Times New Roman" w:cs="Times New Roman"/>
          <w:sz w:val="24"/>
          <w:szCs w:val="24"/>
        </w:rPr>
        <w:t xml:space="preserve"> writer is a poet and analyst.</w:t>
      </w:r>
      <w:r w:rsidRPr="00354E39">
        <w:rPr>
          <w:rFonts w:ascii="Times New Roman" w:eastAsia="Times New Roman" w:hAnsi="Times New Roman" w:cs="Times New Roman"/>
          <w:sz w:val="24"/>
          <w:szCs w:val="24"/>
        </w:rPr>
        <w:br/>
      </w:r>
      <w:r w:rsidRPr="00354E39">
        <w:rPr>
          <w:rFonts w:ascii="Times New Roman" w:eastAsia="Times New Roman" w:hAnsi="Times New Roman" w:cs="Times New Roman"/>
          <w:sz w:val="24"/>
          <w:szCs w:val="24"/>
        </w:rPr>
        <w:br/>
        <w:t xml:space="preserve">shahzadsharjeel1@gmail.com </w:t>
      </w:r>
    </w:p>
    <w:p w:rsidR="00C32EA2" w:rsidRDefault="00C32EA2"/>
    <w:sectPr w:rsidR="00C32EA2" w:rsidSect="00D75C65">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54E39"/>
    <w:rsid w:val="00014B23"/>
    <w:rsid w:val="00354E39"/>
    <w:rsid w:val="00634A4D"/>
    <w:rsid w:val="00C32EA2"/>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354E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E39"/>
    <w:rPr>
      <w:rFonts w:ascii="Times New Roman" w:eastAsia="Times New Roman" w:hAnsi="Times New Roman" w:cs="Times New Roman"/>
      <w:b/>
      <w:bCs/>
      <w:sz w:val="36"/>
      <w:szCs w:val="36"/>
    </w:rPr>
  </w:style>
  <w:style w:type="character" w:customStyle="1" w:styleId="font-arial">
    <w:name w:val="font-arial"/>
    <w:basedOn w:val="DefaultParagraphFont"/>
    <w:rsid w:val="00354E39"/>
  </w:style>
</w:styles>
</file>

<file path=word/webSettings.xml><?xml version="1.0" encoding="utf-8"?>
<w:webSettings xmlns:r="http://schemas.openxmlformats.org/officeDocument/2006/relationships" xmlns:w="http://schemas.openxmlformats.org/wordprocessingml/2006/main">
  <w:divs>
    <w:div w:id="302738210">
      <w:bodyDiv w:val="1"/>
      <w:marLeft w:val="0"/>
      <w:marRight w:val="0"/>
      <w:marTop w:val="0"/>
      <w:marBottom w:val="0"/>
      <w:divBdr>
        <w:top w:val="none" w:sz="0" w:space="0" w:color="auto"/>
        <w:left w:val="none" w:sz="0" w:space="0" w:color="auto"/>
        <w:bottom w:val="none" w:sz="0" w:space="0" w:color="auto"/>
        <w:right w:val="none" w:sz="0" w:space="0" w:color="auto"/>
      </w:divBdr>
      <w:divsChild>
        <w:div w:id="183903568">
          <w:marLeft w:val="0"/>
          <w:marRight w:val="0"/>
          <w:marTop w:val="0"/>
          <w:marBottom w:val="0"/>
          <w:divBdr>
            <w:top w:val="none" w:sz="0" w:space="0" w:color="auto"/>
            <w:left w:val="none" w:sz="0" w:space="0" w:color="auto"/>
            <w:bottom w:val="none" w:sz="0" w:space="0" w:color="auto"/>
            <w:right w:val="none" w:sz="0" w:space="0" w:color="auto"/>
          </w:divBdr>
        </w:div>
        <w:div w:id="188155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4296</Characters>
  <Application>Microsoft Office Word</Application>
  <DocSecurity>0</DocSecurity>
  <Lines>35</Lines>
  <Paragraphs>10</Paragraphs>
  <ScaleCrop>false</ScaleCrop>
  <Company>Grizli777</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2021-08-17T03:58:00Z</dcterms:created>
  <dcterms:modified xsi:type="dcterms:W3CDTF">2021-08-17T03:59:00Z</dcterms:modified>
</cp:coreProperties>
</file>