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90" w:rsidRPr="00D95E90" w:rsidRDefault="00D95E90" w:rsidP="00D95E90">
      <w:pPr>
        <w:spacing w:before="100" w:beforeAutospacing="1" w:after="100" w:afterAutospacing="1" w:line="240" w:lineRule="auto"/>
        <w:outlineLvl w:val="1"/>
        <w:rPr>
          <w:rFonts w:ascii="Times New Roman" w:eastAsia="Times New Roman" w:hAnsi="Times New Roman" w:cs="Times New Roman"/>
          <w:b/>
          <w:bCs/>
          <w:sz w:val="36"/>
          <w:szCs w:val="36"/>
        </w:rPr>
      </w:pPr>
      <w:r w:rsidRPr="00D95E90">
        <w:rPr>
          <w:rFonts w:ascii="Times New Roman" w:eastAsia="Times New Roman" w:hAnsi="Times New Roman" w:cs="Times New Roman"/>
          <w:b/>
          <w:bCs/>
          <w:sz w:val="36"/>
          <w:szCs w:val="36"/>
        </w:rPr>
        <w:t xml:space="preserve">What is terrorism? </w:t>
      </w:r>
    </w:p>
    <w:p w:rsidR="00D95E90" w:rsidRPr="00D95E90" w:rsidRDefault="00D95E90" w:rsidP="00D95E90">
      <w:pPr>
        <w:spacing w:after="0" w:line="240" w:lineRule="auto"/>
        <w:rPr>
          <w:rFonts w:ascii="Times New Roman" w:eastAsia="Times New Roman" w:hAnsi="Times New Roman" w:cs="Times New Roman"/>
          <w:sz w:val="24"/>
          <w:szCs w:val="24"/>
        </w:rPr>
      </w:pPr>
      <w:r w:rsidRPr="00D95E90">
        <w:rPr>
          <w:rFonts w:ascii="Times New Roman" w:eastAsia="Times New Roman" w:hAnsi="Times New Roman" w:cs="Times New Roman"/>
          <w:sz w:val="24"/>
          <w:szCs w:val="24"/>
        </w:rPr>
        <w:t xml:space="preserve">BY M U H A M </w:t>
      </w:r>
      <w:proofErr w:type="spellStart"/>
      <w:r w:rsidRPr="00D95E90">
        <w:rPr>
          <w:rFonts w:ascii="Times New Roman" w:eastAsia="Times New Roman" w:hAnsi="Times New Roman" w:cs="Times New Roman"/>
          <w:sz w:val="24"/>
          <w:szCs w:val="24"/>
        </w:rPr>
        <w:t>M</w:t>
      </w:r>
      <w:proofErr w:type="spellEnd"/>
      <w:r w:rsidRPr="00D95E90">
        <w:rPr>
          <w:rFonts w:ascii="Times New Roman" w:eastAsia="Times New Roman" w:hAnsi="Times New Roman" w:cs="Times New Roman"/>
          <w:sz w:val="24"/>
          <w:szCs w:val="24"/>
        </w:rPr>
        <w:t xml:space="preserve"> A D A M I R </w:t>
      </w:r>
      <w:proofErr w:type="spellStart"/>
      <w:r w:rsidRPr="00D95E90">
        <w:rPr>
          <w:rFonts w:ascii="Times New Roman" w:eastAsia="Times New Roman" w:hAnsi="Times New Roman" w:cs="Times New Roman"/>
          <w:sz w:val="24"/>
          <w:szCs w:val="24"/>
        </w:rPr>
        <w:t>R</w:t>
      </w:r>
      <w:proofErr w:type="spellEnd"/>
      <w:r w:rsidRPr="00D95E90">
        <w:rPr>
          <w:rFonts w:ascii="Times New Roman" w:eastAsia="Times New Roman" w:hAnsi="Times New Roman" w:cs="Times New Roman"/>
          <w:sz w:val="24"/>
          <w:szCs w:val="24"/>
        </w:rPr>
        <w:t xml:space="preserve"> A N A 2021-03-07 </w:t>
      </w:r>
    </w:p>
    <w:p w:rsidR="00D95E90" w:rsidRPr="00D95E90" w:rsidRDefault="00D95E90" w:rsidP="00D95E90">
      <w:pPr>
        <w:spacing w:after="0" w:line="240" w:lineRule="auto"/>
        <w:rPr>
          <w:rFonts w:ascii="Times New Roman" w:eastAsia="Times New Roman" w:hAnsi="Times New Roman" w:cs="Times New Roman"/>
          <w:sz w:val="24"/>
          <w:szCs w:val="24"/>
        </w:rPr>
      </w:pPr>
      <w:r w:rsidRPr="00D95E90">
        <w:rPr>
          <w:rFonts w:ascii="Times New Roman" w:eastAsia="Times New Roman" w:hAnsi="Times New Roman" w:cs="Times New Roman"/>
          <w:sz w:val="24"/>
          <w:szCs w:val="24"/>
        </w:rPr>
        <w:t>THE Financial Action Task Force has announced that Pakistan would remain on its grey list for further monitoring for another four months. In this period, the country will have to improve its financial transaction mechanisms so that these are not misused by terrorists and criminals. Apart from other measures related to effective investigation and prosecution, and the implementation of eventual sanctions, Pakistan would also have to make more laws in order to comply with the mutually agreed action plan.</w:t>
      </w:r>
      <w:r w:rsidRPr="00D95E90">
        <w:rPr>
          <w:rFonts w:ascii="Times New Roman" w:eastAsia="Times New Roman" w:hAnsi="Times New Roman" w:cs="Times New Roman"/>
          <w:sz w:val="24"/>
          <w:szCs w:val="24"/>
        </w:rPr>
        <w:br/>
      </w:r>
      <w:r w:rsidRPr="00D95E90">
        <w:rPr>
          <w:rFonts w:ascii="Times New Roman" w:eastAsia="Times New Roman" w:hAnsi="Times New Roman" w:cs="Times New Roman"/>
          <w:sz w:val="24"/>
          <w:szCs w:val="24"/>
        </w:rPr>
        <w:br/>
        <w:t>Pakistan amended or made almost three dozen laws during the past year to meet the FATF requirements. All these changes and new laws were essential to bring Pakistan out of the FATF`s grey list in order to dispel the negative impression about the country`s `soft stance` towards certain militant groups. More than a year ago, the Supreme Court had also recommended that parliament develop a new and comprehensive legal definition of terrorism.</w:t>
      </w:r>
      <w:r w:rsidRPr="00D95E90">
        <w:rPr>
          <w:rFonts w:ascii="Times New Roman" w:eastAsia="Times New Roman" w:hAnsi="Times New Roman" w:cs="Times New Roman"/>
          <w:sz w:val="24"/>
          <w:szCs w:val="24"/>
        </w:rPr>
        <w:br/>
      </w:r>
      <w:r w:rsidRPr="00D95E90">
        <w:rPr>
          <w:rFonts w:ascii="Times New Roman" w:eastAsia="Times New Roman" w:hAnsi="Times New Roman" w:cs="Times New Roman"/>
          <w:sz w:val="24"/>
          <w:szCs w:val="24"/>
        </w:rPr>
        <w:br/>
        <w:t>Apparently, as the Supreme Court judgment did not detail any punitive consequences, the government did not take it seriously despite the fact that a clear definition of terrorism would have not only brought clarity to counterterrorism functions but would also have improved the government`s performance in implementing FATF-related measures.</w:t>
      </w:r>
      <w:r w:rsidRPr="00D95E90">
        <w:rPr>
          <w:rFonts w:ascii="Times New Roman" w:eastAsia="Times New Roman" w:hAnsi="Times New Roman" w:cs="Times New Roman"/>
          <w:sz w:val="24"/>
          <w:szCs w:val="24"/>
        </w:rPr>
        <w:br/>
      </w:r>
      <w:r w:rsidRPr="00D95E90">
        <w:rPr>
          <w:rFonts w:ascii="Times New Roman" w:eastAsia="Times New Roman" w:hAnsi="Times New Roman" w:cs="Times New Roman"/>
          <w:sz w:val="24"/>
          <w:szCs w:val="24"/>
        </w:rPr>
        <w:br/>
        <w:t>The legal community and law-enforcement agencies have been demanding an amendment to the definition provided in Section 6 of the Anti-Terrorism Act (ATA) 1997, but the state has been reluctant to touch it. Ironically, the persisting, decades-long challenges of religiously motivated terrorism and violent extremism have failed to `influence` the policymakers for that.</w:t>
      </w:r>
      <w:r w:rsidRPr="00D95E90">
        <w:rPr>
          <w:rFonts w:ascii="Times New Roman" w:eastAsia="Times New Roman" w:hAnsi="Times New Roman" w:cs="Times New Roman"/>
          <w:sz w:val="24"/>
          <w:szCs w:val="24"/>
        </w:rPr>
        <w:br/>
      </w:r>
      <w:r w:rsidRPr="00D95E90">
        <w:rPr>
          <w:rFonts w:ascii="Times New Roman" w:eastAsia="Times New Roman" w:hAnsi="Times New Roman" w:cs="Times New Roman"/>
          <w:sz w:val="24"/>
          <w:szCs w:val="24"/>
        </w:rPr>
        <w:br/>
        <w:t xml:space="preserve">In its </w:t>
      </w:r>
      <w:proofErr w:type="spellStart"/>
      <w:r w:rsidRPr="00D95E90">
        <w:rPr>
          <w:rFonts w:ascii="Times New Roman" w:eastAsia="Times New Roman" w:hAnsi="Times New Roman" w:cs="Times New Roman"/>
          <w:sz w:val="24"/>
          <w:szCs w:val="24"/>
        </w:rPr>
        <w:t>judgement</w:t>
      </w:r>
      <w:proofErr w:type="spellEnd"/>
      <w:r w:rsidRPr="00D95E90">
        <w:rPr>
          <w:rFonts w:ascii="Times New Roman" w:eastAsia="Times New Roman" w:hAnsi="Times New Roman" w:cs="Times New Roman"/>
          <w:sz w:val="24"/>
          <w:szCs w:val="24"/>
        </w:rPr>
        <w:t xml:space="preserve">, the Supreme Court had observed that the definition provided in Section 6 of ATA 1997 had failed to capture the essence of terrorism and had often been misused for multiple reasons. The court was in particular concerned about the legality of the definition. In Pakistan`s legal or policy lexicon, the term `terrorism` is still defined in a vague and contradictory manner, to the extent that it is not fully clear what `terrorism` is and what distinguishes it from other forms of political </w:t>
      </w:r>
      <w:proofErr w:type="spellStart"/>
      <w:r w:rsidRPr="00D95E90">
        <w:rPr>
          <w:rFonts w:ascii="Times New Roman" w:eastAsia="Times New Roman" w:hAnsi="Times New Roman" w:cs="Times New Roman"/>
          <w:sz w:val="24"/>
          <w:szCs w:val="24"/>
        </w:rPr>
        <w:t>violence.Since</w:t>
      </w:r>
      <w:proofErr w:type="spellEnd"/>
      <w:r w:rsidRPr="00D95E90">
        <w:rPr>
          <w:rFonts w:ascii="Times New Roman" w:eastAsia="Times New Roman" w:hAnsi="Times New Roman" w:cs="Times New Roman"/>
          <w:sz w:val="24"/>
          <w:szCs w:val="24"/>
        </w:rPr>
        <w:t xml:space="preserve"> its inception in 1947, the country has encountered several waves of political agitation and violent movements, which have been ethnic, linguistic, </w:t>
      </w:r>
      <w:proofErr w:type="spellStart"/>
      <w:r w:rsidRPr="00D95E90">
        <w:rPr>
          <w:rFonts w:ascii="Times New Roman" w:eastAsia="Times New Roman" w:hAnsi="Times New Roman" w:cs="Times New Roman"/>
          <w:sz w:val="24"/>
          <w:szCs w:val="24"/>
        </w:rPr>
        <w:t>subnational</w:t>
      </w:r>
      <w:proofErr w:type="spellEnd"/>
      <w:r w:rsidRPr="00D95E90">
        <w:rPr>
          <w:rFonts w:ascii="Times New Roman" w:eastAsia="Times New Roman" w:hAnsi="Times New Roman" w:cs="Times New Roman"/>
          <w:sz w:val="24"/>
          <w:szCs w:val="24"/>
        </w:rPr>
        <w:t xml:space="preserve">, communal and religious in nature. Violent religious, political and </w:t>
      </w:r>
      <w:proofErr w:type="spellStart"/>
      <w:r w:rsidRPr="00D95E90">
        <w:rPr>
          <w:rFonts w:ascii="Times New Roman" w:eastAsia="Times New Roman" w:hAnsi="Times New Roman" w:cs="Times New Roman"/>
          <w:sz w:val="24"/>
          <w:szCs w:val="24"/>
        </w:rPr>
        <w:t>ethnonational</w:t>
      </w:r>
      <w:proofErr w:type="spellEnd"/>
      <w:r w:rsidRPr="00D95E90">
        <w:rPr>
          <w:rFonts w:ascii="Times New Roman" w:eastAsia="Times New Roman" w:hAnsi="Times New Roman" w:cs="Times New Roman"/>
          <w:sz w:val="24"/>
          <w:szCs w:val="24"/>
        </w:rPr>
        <w:t xml:space="preserve"> movements continued posing security threats throughout the country`s history. Violent protests against religious communities, especially the campaign against the </w:t>
      </w:r>
      <w:proofErr w:type="spellStart"/>
      <w:r w:rsidRPr="00D95E90">
        <w:rPr>
          <w:rFonts w:ascii="Times New Roman" w:eastAsia="Times New Roman" w:hAnsi="Times New Roman" w:cs="Times New Roman"/>
          <w:sz w:val="24"/>
          <w:szCs w:val="24"/>
        </w:rPr>
        <w:t>Ahmadi</w:t>
      </w:r>
      <w:proofErr w:type="spellEnd"/>
      <w:r w:rsidRPr="00D95E90">
        <w:rPr>
          <w:rFonts w:ascii="Times New Roman" w:eastAsia="Times New Roman" w:hAnsi="Times New Roman" w:cs="Times New Roman"/>
          <w:sz w:val="24"/>
          <w:szCs w:val="24"/>
        </w:rPr>
        <w:t xml:space="preserve"> community in Punjab in 1953, insurgencies in </w:t>
      </w:r>
      <w:proofErr w:type="spellStart"/>
      <w:r w:rsidRPr="00D95E90">
        <w:rPr>
          <w:rFonts w:ascii="Times New Roman" w:eastAsia="Times New Roman" w:hAnsi="Times New Roman" w:cs="Times New Roman"/>
          <w:sz w:val="24"/>
          <w:szCs w:val="24"/>
        </w:rPr>
        <w:t>Balochistan</w:t>
      </w:r>
      <w:proofErr w:type="spellEnd"/>
      <w:r w:rsidRPr="00D95E90">
        <w:rPr>
          <w:rFonts w:ascii="Times New Roman" w:eastAsia="Times New Roman" w:hAnsi="Times New Roman" w:cs="Times New Roman"/>
          <w:sz w:val="24"/>
          <w:szCs w:val="24"/>
        </w:rPr>
        <w:t>, ethnic and linguistic-based violence in Karachi, low..</w:t>
      </w:r>
      <w:proofErr w:type="gramStart"/>
      <w:r w:rsidRPr="00D95E90">
        <w:rPr>
          <w:rFonts w:ascii="Times New Roman" w:eastAsia="Times New Roman" w:hAnsi="Times New Roman" w:cs="Times New Roman"/>
          <w:sz w:val="24"/>
          <w:szCs w:val="24"/>
        </w:rPr>
        <w:t>scale</w:t>
      </w:r>
      <w:proofErr w:type="gramEnd"/>
      <w:r w:rsidRPr="00D95E90">
        <w:rPr>
          <w:rFonts w:ascii="Times New Roman" w:eastAsia="Times New Roman" w:hAnsi="Times New Roman" w:cs="Times New Roman"/>
          <w:sz w:val="24"/>
          <w:szCs w:val="24"/>
        </w:rPr>
        <w:t xml:space="preserve"> </w:t>
      </w:r>
      <w:proofErr w:type="spellStart"/>
      <w:r w:rsidRPr="00D95E90">
        <w:rPr>
          <w:rFonts w:ascii="Times New Roman" w:eastAsia="Times New Roman" w:hAnsi="Times New Roman" w:cs="Times New Roman"/>
          <w:sz w:val="24"/>
          <w:szCs w:val="24"/>
        </w:rPr>
        <w:t>ethnonational</w:t>
      </w:r>
      <w:proofErr w:type="spellEnd"/>
      <w:r w:rsidRPr="00D95E90">
        <w:rPr>
          <w:rFonts w:ascii="Times New Roman" w:eastAsia="Times New Roman" w:hAnsi="Times New Roman" w:cs="Times New Roman"/>
          <w:sz w:val="24"/>
          <w:szCs w:val="24"/>
        </w:rPr>
        <w:t xml:space="preserve"> violent agitations in </w:t>
      </w:r>
      <w:proofErr w:type="spellStart"/>
      <w:r w:rsidRPr="00D95E90">
        <w:rPr>
          <w:rFonts w:ascii="Times New Roman" w:eastAsia="Times New Roman" w:hAnsi="Times New Roman" w:cs="Times New Roman"/>
          <w:sz w:val="24"/>
          <w:szCs w:val="24"/>
        </w:rPr>
        <w:t>Sindh</w:t>
      </w:r>
      <w:proofErr w:type="spellEnd"/>
      <w:r w:rsidRPr="00D95E90">
        <w:rPr>
          <w:rFonts w:ascii="Times New Roman" w:eastAsia="Times New Roman" w:hAnsi="Times New Roman" w:cs="Times New Roman"/>
          <w:sz w:val="24"/>
          <w:szCs w:val="24"/>
        </w:rPr>
        <w:t xml:space="preserve"> and Khyber </w:t>
      </w:r>
      <w:proofErr w:type="spellStart"/>
      <w:r w:rsidRPr="00D95E90">
        <w:rPr>
          <w:rFonts w:ascii="Times New Roman" w:eastAsia="Times New Roman" w:hAnsi="Times New Roman" w:cs="Times New Roman"/>
          <w:sz w:val="24"/>
          <w:szCs w:val="24"/>
        </w:rPr>
        <w:t>Pakhtunkhwa</w:t>
      </w:r>
      <w:proofErr w:type="spellEnd"/>
      <w:r w:rsidRPr="00D95E90">
        <w:rPr>
          <w:rFonts w:ascii="Times New Roman" w:eastAsia="Times New Roman" w:hAnsi="Times New Roman" w:cs="Times New Roman"/>
          <w:sz w:val="24"/>
          <w:szCs w:val="24"/>
        </w:rPr>
        <w:t xml:space="preserve">, and sectarian conflict in </w:t>
      </w:r>
      <w:proofErr w:type="spellStart"/>
      <w:r w:rsidRPr="00D95E90">
        <w:rPr>
          <w:rFonts w:ascii="Times New Roman" w:eastAsia="Times New Roman" w:hAnsi="Times New Roman" w:cs="Times New Roman"/>
          <w:sz w:val="24"/>
          <w:szCs w:val="24"/>
        </w:rPr>
        <w:t>Gilgit-Baltistan</w:t>
      </w:r>
      <w:proofErr w:type="spellEnd"/>
      <w:r w:rsidRPr="00D95E90">
        <w:rPr>
          <w:rFonts w:ascii="Times New Roman" w:eastAsia="Times New Roman" w:hAnsi="Times New Roman" w:cs="Times New Roman"/>
          <w:sz w:val="24"/>
          <w:szCs w:val="24"/>
        </w:rPr>
        <w:t xml:space="preserve"> shaped the security approach of the state.</w:t>
      </w:r>
      <w:r w:rsidRPr="00D95E90">
        <w:rPr>
          <w:rFonts w:ascii="Times New Roman" w:eastAsia="Times New Roman" w:hAnsi="Times New Roman" w:cs="Times New Roman"/>
          <w:sz w:val="24"/>
          <w:szCs w:val="24"/>
        </w:rPr>
        <w:br/>
      </w:r>
      <w:r w:rsidRPr="00D95E90">
        <w:rPr>
          <w:rFonts w:ascii="Times New Roman" w:eastAsia="Times New Roman" w:hAnsi="Times New Roman" w:cs="Times New Roman"/>
          <w:sz w:val="24"/>
          <w:szCs w:val="24"/>
        </w:rPr>
        <w:br/>
      </w:r>
      <w:proofErr w:type="spellStart"/>
      <w:r w:rsidRPr="00D95E90">
        <w:rPr>
          <w:rFonts w:ascii="Times New Roman" w:eastAsia="Times New Roman" w:hAnsi="Times New Roman" w:cs="Times New Roman"/>
          <w:sz w:val="24"/>
          <w:szCs w:val="24"/>
        </w:rPr>
        <w:t>Organised</w:t>
      </w:r>
      <w:proofErr w:type="spellEnd"/>
      <w:r w:rsidRPr="00D95E90">
        <w:rPr>
          <w:rFonts w:ascii="Times New Roman" w:eastAsia="Times New Roman" w:hAnsi="Times New Roman" w:cs="Times New Roman"/>
          <w:sz w:val="24"/>
          <w:szCs w:val="24"/>
        </w:rPr>
        <w:t xml:space="preserve"> religious movements for the enforcement of the </w:t>
      </w:r>
      <w:proofErr w:type="spellStart"/>
      <w:r w:rsidRPr="00D95E90">
        <w:rPr>
          <w:rFonts w:ascii="Times New Roman" w:eastAsia="Times New Roman" w:hAnsi="Times New Roman" w:cs="Times New Roman"/>
          <w:sz w:val="24"/>
          <w:szCs w:val="24"/>
        </w:rPr>
        <w:t>Sharia</w:t>
      </w:r>
      <w:proofErr w:type="spellEnd"/>
      <w:r w:rsidRPr="00D95E90">
        <w:rPr>
          <w:rFonts w:ascii="Times New Roman" w:eastAsia="Times New Roman" w:hAnsi="Times New Roman" w:cs="Times New Roman"/>
          <w:sz w:val="24"/>
          <w:szCs w:val="24"/>
        </w:rPr>
        <w:t>, and sectarian disagreements, both of which turned violent time and again, posed a more complex security challenge for the state.</w:t>
      </w:r>
      <w:r w:rsidRPr="00D95E90">
        <w:rPr>
          <w:rFonts w:ascii="Times New Roman" w:eastAsia="Times New Roman" w:hAnsi="Times New Roman" w:cs="Times New Roman"/>
          <w:sz w:val="24"/>
          <w:szCs w:val="24"/>
        </w:rPr>
        <w:br/>
      </w:r>
      <w:r w:rsidRPr="00D95E90">
        <w:rPr>
          <w:rFonts w:ascii="Times New Roman" w:eastAsia="Times New Roman" w:hAnsi="Times New Roman" w:cs="Times New Roman"/>
          <w:sz w:val="24"/>
          <w:szCs w:val="24"/>
        </w:rPr>
        <w:br/>
        <w:t xml:space="preserve">Despite facing all these challenges, it took Pakistan 50 years to define terrorism in 1997, and even so, the ambiguities still surrounding the definition forced the Supreme Court to weigh in. </w:t>
      </w:r>
      <w:r w:rsidRPr="00D95E90">
        <w:rPr>
          <w:rFonts w:ascii="Times New Roman" w:eastAsia="Times New Roman" w:hAnsi="Times New Roman" w:cs="Times New Roman"/>
          <w:sz w:val="24"/>
          <w:szCs w:val="24"/>
        </w:rPr>
        <w:lastRenderedPageBreak/>
        <w:t xml:space="preserve">All through the various legal measures that Pakistan has taken to deal with terrorism-related security challenges, the legal definition of terrorism has remained vague. It is far from being comprehensive and </w:t>
      </w:r>
      <w:proofErr w:type="spellStart"/>
      <w:r w:rsidRPr="00D95E90">
        <w:rPr>
          <w:rFonts w:ascii="Times New Roman" w:eastAsia="Times New Roman" w:hAnsi="Times New Roman" w:cs="Times New Roman"/>
          <w:sz w:val="24"/>
          <w:szCs w:val="24"/>
        </w:rPr>
        <w:t>criminalises</w:t>
      </w:r>
      <w:proofErr w:type="spellEnd"/>
      <w:r w:rsidRPr="00D95E90">
        <w:rPr>
          <w:rFonts w:ascii="Times New Roman" w:eastAsia="Times New Roman" w:hAnsi="Times New Roman" w:cs="Times New Roman"/>
          <w:sz w:val="24"/>
          <w:szCs w:val="24"/>
        </w:rPr>
        <w:t xml:space="preserve"> expressions of sectarian hatred and certain violent political acts, which are already listed as punishable offences under the Pakistan Penal Code (PPC).</w:t>
      </w:r>
      <w:r w:rsidRPr="00D95E90">
        <w:rPr>
          <w:rFonts w:ascii="Times New Roman" w:eastAsia="Times New Roman" w:hAnsi="Times New Roman" w:cs="Times New Roman"/>
          <w:sz w:val="24"/>
          <w:szCs w:val="24"/>
        </w:rPr>
        <w:br/>
      </w:r>
      <w:r w:rsidRPr="00D95E90">
        <w:rPr>
          <w:rFonts w:ascii="Times New Roman" w:eastAsia="Times New Roman" w:hAnsi="Times New Roman" w:cs="Times New Roman"/>
          <w:sz w:val="24"/>
          <w:szCs w:val="24"/>
        </w:rPr>
        <w:br/>
        <w:t>Pakistan does not have any official definition of extremism either and usually, extreme actions of religious hatred come under the PPC or ATA domain.</w:t>
      </w:r>
      <w:r w:rsidRPr="00D95E90">
        <w:rPr>
          <w:rFonts w:ascii="Times New Roman" w:eastAsia="Times New Roman" w:hAnsi="Times New Roman" w:cs="Times New Roman"/>
          <w:sz w:val="24"/>
          <w:szCs w:val="24"/>
        </w:rPr>
        <w:br/>
      </w:r>
      <w:r w:rsidRPr="00D95E90">
        <w:rPr>
          <w:rFonts w:ascii="Times New Roman" w:eastAsia="Times New Roman" w:hAnsi="Times New Roman" w:cs="Times New Roman"/>
          <w:sz w:val="24"/>
          <w:szCs w:val="24"/>
        </w:rPr>
        <w:br/>
        <w:t xml:space="preserve">Violence is an integral part of terrorism, militancy or insurgency, whereas extremism may employ persuasion </w:t>
      </w:r>
      <w:proofErr w:type="spellStart"/>
      <w:r w:rsidRPr="00D95E90">
        <w:rPr>
          <w:rFonts w:ascii="Times New Roman" w:eastAsia="Times New Roman" w:hAnsi="Times New Roman" w:cs="Times New Roman"/>
          <w:sz w:val="24"/>
          <w:szCs w:val="24"/>
        </w:rPr>
        <w:t>manoeuvres</w:t>
      </w:r>
      <w:proofErr w:type="spellEnd"/>
      <w:r w:rsidRPr="00D95E90">
        <w:rPr>
          <w:rFonts w:ascii="Times New Roman" w:eastAsia="Times New Roman" w:hAnsi="Times New Roman" w:cs="Times New Roman"/>
          <w:sz w:val="24"/>
          <w:szCs w:val="24"/>
        </w:rPr>
        <w:t xml:space="preserve"> to draw advantage. For example, the banned sectarian outfit </w:t>
      </w:r>
      <w:proofErr w:type="spellStart"/>
      <w:r w:rsidRPr="00D95E90">
        <w:rPr>
          <w:rFonts w:ascii="Times New Roman" w:eastAsia="Times New Roman" w:hAnsi="Times New Roman" w:cs="Times New Roman"/>
          <w:sz w:val="24"/>
          <w:szCs w:val="24"/>
        </w:rPr>
        <w:t>Sipah-i-Sahaba</w:t>
      </w:r>
      <w:proofErr w:type="spellEnd"/>
      <w:r w:rsidRPr="00D95E90">
        <w:rPr>
          <w:rFonts w:ascii="Times New Roman" w:eastAsia="Times New Roman" w:hAnsi="Times New Roman" w:cs="Times New Roman"/>
          <w:sz w:val="24"/>
          <w:szCs w:val="24"/>
        </w:rPr>
        <w:t xml:space="preserve"> Pakistan has consistently claimed to be a non-violent movement, but its leaders have often indulged in inciting violence against another sect and yet got legal relief by not being found directly engaged in perpetuating violent acts.</w:t>
      </w:r>
      <w:r w:rsidRPr="00D95E90">
        <w:rPr>
          <w:rFonts w:ascii="Times New Roman" w:eastAsia="Times New Roman" w:hAnsi="Times New Roman" w:cs="Times New Roman"/>
          <w:sz w:val="24"/>
          <w:szCs w:val="24"/>
        </w:rPr>
        <w:br/>
      </w:r>
      <w:r w:rsidRPr="00D95E90">
        <w:rPr>
          <w:rFonts w:ascii="Times New Roman" w:eastAsia="Times New Roman" w:hAnsi="Times New Roman" w:cs="Times New Roman"/>
          <w:sz w:val="24"/>
          <w:szCs w:val="24"/>
        </w:rPr>
        <w:br/>
        <w:t xml:space="preserve">Nationalist insurgents and religious militants use terrorism as a tactic to create chaos, disorder, fear and to undermine the state`s authority. They </w:t>
      </w:r>
      <w:proofErr w:type="spellStart"/>
      <w:r w:rsidRPr="00D95E90">
        <w:rPr>
          <w:rFonts w:ascii="Times New Roman" w:eastAsia="Times New Roman" w:hAnsi="Times New Roman" w:cs="Times New Roman"/>
          <w:sz w:val="24"/>
          <w:szCs w:val="24"/>
        </w:rPr>
        <w:t>alsoemploy</w:t>
      </w:r>
      <w:proofErr w:type="spellEnd"/>
      <w:r w:rsidRPr="00D95E90">
        <w:rPr>
          <w:rFonts w:ascii="Times New Roman" w:eastAsia="Times New Roman" w:hAnsi="Times New Roman" w:cs="Times New Roman"/>
          <w:sz w:val="24"/>
          <w:szCs w:val="24"/>
        </w:rPr>
        <w:t xml:space="preserve"> other tactics to attract people and expand their support base, including via provision of social services for locals, offering alternative delivery systems, such as maintaining law and order and setting up informal courts as the Taliban did in Afghanistan and the UNSC-designated terrorist group </w:t>
      </w:r>
      <w:proofErr w:type="spellStart"/>
      <w:r w:rsidRPr="00D95E90">
        <w:rPr>
          <w:rFonts w:ascii="Times New Roman" w:eastAsia="Times New Roman" w:hAnsi="Times New Roman" w:cs="Times New Roman"/>
          <w:sz w:val="24"/>
          <w:szCs w:val="24"/>
        </w:rPr>
        <w:t>Tehreek-iTaliban</w:t>
      </w:r>
      <w:proofErr w:type="spellEnd"/>
      <w:r w:rsidRPr="00D95E90">
        <w:rPr>
          <w:rFonts w:ascii="Times New Roman" w:eastAsia="Times New Roman" w:hAnsi="Times New Roman" w:cs="Times New Roman"/>
          <w:sz w:val="24"/>
          <w:szCs w:val="24"/>
        </w:rPr>
        <w:t xml:space="preserve"> Pakistan (T TP) did in Pakistani tribal areas.</w:t>
      </w:r>
      <w:r w:rsidRPr="00D95E90">
        <w:rPr>
          <w:rFonts w:ascii="Times New Roman" w:eastAsia="Times New Roman" w:hAnsi="Times New Roman" w:cs="Times New Roman"/>
          <w:sz w:val="24"/>
          <w:szCs w:val="24"/>
        </w:rPr>
        <w:br/>
      </w:r>
      <w:r w:rsidRPr="00D95E90">
        <w:rPr>
          <w:rFonts w:ascii="Times New Roman" w:eastAsia="Times New Roman" w:hAnsi="Times New Roman" w:cs="Times New Roman"/>
          <w:sz w:val="24"/>
          <w:szCs w:val="24"/>
        </w:rPr>
        <w:br/>
        <w:t xml:space="preserve">They also run their propaganda campaigns, and their activities other than violent actions have similar objectives, but can these too be described as terrorism? </w:t>
      </w:r>
      <w:proofErr w:type="gramStart"/>
      <w:r w:rsidRPr="00D95E90">
        <w:rPr>
          <w:rFonts w:ascii="Times New Roman" w:eastAsia="Times New Roman" w:hAnsi="Times New Roman" w:cs="Times New Roman"/>
          <w:sz w:val="24"/>
          <w:szCs w:val="24"/>
        </w:rPr>
        <w:t xml:space="preserve">Section 6 (5) of the ATA does say that any act undertaken for the benefit of a proscribed </w:t>
      </w:r>
      <w:proofErr w:type="spellStart"/>
      <w:r w:rsidRPr="00D95E90">
        <w:rPr>
          <w:rFonts w:ascii="Times New Roman" w:eastAsia="Times New Roman" w:hAnsi="Times New Roman" w:cs="Times New Roman"/>
          <w:sz w:val="24"/>
          <w:szCs w:val="24"/>
        </w:rPr>
        <w:t>organisation</w:t>
      </w:r>
      <w:proofErr w:type="spellEnd"/>
      <w:r w:rsidRPr="00D95E90">
        <w:rPr>
          <w:rFonts w:ascii="Times New Roman" w:eastAsia="Times New Roman" w:hAnsi="Times New Roman" w:cs="Times New Roman"/>
          <w:sz w:val="24"/>
          <w:szCs w:val="24"/>
        </w:rPr>
        <w:t xml:space="preserve"> amounts to terrorism.</w:t>
      </w:r>
      <w:proofErr w:type="gramEnd"/>
      <w:r w:rsidRPr="00D95E90">
        <w:rPr>
          <w:rFonts w:ascii="Times New Roman" w:eastAsia="Times New Roman" w:hAnsi="Times New Roman" w:cs="Times New Roman"/>
          <w:sz w:val="24"/>
          <w:szCs w:val="24"/>
        </w:rPr>
        <w:t xml:space="preserve"> When former TTP spokesperson </w:t>
      </w:r>
      <w:proofErr w:type="spellStart"/>
      <w:r w:rsidRPr="00D95E90">
        <w:rPr>
          <w:rFonts w:ascii="Times New Roman" w:eastAsia="Times New Roman" w:hAnsi="Times New Roman" w:cs="Times New Roman"/>
          <w:sz w:val="24"/>
          <w:szCs w:val="24"/>
        </w:rPr>
        <w:t>Ehsanullah</w:t>
      </w:r>
      <w:proofErr w:type="spellEnd"/>
      <w:r w:rsidRPr="00D95E90">
        <w:rPr>
          <w:rFonts w:ascii="Times New Roman" w:eastAsia="Times New Roman" w:hAnsi="Times New Roman" w:cs="Times New Roman"/>
          <w:sz w:val="24"/>
          <w:szCs w:val="24"/>
        </w:rPr>
        <w:t xml:space="preserve"> </w:t>
      </w:r>
      <w:proofErr w:type="spellStart"/>
      <w:r w:rsidRPr="00D95E90">
        <w:rPr>
          <w:rFonts w:ascii="Times New Roman" w:eastAsia="Times New Roman" w:hAnsi="Times New Roman" w:cs="Times New Roman"/>
          <w:sz w:val="24"/>
          <w:szCs w:val="24"/>
        </w:rPr>
        <w:t>Ehsan</w:t>
      </w:r>
      <w:proofErr w:type="spellEnd"/>
      <w:r w:rsidRPr="00D95E90">
        <w:rPr>
          <w:rFonts w:ascii="Times New Roman" w:eastAsia="Times New Roman" w:hAnsi="Times New Roman" w:cs="Times New Roman"/>
          <w:sz w:val="24"/>
          <w:szCs w:val="24"/>
        </w:rPr>
        <w:t xml:space="preserve"> surrendered to the security forces in 2017, he claimed amnesty on the ground that he had never been part of the TTP`s terrorist operations, rather his task was confined to running its media affairs. Hence the question: who is a terrorist? Are </w:t>
      </w:r>
      <w:proofErr w:type="gramStart"/>
      <w:r w:rsidRPr="00D95E90">
        <w:rPr>
          <w:rFonts w:ascii="Times New Roman" w:eastAsia="Times New Roman" w:hAnsi="Times New Roman" w:cs="Times New Roman"/>
          <w:sz w:val="24"/>
          <w:szCs w:val="24"/>
        </w:rPr>
        <w:t>terrorists</w:t>
      </w:r>
      <w:proofErr w:type="gramEnd"/>
      <w:r w:rsidRPr="00D95E90">
        <w:rPr>
          <w:rFonts w:ascii="Times New Roman" w:eastAsia="Times New Roman" w:hAnsi="Times New Roman" w:cs="Times New Roman"/>
          <w:sz w:val="24"/>
          <w:szCs w:val="24"/>
        </w:rPr>
        <w:t xml:space="preserve"> only combatant units or non-combatants as well? And does every action of a terrorist, even if non-violent, automatically and always amount to terrorism? The confusion deepens when one tries to distinguish between terrorism and terrorists. Before his eventual indictment in a terrorism-financing case, the legal advisers of </w:t>
      </w:r>
      <w:proofErr w:type="spellStart"/>
      <w:r w:rsidRPr="00D95E90">
        <w:rPr>
          <w:rFonts w:ascii="Times New Roman" w:eastAsia="Times New Roman" w:hAnsi="Times New Roman" w:cs="Times New Roman"/>
          <w:sz w:val="24"/>
          <w:szCs w:val="24"/>
        </w:rPr>
        <w:t>Jamaatud</w:t>
      </w:r>
      <w:proofErr w:type="spellEnd"/>
      <w:r w:rsidRPr="00D95E90">
        <w:rPr>
          <w:rFonts w:ascii="Times New Roman" w:eastAsia="Times New Roman" w:hAnsi="Times New Roman" w:cs="Times New Roman"/>
          <w:sz w:val="24"/>
          <w:szCs w:val="24"/>
        </w:rPr>
        <w:t xml:space="preserve"> </w:t>
      </w:r>
      <w:proofErr w:type="spellStart"/>
      <w:r w:rsidRPr="00D95E90">
        <w:rPr>
          <w:rFonts w:ascii="Times New Roman" w:eastAsia="Times New Roman" w:hAnsi="Times New Roman" w:cs="Times New Roman"/>
          <w:sz w:val="24"/>
          <w:szCs w:val="24"/>
        </w:rPr>
        <w:t>Dawa</w:t>
      </w:r>
      <w:proofErr w:type="spellEnd"/>
      <w:r w:rsidRPr="00D95E90">
        <w:rPr>
          <w:rFonts w:ascii="Times New Roman" w:eastAsia="Times New Roman" w:hAnsi="Times New Roman" w:cs="Times New Roman"/>
          <w:sz w:val="24"/>
          <w:szCs w:val="24"/>
        </w:rPr>
        <w:t xml:space="preserve"> chief Hafiz </w:t>
      </w:r>
      <w:proofErr w:type="spellStart"/>
      <w:r w:rsidRPr="00D95E90">
        <w:rPr>
          <w:rFonts w:ascii="Times New Roman" w:eastAsia="Times New Roman" w:hAnsi="Times New Roman" w:cs="Times New Roman"/>
          <w:sz w:val="24"/>
          <w:szCs w:val="24"/>
        </w:rPr>
        <w:t>Saeed</w:t>
      </w:r>
      <w:proofErr w:type="spellEnd"/>
      <w:r w:rsidRPr="00D95E90">
        <w:rPr>
          <w:rFonts w:ascii="Times New Roman" w:eastAsia="Times New Roman" w:hAnsi="Times New Roman" w:cs="Times New Roman"/>
          <w:sz w:val="24"/>
          <w:szCs w:val="24"/>
        </w:rPr>
        <w:t xml:space="preserve"> had pleaded in court that he had never been found involved in any terrorist activity in Pakistan and he did get relief from the courts every time.</w:t>
      </w:r>
      <w:r w:rsidRPr="00D95E90">
        <w:rPr>
          <w:rFonts w:ascii="Times New Roman" w:eastAsia="Times New Roman" w:hAnsi="Times New Roman" w:cs="Times New Roman"/>
          <w:sz w:val="24"/>
          <w:szCs w:val="24"/>
        </w:rPr>
        <w:br/>
      </w:r>
      <w:r w:rsidRPr="00D95E90">
        <w:rPr>
          <w:rFonts w:ascii="Times New Roman" w:eastAsia="Times New Roman" w:hAnsi="Times New Roman" w:cs="Times New Roman"/>
          <w:sz w:val="24"/>
          <w:szCs w:val="24"/>
        </w:rPr>
        <w:br/>
        <w:t>There have been many other examples of this sort.</w:t>
      </w:r>
      <w:r w:rsidRPr="00D95E90">
        <w:rPr>
          <w:rFonts w:ascii="Times New Roman" w:eastAsia="Times New Roman" w:hAnsi="Times New Roman" w:cs="Times New Roman"/>
          <w:sz w:val="24"/>
          <w:szCs w:val="24"/>
        </w:rPr>
        <w:br/>
      </w:r>
      <w:r w:rsidRPr="00D95E90">
        <w:rPr>
          <w:rFonts w:ascii="Times New Roman" w:eastAsia="Times New Roman" w:hAnsi="Times New Roman" w:cs="Times New Roman"/>
          <w:sz w:val="24"/>
          <w:szCs w:val="24"/>
        </w:rPr>
        <w:br/>
        <w:t xml:space="preserve">In a nutshell, parliament has to develop a clear definition of terrorism. Causing fear, violence, the deliberate nature of the act, targeting of civilians, disturbing the domestic, regional and global order, issuing threats (all this by non-state actors) are some common vital elements in every definition of terrorism. However, all these expressions need to be defined as well. The task is not beyond the capacity of parliament and it can restrict the meaning of terrorism within the jurisdiction of the crime and political/ideological motives, and avoid broad interpretations and political misuse.  </w:t>
      </w:r>
      <w:proofErr w:type="gramStart"/>
      <w:r w:rsidRPr="00D95E90">
        <w:rPr>
          <w:rFonts w:ascii="Times New Roman" w:eastAsia="Times New Roman" w:hAnsi="Times New Roman" w:cs="Times New Roman"/>
          <w:sz w:val="24"/>
          <w:szCs w:val="24"/>
        </w:rPr>
        <w:t>The</w:t>
      </w:r>
      <w:proofErr w:type="gramEnd"/>
      <w:r w:rsidRPr="00D95E90">
        <w:rPr>
          <w:rFonts w:ascii="Times New Roman" w:eastAsia="Times New Roman" w:hAnsi="Times New Roman" w:cs="Times New Roman"/>
          <w:sz w:val="24"/>
          <w:szCs w:val="24"/>
        </w:rPr>
        <w:t xml:space="preserve"> </w:t>
      </w:r>
      <w:proofErr w:type="spellStart"/>
      <w:r w:rsidRPr="00D95E90">
        <w:rPr>
          <w:rFonts w:ascii="Times New Roman" w:eastAsia="Times New Roman" w:hAnsi="Times New Roman" w:cs="Times New Roman"/>
          <w:sz w:val="24"/>
          <w:szCs w:val="24"/>
        </w:rPr>
        <w:t>wnter</w:t>
      </w:r>
      <w:proofErr w:type="spellEnd"/>
      <w:r w:rsidRPr="00D95E90">
        <w:rPr>
          <w:rFonts w:ascii="Times New Roman" w:eastAsia="Times New Roman" w:hAnsi="Times New Roman" w:cs="Times New Roman"/>
          <w:sz w:val="24"/>
          <w:szCs w:val="24"/>
        </w:rPr>
        <w:t xml:space="preserve"> is a security analyst</w:t>
      </w:r>
    </w:p>
    <w:p w:rsidR="004C62C3" w:rsidRDefault="004C62C3"/>
    <w:sectPr w:rsidR="004C62C3" w:rsidSect="004C6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E90"/>
    <w:rsid w:val="004C62C3"/>
    <w:rsid w:val="00D95E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C3"/>
  </w:style>
  <w:style w:type="paragraph" w:styleId="Heading2">
    <w:name w:val="heading 2"/>
    <w:basedOn w:val="Normal"/>
    <w:link w:val="Heading2Char"/>
    <w:uiPriority w:val="9"/>
    <w:qFormat/>
    <w:rsid w:val="00D95E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E90"/>
    <w:rPr>
      <w:rFonts w:ascii="Times New Roman" w:eastAsia="Times New Roman" w:hAnsi="Times New Roman" w:cs="Times New Roman"/>
      <w:b/>
      <w:bCs/>
      <w:sz w:val="36"/>
      <w:szCs w:val="36"/>
    </w:rPr>
  </w:style>
  <w:style w:type="character" w:customStyle="1" w:styleId="font-arial">
    <w:name w:val="font-arial"/>
    <w:basedOn w:val="DefaultParagraphFont"/>
    <w:rsid w:val="00D95E90"/>
  </w:style>
</w:styles>
</file>

<file path=word/webSettings.xml><?xml version="1.0" encoding="utf-8"?>
<w:webSettings xmlns:r="http://schemas.openxmlformats.org/officeDocument/2006/relationships" xmlns:w="http://schemas.openxmlformats.org/wordprocessingml/2006/main">
  <w:divs>
    <w:div w:id="1884558060">
      <w:bodyDiv w:val="1"/>
      <w:marLeft w:val="0"/>
      <w:marRight w:val="0"/>
      <w:marTop w:val="0"/>
      <w:marBottom w:val="0"/>
      <w:divBdr>
        <w:top w:val="none" w:sz="0" w:space="0" w:color="auto"/>
        <w:left w:val="none" w:sz="0" w:space="0" w:color="auto"/>
        <w:bottom w:val="none" w:sz="0" w:space="0" w:color="auto"/>
        <w:right w:val="none" w:sz="0" w:space="0" w:color="auto"/>
      </w:divBdr>
      <w:divsChild>
        <w:div w:id="1245645376">
          <w:marLeft w:val="0"/>
          <w:marRight w:val="0"/>
          <w:marTop w:val="0"/>
          <w:marBottom w:val="0"/>
          <w:divBdr>
            <w:top w:val="none" w:sz="0" w:space="0" w:color="auto"/>
            <w:left w:val="none" w:sz="0" w:space="0" w:color="auto"/>
            <w:bottom w:val="none" w:sz="0" w:space="0" w:color="auto"/>
            <w:right w:val="none" w:sz="0" w:space="0" w:color="auto"/>
          </w:divBdr>
        </w:div>
        <w:div w:id="1283419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980</Words>
  <Characters>5591</Characters>
  <Application>Microsoft Office Word</Application>
  <DocSecurity>0</DocSecurity>
  <Lines>46</Lines>
  <Paragraphs>13</Paragraphs>
  <ScaleCrop>false</ScaleCrop>
  <Company>Grizli777</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2021-03-08T04:32:00Z</dcterms:created>
  <dcterms:modified xsi:type="dcterms:W3CDTF">2021-03-08T04:37:00Z</dcterms:modified>
</cp:coreProperties>
</file>