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06" w:rsidRPr="00DD3C06" w:rsidRDefault="00DD3C06" w:rsidP="00DD3C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D3C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Tragic Terrorism </w:t>
      </w:r>
    </w:p>
    <w:p w:rsidR="00DD3C06" w:rsidRPr="00DD3C06" w:rsidRDefault="00DD3C06" w:rsidP="00DD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C06" w:rsidRPr="00DD3C06" w:rsidRDefault="00DD3C06" w:rsidP="00DD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D3C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"https://www.nation.com.pk/columnist/dr-asif-channer" </w:instrText>
      </w:r>
      <w:r w:rsidRPr="00DD3C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D3C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Dr </w:t>
      </w:r>
      <w:proofErr w:type="spellStart"/>
      <w:r w:rsidRPr="00DD3C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Asif</w:t>
      </w:r>
      <w:proofErr w:type="spellEnd"/>
      <w:r w:rsidRPr="00DD3C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D3C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Channer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C06" w:rsidRPr="00DD3C06" w:rsidRDefault="00DD3C06" w:rsidP="00DD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October 05, 2023 </w:t>
      </w:r>
    </w:p>
    <w:p w:rsidR="00DD3C06" w:rsidRPr="00DD3C06" w:rsidRDefault="00DD3C06" w:rsidP="00DD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D3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Opinions</w:t>
        </w:r>
      </w:hyperlink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DD3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Columns</w:t>
        </w:r>
      </w:hyperlink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C06" w:rsidRPr="00DD3C06" w:rsidRDefault="00DD3C06" w:rsidP="00DD3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In a tragic and heinous act, at least 52 innocent lives were lost and many injured in a suicide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blastnear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the 12th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Rabiul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Awwal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procession in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Mastung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on September 29, 2023,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whichmarks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the birth anniversary of Prophet Muhammad (PBUH). This act of terrorism, targeting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areligious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gathering, is an affront to humanity and the values of peace and tolerance that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Islamteaches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This horrifying incident bears immense significance, especially in the context of Pakistan,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withits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caretaker government in place and upcoming elections on the horizon. The perpetrators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aimedto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disrupt the peace and religious harmony in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reflecting a broader attempt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todestabilise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the nation. It is a grim reminder of the ongoing threat of terrorism that continues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toloom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over Pakistan and its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neighbouring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countries.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The attack also underscores the pressing need for heightened security measures and a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unitedfront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against terrorism. The caretaker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govt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has condemned this act unequivocally,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vowingto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root out terrorism from the country. Immediate action, both in terms of security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reinforcementand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thorough investigations, is imperative to bring those responsible to justice and prevent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futuretragedies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In the face of adversity, we must remember that our collective strength and resilience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cantriumph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over the forces that seek to divide us. Pakistan, as a nation, has faced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numerouschallenges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in the past, and each time, it has emerged stronger and more united. Heightened security measures, intelligence-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sharing</w:t>
      </w:r>
      <w:proofErr w:type="gramStart"/>
      <w:r w:rsidRPr="00DD3C06">
        <w:rPr>
          <w:rFonts w:ascii="Times New Roman" w:eastAsia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a comprehensive strategy to combat extremism are imperative. The nation looks to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itsleaders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for guidance and action, urging them to rise above political differences and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workcollaboratively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to protect the lives and liberties of the people.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Furthermore, the international community must play an active role in supporting Pakistan’s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fightagainst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terrorism. Terrorism is a global issue, and a joint effort is necessary to curb its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growthand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eliminate its roots. </w:t>
      </w:r>
      <w:proofErr w:type="gramStart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The need for collaboration, intelligence sharing, and coordinated action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ismore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pressing than ever before.</w:t>
      </w:r>
      <w:proofErr w:type="gramEnd"/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As we mourn the lives lost in this reprehensible act of terrorism, we must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their memory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bystanding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strong and united against the forces of hatred and violence. Our resolve to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combatterrorism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and extremism should only strengthen in the face of such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tragedies.Mastung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resulted in the loss of 52 lives and left scores </w:t>
      </w:r>
      <w:proofErr w:type="gramStart"/>
      <w:r w:rsidRPr="00DD3C06">
        <w:rPr>
          <w:rFonts w:ascii="Times New Roman" w:eastAsia="Times New Roman" w:hAnsi="Times New Roman" w:cs="Times New Roman"/>
          <w:sz w:val="24"/>
          <w:szCs w:val="24"/>
        </w:rPr>
        <w:t>injured</w:t>
      </w:r>
      <w:proofErr w:type="gram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. The brutality of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theact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highlights the need for concerted efforts to eradicate terrorism from our society and create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anenvironment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of peace and harmony.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In Pakistan, especially in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repeated incidents of terrorism have had a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profoundimpact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on the socio-economic conditions of the people. The region has been grappling with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pooreconomic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conditions, high unemployment rates, soaring inflation, and an overall high cost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ofliving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. These challenges are exacerbated by the persistent acts of terrorism, which further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impedethe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region’s growth and development.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The caretaker government and upcoming elections hold a crucial role in addressing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thesepressing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issues. It is imperative that the government focuses on implementing policies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andstrategies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not only enhance security but also improve the economic conditions of the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people.The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elections present an opportunity for the populace to choose leaders who are committed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tofostering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peace, stability, and socio-economic growth.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Lastly, In the face of adversity, unity and resilience should be our guiding principles. Let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uscondemn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these heinous acts and stand together in the pursuit of peace and prosperity. As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anation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, we must remain steadfast in our resolve to combat terrorism and work collaboratively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tocreate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a safer and more harmonious world for all. Our strength lies in our unity, and it is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throughunity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that we shall prevail over the forces of darkness and terror.</w:t>
      </w:r>
      <w:r w:rsidRPr="00DD3C06">
        <w:rPr>
          <w:rFonts w:ascii="Times New Roman" w:eastAsia="Times New Roman" w:hAnsi="Times New Roman" w:cs="Times New Roman"/>
          <w:sz w:val="24"/>
          <w:szCs w:val="24"/>
        </w:rPr>
        <w:br/>
        <w:t xml:space="preserve">In conclusion, it is a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sombre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reality that acts of terrorism persist, causing immeasurable pain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andsuffering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. However, it is through our collective determination, unwavering unity, and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resoluteaction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that we can overcome this dark phase and pave the way for a brighter, more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peacefulfuture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for our nation and the world. Let us join hands and stand united against terrorism, for </w:t>
      </w:r>
      <w:proofErr w:type="spellStart"/>
      <w:r w:rsidRPr="00DD3C06">
        <w:rPr>
          <w:rFonts w:ascii="Times New Roman" w:eastAsia="Times New Roman" w:hAnsi="Times New Roman" w:cs="Times New Roman"/>
          <w:sz w:val="24"/>
          <w:szCs w:val="24"/>
        </w:rPr>
        <w:t>inunity</w:t>
      </w:r>
      <w:proofErr w:type="spell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3C06">
        <w:rPr>
          <w:rFonts w:ascii="Times New Roman" w:eastAsia="Times New Roman" w:hAnsi="Times New Roman" w:cs="Times New Roman"/>
          <w:sz w:val="24"/>
          <w:szCs w:val="24"/>
        </w:rPr>
        <w:t>lies</w:t>
      </w:r>
      <w:proofErr w:type="gramEnd"/>
      <w:r w:rsidRPr="00DD3C06">
        <w:rPr>
          <w:rFonts w:ascii="Times New Roman" w:eastAsia="Times New Roman" w:hAnsi="Times New Roman" w:cs="Times New Roman"/>
          <w:sz w:val="24"/>
          <w:szCs w:val="24"/>
        </w:rPr>
        <w:t xml:space="preserve"> our strength.</w:t>
      </w:r>
    </w:p>
    <w:p w:rsidR="00AE13D0" w:rsidRDefault="00AE13D0"/>
    <w:sectPr w:rsidR="00AE13D0" w:rsidSect="00AE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C06"/>
    <w:rsid w:val="00142072"/>
    <w:rsid w:val="00AE13D0"/>
    <w:rsid w:val="00B07012"/>
    <w:rsid w:val="00DD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D0"/>
  </w:style>
  <w:style w:type="paragraph" w:styleId="Heading1">
    <w:name w:val="heading 1"/>
    <w:basedOn w:val="Normal"/>
    <w:link w:val="Heading1Char"/>
    <w:uiPriority w:val="9"/>
    <w:qFormat/>
    <w:rsid w:val="00DD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D3C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ion.com.pk/columns" TargetMode="External"/><Relationship Id="rId4" Type="http://schemas.openxmlformats.org/officeDocument/2006/relationships/hyperlink" Target="https://www.nation.com.pk/opin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Company>Grizli777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2023-10-07T04:41:00Z</dcterms:created>
  <dcterms:modified xsi:type="dcterms:W3CDTF">2023-10-07T04:45:00Z</dcterms:modified>
</cp:coreProperties>
</file>