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4A" w:rsidRPr="00B5524A" w:rsidRDefault="00B5524A" w:rsidP="00B5524A">
      <w:pPr>
        <w:spacing w:before="100" w:beforeAutospacing="1" w:after="100" w:afterAutospacing="1"/>
        <w:jc w:val="left"/>
        <w:outlineLvl w:val="1"/>
        <w:rPr>
          <w:rFonts w:ascii="Times New Roman" w:eastAsia="Times New Roman" w:hAnsi="Times New Roman" w:cs="Times New Roman"/>
          <w:b/>
          <w:bCs/>
          <w:sz w:val="36"/>
          <w:szCs w:val="36"/>
        </w:rPr>
      </w:pPr>
      <w:r w:rsidRPr="00B5524A">
        <w:rPr>
          <w:rFonts w:ascii="Times New Roman" w:eastAsia="Times New Roman" w:hAnsi="Times New Roman" w:cs="Times New Roman"/>
          <w:b/>
          <w:bCs/>
          <w:sz w:val="36"/>
          <w:szCs w:val="36"/>
        </w:rPr>
        <w:fldChar w:fldCharType="begin"/>
      </w:r>
      <w:r w:rsidRPr="00B5524A">
        <w:rPr>
          <w:rFonts w:ascii="Times New Roman" w:eastAsia="Times New Roman" w:hAnsi="Times New Roman" w:cs="Times New Roman"/>
          <w:b/>
          <w:bCs/>
          <w:sz w:val="36"/>
          <w:szCs w:val="36"/>
        </w:rPr>
        <w:instrText xml:space="preserve"> HYPERLINK "https://www.dawn.com/news/1832832/the-lethal-troika" </w:instrText>
      </w:r>
      <w:r w:rsidRPr="00B5524A">
        <w:rPr>
          <w:rFonts w:ascii="Times New Roman" w:eastAsia="Times New Roman" w:hAnsi="Times New Roman" w:cs="Times New Roman"/>
          <w:b/>
          <w:bCs/>
          <w:sz w:val="36"/>
          <w:szCs w:val="36"/>
        </w:rPr>
        <w:fldChar w:fldCharType="separate"/>
      </w:r>
      <w:r w:rsidRPr="00B5524A">
        <w:rPr>
          <w:rFonts w:ascii="Times New Roman" w:eastAsia="Times New Roman" w:hAnsi="Times New Roman" w:cs="Times New Roman"/>
          <w:b/>
          <w:bCs/>
          <w:color w:val="0000FF"/>
          <w:sz w:val="36"/>
          <w:szCs w:val="36"/>
          <w:u w:val="single"/>
        </w:rPr>
        <w:t xml:space="preserve">The lethal troika </w:t>
      </w:r>
      <w:r w:rsidRPr="00B5524A">
        <w:rPr>
          <w:rFonts w:ascii="Times New Roman" w:eastAsia="Times New Roman" w:hAnsi="Times New Roman" w:cs="Times New Roman"/>
          <w:b/>
          <w:bCs/>
          <w:sz w:val="36"/>
          <w:szCs w:val="36"/>
        </w:rPr>
        <w:fldChar w:fldCharType="end"/>
      </w:r>
    </w:p>
    <w:p w:rsidR="00B5524A" w:rsidRPr="00B5524A" w:rsidRDefault="00B5524A" w:rsidP="00B5524A">
      <w:pPr>
        <w:jc w:val="left"/>
        <w:rPr>
          <w:rFonts w:ascii="Times New Roman" w:eastAsia="Times New Roman" w:hAnsi="Times New Roman" w:cs="Times New Roman"/>
          <w:sz w:val="24"/>
          <w:szCs w:val="24"/>
        </w:rPr>
      </w:pPr>
      <w:hyperlink r:id="rId4" w:history="1">
        <w:r w:rsidRPr="00B5524A">
          <w:rPr>
            <w:rFonts w:ascii="Times New Roman" w:eastAsia="Times New Roman" w:hAnsi="Times New Roman" w:cs="Times New Roman"/>
            <w:color w:val="0000FF"/>
            <w:sz w:val="24"/>
            <w:szCs w:val="24"/>
            <w:u w:val="single"/>
          </w:rPr>
          <w:t xml:space="preserve">Tariq </w:t>
        </w:r>
        <w:proofErr w:type="spellStart"/>
        <w:r w:rsidRPr="00B5524A">
          <w:rPr>
            <w:rFonts w:ascii="Times New Roman" w:eastAsia="Times New Roman" w:hAnsi="Times New Roman" w:cs="Times New Roman"/>
            <w:color w:val="0000FF"/>
            <w:sz w:val="24"/>
            <w:szCs w:val="24"/>
            <w:u w:val="single"/>
          </w:rPr>
          <w:t>Parvez</w:t>
        </w:r>
        <w:proofErr w:type="spellEnd"/>
      </w:hyperlink>
      <w:r w:rsidRPr="00B5524A">
        <w:rPr>
          <w:rFonts w:ascii="Times New Roman" w:eastAsia="Times New Roman" w:hAnsi="Times New Roman" w:cs="Times New Roman"/>
          <w:sz w:val="24"/>
          <w:szCs w:val="24"/>
        </w:rPr>
        <w:t xml:space="preserve"> Published May 11, 2024 Updated 2 days ago </w:t>
      </w:r>
    </w:p>
    <w:p w:rsidR="00B5524A" w:rsidRPr="00B5524A" w:rsidRDefault="00B5524A" w:rsidP="00B5524A">
      <w:pPr>
        <w:jc w:val="left"/>
        <w:rPr>
          <w:rFonts w:ascii="Times New Roman" w:eastAsia="Times New Roman" w:hAnsi="Times New Roman" w:cs="Times New Roman"/>
          <w:sz w:val="24"/>
          <w:szCs w:val="24"/>
        </w:rPr>
      </w:pP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 xml:space="preserve">MANY factors were responsible for the defeat of the erstwhile Soviet Union and then the US in Afghanistan. A common factor was the existence of a combination of extremely resilient militant groups resisting both superpowers. This combination consisted of three categories of militants: local Afghan militants resisting foreign invaders; Pakistani </w:t>
      </w:r>
      <w:proofErr w:type="gramStart"/>
      <w:r w:rsidRPr="00B5524A">
        <w:rPr>
          <w:rFonts w:ascii="Times New Roman" w:eastAsia="Times New Roman" w:hAnsi="Times New Roman" w:cs="Times New Roman"/>
          <w:sz w:val="24"/>
          <w:szCs w:val="24"/>
        </w:rPr>
        <w:t>militants</w:t>
      </w:r>
      <w:proofErr w:type="gramEnd"/>
      <w:r w:rsidRPr="00B5524A">
        <w:rPr>
          <w:rFonts w:ascii="Times New Roman" w:eastAsia="Times New Roman" w:hAnsi="Times New Roman" w:cs="Times New Roman"/>
          <w:sz w:val="24"/>
          <w:szCs w:val="24"/>
        </w:rPr>
        <w:t xml:space="preserve"> crossing over to help their Afghan brethren; and thousands of </w:t>
      </w:r>
      <w:proofErr w:type="spellStart"/>
      <w:r w:rsidRPr="00B5524A">
        <w:rPr>
          <w:rFonts w:ascii="Times New Roman" w:eastAsia="Times New Roman" w:hAnsi="Times New Roman" w:cs="Times New Roman"/>
          <w:sz w:val="24"/>
          <w:szCs w:val="24"/>
        </w:rPr>
        <w:t>mujahideen</w:t>
      </w:r>
      <w:proofErr w:type="spellEnd"/>
      <w:r w:rsidRPr="00B5524A">
        <w:rPr>
          <w:rFonts w:ascii="Times New Roman" w:eastAsia="Times New Roman" w:hAnsi="Times New Roman" w:cs="Times New Roman"/>
          <w:sz w:val="24"/>
          <w:szCs w:val="24"/>
        </w:rPr>
        <w:t xml:space="preserve"> from various countries, particularly in the Middle East, participating in the Afghan jihad. With some variations in their composition, role and external supporters, they fought together against the US and USSR for 30 years, forcing them to withdraw. Alarmingly, after the </w:t>
      </w:r>
      <w:hyperlink r:id="rId5" w:history="1">
        <w:r w:rsidRPr="00B5524A">
          <w:rPr>
            <w:rFonts w:ascii="Times New Roman" w:eastAsia="Times New Roman" w:hAnsi="Times New Roman" w:cs="Times New Roman"/>
            <w:color w:val="0000FF"/>
            <w:sz w:val="24"/>
            <w:szCs w:val="24"/>
            <w:u w:val="single"/>
          </w:rPr>
          <w:t>US withdrawal from Afghanistan</w:t>
        </w:r>
      </w:hyperlink>
      <w:r w:rsidRPr="00B5524A">
        <w:rPr>
          <w:rFonts w:ascii="Times New Roman" w:eastAsia="Times New Roman" w:hAnsi="Times New Roman" w:cs="Times New Roman"/>
          <w:sz w:val="24"/>
          <w:szCs w:val="24"/>
        </w:rPr>
        <w:t xml:space="preserve"> in 2021, this Afghanistan-based lethal troika now targets Pakistan.</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 xml:space="preserve">The situation necessitates a fundamental shift in the terrorist threat assessment in Pakistan — from focusing exclusively on the </w:t>
      </w:r>
      <w:proofErr w:type="spellStart"/>
      <w:r w:rsidRPr="00B5524A">
        <w:rPr>
          <w:rFonts w:ascii="Times New Roman" w:eastAsia="Times New Roman" w:hAnsi="Times New Roman" w:cs="Times New Roman"/>
          <w:sz w:val="24"/>
          <w:szCs w:val="24"/>
        </w:rPr>
        <w:t>Tehreek</w:t>
      </w:r>
      <w:proofErr w:type="spellEnd"/>
      <w:r w:rsidRPr="00B5524A">
        <w:rPr>
          <w:rFonts w:ascii="Times New Roman" w:eastAsia="Times New Roman" w:hAnsi="Times New Roman" w:cs="Times New Roman"/>
          <w:sz w:val="24"/>
          <w:szCs w:val="24"/>
        </w:rPr>
        <w:t>-</w:t>
      </w:r>
      <w:proofErr w:type="spellStart"/>
      <w:r w:rsidRPr="00B5524A">
        <w:rPr>
          <w:rFonts w:ascii="Times New Roman" w:eastAsia="Times New Roman" w:hAnsi="Times New Roman" w:cs="Times New Roman"/>
          <w:sz w:val="24"/>
          <w:szCs w:val="24"/>
        </w:rPr>
        <w:t>i</w:t>
      </w:r>
      <w:proofErr w:type="spellEnd"/>
      <w:r w:rsidRPr="00B5524A">
        <w:rPr>
          <w:rFonts w:ascii="Times New Roman" w:eastAsia="Times New Roman" w:hAnsi="Times New Roman" w:cs="Times New Roman"/>
          <w:sz w:val="24"/>
          <w:szCs w:val="24"/>
        </w:rPr>
        <w:t>-Taliban Pakistan to broadening the threat calculus to the troika of the TTP, Afghan Taliban, and Al Qaeda.</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 xml:space="preserve">Concerning the nexus between the Taliban and TTP, the </w:t>
      </w:r>
      <w:hyperlink r:id="rId6" w:history="1">
        <w:r w:rsidRPr="00B5524A">
          <w:rPr>
            <w:rFonts w:ascii="Times New Roman" w:eastAsia="Times New Roman" w:hAnsi="Times New Roman" w:cs="Times New Roman"/>
            <w:color w:val="0000FF"/>
            <w:sz w:val="24"/>
            <w:szCs w:val="24"/>
            <w:u w:val="single"/>
          </w:rPr>
          <w:t>latest UN report</w:t>
        </w:r>
      </w:hyperlink>
      <w:r w:rsidRPr="00B5524A">
        <w:rPr>
          <w:rFonts w:ascii="Times New Roman" w:eastAsia="Times New Roman" w:hAnsi="Times New Roman" w:cs="Times New Roman"/>
          <w:sz w:val="24"/>
          <w:szCs w:val="24"/>
        </w:rPr>
        <w:t xml:space="preserve"> on Afghanistan states that the Afghan government was supplying weapons, training facilities and regular financial packages to the TTP. Al Qaeda’s primary goal, after lying low in the region for many years, is to revive itself without annoying its Afghan hosts or attracting the West’s adverse attention.</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 xml:space="preserve">In view of this, it seems to have opted to carry out its activities in Pakistan through the TTP, while staying below the international radar. The importance Al Qaeda gives to the TTP is evident in that it selected 15 of its commanders to assist the group conduct terrorist attacks in Pakistan. It also supplied armed fighters to the TTP in its attack in </w:t>
      </w:r>
      <w:proofErr w:type="spellStart"/>
      <w:r w:rsidRPr="00B5524A">
        <w:rPr>
          <w:rFonts w:ascii="Times New Roman" w:eastAsia="Times New Roman" w:hAnsi="Times New Roman" w:cs="Times New Roman"/>
          <w:sz w:val="24"/>
          <w:szCs w:val="24"/>
        </w:rPr>
        <w:t>Chitral</w:t>
      </w:r>
      <w:proofErr w:type="spellEnd"/>
      <w:r w:rsidRPr="00B5524A">
        <w:rPr>
          <w:rFonts w:ascii="Times New Roman" w:eastAsia="Times New Roman" w:hAnsi="Times New Roman" w:cs="Times New Roman"/>
          <w:sz w:val="24"/>
          <w:szCs w:val="24"/>
        </w:rPr>
        <w:t xml:space="preserve"> in September 2023, which killed four security officials. Al Qaeda’s camp in </w:t>
      </w:r>
      <w:proofErr w:type="spellStart"/>
      <w:r w:rsidRPr="00B5524A">
        <w:rPr>
          <w:rFonts w:ascii="Times New Roman" w:eastAsia="Times New Roman" w:hAnsi="Times New Roman" w:cs="Times New Roman"/>
          <w:sz w:val="24"/>
          <w:szCs w:val="24"/>
        </w:rPr>
        <w:t>Kunar</w:t>
      </w:r>
      <w:proofErr w:type="spellEnd"/>
      <w:r w:rsidRPr="00B5524A">
        <w:rPr>
          <w:rFonts w:ascii="Times New Roman" w:eastAsia="Times New Roman" w:hAnsi="Times New Roman" w:cs="Times New Roman"/>
          <w:sz w:val="24"/>
          <w:szCs w:val="24"/>
        </w:rPr>
        <w:t xml:space="preserve">, headed by Hakim </w:t>
      </w:r>
      <w:proofErr w:type="spellStart"/>
      <w:r w:rsidRPr="00B5524A">
        <w:rPr>
          <w:rFonts w:ascii="Times New Roman" w:eastAsia="Times New Roman" w:hAnsi="Times New Roman" w:cs="Times New Roman"/>
          <w:sz w:val="24"/>
          <w:szCs w:val="24"/>
        </w:rPr>
        <w:t>ul</w:t>
      </w:r>
      <w:proofErr w:type="spellEnd"/>
      <w:r w:rsidRPr="00B5524A">
        <w:rPr>
          <w:rFonts w:ascii="Times New Roman" w:eastAsia="Times New Roman" w:hAnsi="Times New Roman" w:cs="Times New Roman"/>
          <w:sz w:val="24"/>
          <w:szCs w:val="24"/>
        </w:rPr>
        <w:t xml:space="preserve"> </w:t>
      </w:r>
      <w:proofErr w:type="spellStart"/>
      <w:r w:rsidRPr="00B5524A">
        <w:rPr>
          <w:rFonts w:ascii="Times New Roman" w:eastAsia="Times New Roman" w:hAnsi="Times New Roman" w:cs="Times New Roman"/>
          <w:sz w:val="24"/>
          <w:szCs w:val="24"/>
        </w:rPr>
        <w:t>Masri</w:t>
      </w:r>
      <w:proofErr w:type="spellEnd"/>
      <w:r w:rsidRPr="00B5524A">
        <w:rPr>
          <w:rFonts w:ascii="Times New Roman" w:eastAsia="Times New Roman" w:hAnsi="Times New Roman" w:cs="Times New Roman"/>
          <w:sz w:val="24"/>
          <w:szCs w:val="24"/>
        </w:rPr>
        <w:t>, is responsible for training suicide bombers for the TTP.</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 xml:space="preserve">The TTP, which has been the most lethal terrorist group in Pakistan over the last three years, is on the same page with the Taliban and Al Qaeda not only because of an ideological affinity and a shared history of fighting foreign invaders in Afghanistan, but also due to similar goals of </w:t>
      </w:r>
      <w:proofErr w:type="spellStart"/>
      <w:r w:rsidRPr="00B5524A">
        <w:rPr>
          <w:rFonts w:ascii="Times New Roman" w:eastAsia="Times New Roman" w:hAnsi="Times New Roman" w:cs="Times New Roman"/>
          <w:sz w:val="24"/>
          <w:szCs w:val="24"/>
        </w:rPr>
        <w:t>Sharia</w:t>
      </w:r>
      <w:proofErr w:type="spellEnd"/>
      <w:r w:rsidRPr="00B5524A">
        <w:rPr>
          <w:rFonts w:ascii="Times New Roman" w:eastAsia="Times New Roman" w:hAnsi="Times New Roman" w:cs="Times New Roman"/>
          <w:sz w:val="24"/>
          <w:szCs w:val="24"/>
        </w:rPr>
        <w:t xml:space="preserve"> enforcement in Pakistan.</w:t>
      </w:r>
    </w:p>
    <w:p w:rsidR="00B5524A" w:rsidRPr="00B5524A" w:rsidRDefault="00B5524A" w:rsidP="00B5524A">
      <w:pPr>
        <w:spacing w:beforeAutospacing="1"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The TTP intends to replicate in Pakistan what the Taliban did in Afghanistan.</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There were reports of the TTP helping the other two members of the troika by killing Taliban members defecting to the rival Islamic State-</w:t>
      </w:r>
      <w:proofErr w:type="spellStart"/>
      <w:r w:rsidRPr="00B5524A">
        <w:rPr>
          <w:rFonts w:ascii="Times New Roman" w:eastAsia="Times New Roman" w:hAnsi="Times New Roman" w:cs="Times New Roman"/>
          <w:sz w:val="24"/>
          <w:szCs w:val="24"/>
        </w:rPr>
        <w:t>Khorasan</w:t>
      </w:r>
      <w:proofErr w:type="spellEnd"/>
      <w:r w:rsidRPr="00B5524A">
        <w:rPr>
          <w:rFonts w:ascii="Times New Roman" w:eastAsia="Times New Roman" w:hAnsi="Times New Roman" w:cs="Times New Roman"/>
          <w:sz w:val="24"/>
          <w:szCs w:val="24"/>
        </w:rPr>
        <w:t xml:space="preserve"> Province in Afghanistan. The basic point </w:t>
      </w:r>
      <w:r w:rsidRPr="00B5524A">
        <w:rPr>
          <w:rFonts w:ascii="Times New Roman" w:eastAsia="Times New Roman" w:hAnsi="Times New Roman" w:cs="Times New Roman"/>
          <w:sz w:val="24"/>
          <w:szCs w:val="24"/>
        </w:rPr>
        <w:lastRenderedPageBreak/>
        <w:t xml:space="preserve">is that while the troika is united on targeting Pakistan, the members play different roles. The Taliban are likely to help TTP discreetly in Afghanistan by providing sanctuary, with Al Qaeda supporting both openly in Afghanistan through mentoring and in Pakistan through its </w:t>
      </w:r>
      <w:proofErr w:type="spellStart"/>
      <w:r w:rsidRPr="00B5524A">
        <w:rPr>
          <w:rFonts w:ascii="Times New Roman" w:eastAsia="Times New Roman" w:hAnsi="Times New Roman" w:cs="Times New Roman"/>
          <w:sz w:val="24"/>
          <w:szCs w:val="24"/>
        </w:rPr>
        <w:t>sympathisers</w:t>
      </w:r>
      <w:proofErr w:type="spellEnd"/>
      <w:r w:rsidRPr="00B5524A">
        <w:rPr>
          <w:rFonts w:ascii="Times New Roman" w:eastAsia="Times New Roman" w:hAnsi="Times New Roman" w:cs="Times New Roman"/>
          <w:sz w:val="24"/>
          <w:szCs w:val="24"/>
        </w:rPr>
        <w:t>. With its edge, the TTP is likely to carry out ground attacks in Pakistan and lead a campaign to build up its narrative of violent extremism.</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 xml:space="preserve">As far as the strategy and tactics to be adopted by the troika go, the TTP intends to replicate in Pakistan what the Taliban did in Afghanistan. In a recent interview to </w:t>
      </w:r>
      <w:proofErr w:type="spellStart"/>
      <w:r w:rsidRPr="00B5524A">
        <w:rPr>
          <w:rFonts w:ascii="Times New Roman" w:eastAsia="Times New Roman" w:hAnsi="Times New Roman" w:cs="Times New Roman"/>
          <w:sz w:val="24"/>
          <w:szCs w:val="24"/>
        </w:rPr>
        <w:t>Khorasan</w:t>
      </w:r>
      <w:proofErr w:type="spellEnd"/>
      <w:r w:rsidRPr="00B5524A">
        <w:rPr>
          <w:rFonts w:ascii="Times New Roman" w:eastAsia="Times New Roman" w:hAnsi="Times New Roman" w:cs="Times New Roman"/>
          <w:sz w:val="24"/>
          <w:szCs w:val="24"/>
        </w:rPr>
        <w:t xml:space="preserve"> Diary, TTP </w:t>
      </w:r>
      <w:proofErr w:type="spellStart"/>
      <w:r w:rsidRPr="00B5524A">
        <w:rPr>
          <w:rFonts w:ascii="Times New Roman" w:eastAsia="Times New Roman" w:hAnsi="Times New Roman" w:cs="Times New Roman"/>
          <w:sz w:val="24"/>
          <w:szCs w:val="24"/>
        </w:rPr>
        <w:t>ameer</w:t>
      </w:r>
      <w:proofErr w:type="spellEnd"/>
      <w:r w:rsidRPr="00B5524A">
        <w:rPr>
          <w:rFonts w:ascii="Times New Roman" w:eastAsia="Times New Roman" w:hAnsi="Times New Roman" w:cs="Times New Roman"/>
          <w:sz w:val="24"/>
          <w:szCs w:val="24"/>
        </w:rPr>
        <w:t xml:space="preserve"> </w:t>
      </w:r>
      <w:proofErr w:type="spellStart"/>
      <w:r w:rsidRPr="00B5524A">
        <w:rPr>
          <w:rFonts w:ascii="Times New Roman" w:eastAsia="Times New Roman" w:hAnsi="Times New Roman" w:cs="Times New Roman"/>
          <w:sz w:val="24"/>
          <w:szCs w:val="24"/>
        </w:rPr>
        <w:t>Noor</w:t>
      </w:r>
      <w:proofErr w:type="spellEnd"/>
      <w:r w:rsidRPr="00B5524A">
        <w:rPr>
          <w:rFonts w:ascii="Times New Roman" w:eastAsia="Times New Roman" w:hAnsi="Times New Roman" w:cs="Times New Roman"/>
          <w:sz w:val="24"/>
          <w:szCs w:val="24"/>
        </w:rPr>
        <w:t xml:space="preserve"> </w:t>
      </w:r>
      <w:proofErr w:type="spellStart"/>
      <w:r w:rsidRPr="00B5524A">
        <w:rPr>
          <w:rFonts w:ascii="Times New Roman" w:eastAsia="Times New Roman" w:hAnsi="Times New Roman" w:cs="Times New Roman"/>
          <w:sz w:val="24"/>
          <w:szCs w:val="24"/>
        </w:rPr>
        <w:t>Wali</w:t>
      </w:r>
      <w:proofErr w:type="spellEnd"/>
      <w:r w:rsidRPr="00B5524A">
        <w:rPr>
          <w:rFonts w:ascii="Times New Roman" w:eastAsia="Times New Roman" w:hAnsi="Times New Roman" w:cs="Times New Roman"/>
          <w:sz w:val="24"/>
          <w:szCs w:val="24"/>
        </w:rPr>
        <w:t xml:space="preserve"> </w:t>
      </w:r>
      <w:proofErr w:type="spellStart"/>
      <w:r w:rsidRPr="00B5524A">
        <w:rPr>
          <w:rFonts w:ascii="Times New Roman" w:eastAsia="Times New Roman" w:hAnsi="Times New Roman" w:cs="Times New Roman"/>
          <w:sz w:val="24"/>
          <w:szCs w:val="24"/>
        </w:rPr>
        <w:t>Mehsud</w:t>
      </w:r>
      <w:proofErr w:type="spellEnd"/>
      <w:r w:rsidRPr="00B5524A">
        <w:rPr>
          <w:rFonts w:ascii="Times New Roman" w:eastAsia="Times New Roman" w:hAnsi="Times New Roman" w:cs="Times New Roman"/>
          <w:sz w:val="24"/>
          <w:szCs w:val="24"/>
        </w:rPr>
        <w:t xml:space="preserve"> stated, “</w:t>
      </w:r>
      <w:proofErr w:type="gramStart"/>
      <w:r w:rsidRPr="00B5524A">
        <w:rPr>
          <w:rFonts w:ascii="Times New Roman" w:eastAsia="Times New Roman" w:hAnsi="Times New Roman" w:cs="Times New Roman"/>
          <w:sz w:val="24"/>
          <w:szCs w:val="24"/>
        </w:rPr>
        <w:t>our</w:t>
      </w:r>
      <w:proofErr w:type="gramEnd"/>
      <w:r w:rsidRPr="00B5524A">
        <w:rPr>
          <w:rFonts w:ascii="Times New Roman" w:eastAsia="Times New Roman" w:hAnsi="Times New Roman" w:cs="Times New Roman"/>
          <w:sz w:val="24"/>
          <w:szCs w:val="24"/>
        </w:rPr>
        <w:t xml:space="preserve"> jihad in Pakistan … has entered a decisive phase”. He went on to say ominously: “Pakistani security agencies have unjustly occupied our homeland” and “our goal is to liberate our homeland and implement the divine law”. In a nutshell, the TTP seems to be falling back on the two-point narrative of resistance in Afghanistan, </w:t>
      </w:r>
      <w:proofErr w:type="spellStart"/>
      <w:r w:rsidRPr="00B5524A">
        <w:rPr>
          <w:rFonts w:ascii="Times New Roman" w:eastAsia="Times New Roman" w:hAnsi="Times New Roman" w:cs="Times New Roman"/>
          <w:sz w:val="24"/>
          <w:szCs w:val="24"/>
        </w:rPr>
        <w:t>ie</w:t>
      </w:r>
      <w:proofErr w:type="spellEnd"/>
      <w:r w:rsidRPr="00B5524A">
        <w:rPr>
          <w:rFonts w:ascii="Times New Roman" w:eastAsia="Times New Roman" w:hAnsi="Times New Roman" w:cs="Times New Roman"/>
          <w:sz w:val="24"/>
          <w:szCs w:val="24"/>
        </w:rPr>
        <w:t>, ‘liberation of homeland’ and ‘enforcement of divine laws’.</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 xml:space="preserve">This brings us to the likely impact of the troika on the terrorist threat landscape in Pakistan. Since 2021, the number of </w:t>
      </w:r>
      <w:hyperlink r:id="rId7" w:history="1">
        <w:r w:rsidRPr="00B5524A">
          <w:rPr>
            <w:rFonts w:ascii="Times New Roman" w:eastAsia="Times New Roman" w:hAnsi="Times New Roman" w:cs="Times New Roman"/>
            <w:color w:val="0000FF"/>
            <w:sz w:val="24"/>
            <w:szCs w:val="24"/>
            <w:u w:val="single"/>
          </w:rPr>
          <w:t>terrorist attacks</w:t>
        </w:r>
      </w:hyperlink>
      <w:r w:rsidRPr="00B5524A">
        <w:rPr>
          <w:rFonts w:ascii="Times New Roman" w:eastAsia="Times New Roman" w:hAnsi="Times New Roman" w:cs="Times New Roman"/>
          <w:sz w:val="24"/>
          <w:szCs w:val="24"/>
        </w:rPr>
        <w:t xml:space="preserve"> in Pakistan has been consistently increasing every year. This is likely to continue in 2024, with three possible changes. One, the number of Afghan nationals taking part in terrorist attacks in Pakistan may increase — we recall here the suicide bombing against military personnel in 2023 in </w:t>
      </w:r>
      <w:proofErr w:type="spellStart"/>
      <w:r w:rsidRPr="00B5524A">
        <w:rPr>
          <w:rFonts w:ascii="Times New Roman" w:eastAsia="Times New Roman" w:hAnsi="Times New Roman" w:cs="Times New Roman"/>
          <w:sz w:val="24"/>
          <w:szCs w:val="24"/>
        </w:rPr>
        <w:t>Bannu</w:t>
      </w:r>
      <w:proofErr w:type="spellEnd"/>
      <w:r w:rsidRPr="00B5524A">
        <w:rPr>
          <w:rFonts w:ascii="Times New Roman" w:eastAsia="Times New Roman" w:hAnsi="Times New Roman" w:cs="Times New Roman"/>
          <w:sz w:val="24"/>
          <w:szCs w:val="24"/>
        </w:rPr>
        <w:t xml:space="preserve"> by Afghans. Two, given its penchant for high-profile attacks, Al Qaeda may train the TTP to carry out such attacks. Three, given that the top Al Qaeda and Taliban instructors will train TTP members, the quality and sophistication of the attacks in 2024 are likely to be enhanced.</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Another area likely to be impacted by the troika is infiltration. Earlier, in the 1990s, Al Qaeda infiltrated educational institutions such as Karachi and Punjab universities to recruit educated youth. These recruitment cells in universities may be reactivated.</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 xml:space="preserve">Also, to stay abreast of latest government planning in counterterrorism, the TTP, like the Taliban did in Afghanistan, may attempt to infiltrate government departments, including </w:t>
      </w:r>
      <w:proofErr w:type="spellStart"/>
      <w:proofErr w:type="gramStart"/>
      <w:r w:rsidRPr="00B5524A">
        <w:rPr>
          <w:rFonts w:ascii="Times New Roman" w:eastAsia="Times New Roman" w:hAnsi="Times New Roman" w:cs="Times New Roman"/>
          <w:sz w:val="24"/>
          <w:szCs w:val="24"/>
        </w:rPr>
        <w:t>intel</w:t>
      </w:r>
      <w:proofErr w:type="spellEnd"/>
      <w:proofErr w:type="gramEnd"/>
      <w:r w:rsidRPr="00B5524A">
        <w:rPr>
          <w:rFonts w:ascii="Times New Roman" w:eastAsia="Times New Roman" w:hAnsi="Times New Roman" w:cs="Times New Roman"/>
          <w:sz w:val="24"/>
          <w:szCs w:val="24"/>
        </w:rPr>
        <w:t xml:space="preserve"> agencies.</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The third and most important dimension of infiltration is that of the military, which was carried out by Al Qaeda in Pakistan in the late 1990s. It may be pertinent to mention that the last attempted terrorist attack by Al Qaeda was in 2014 in Karachi, when a group of naval officers tried to hijack a navy frigate and crash into a US ship in the open seas.</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 xml:space="preserve">Al Qaeda worked somewhat openly in Pakistan from the 1980s to 2001, and built up an elaborate network of civilian volunteers in many cities of Pakistan, who assisted in collecting funds, recruiting volunteers, and providing hideouts for the group. These sleeper cells might again be contacted by it and reactivated. Similarly, there were some Pakistani militant </w:t>
      </w:r>
      <w:proofErr w:type="spellStart"/>
      <w:r w:rsidRPr="00B5524A">
        <w:rPr>
          <w:rFonts w:ascii="Times New Roman" w:eastAsia="Times New Roman" w:hAnsi="Times New Roman" w:cs="Times New Roman"/>
          <w:sz w:val="24"/>
          <w:szCs w:val="24"/>
        </w:rPr>
        <w:t>organisations</w:t>
      </w:r>
      <w:proofErr w:type="spellEnd"/>
      <w:r w:rsidRPr="00B5524A">
        <w:rPr>
          <w:rFonts w:ascii="Times New Roman" w:eastAsia="Times New Roman" w:hAnsi="Times New Roman" w:cs="Times New Roman"/>
          <w:sz w:val="24"/>
          <w:szCs w:val="24"/>
        </w:rPr>
        <w:t xml:space="preserve"> of the 1980s, like the </w:t>
      </w:r>
      <w:proofErr w:type="spellStart"/>
      <w:r w:rsidRPr="00B5524A">
        <w:rPr>
          <w:rFonts w:ascii="Times New Roman" w:eastAsia="Times New Roman" w:hAnsi="Times New Roman" w:cs="Times New Roman"/>
          <w:sz w:val="24"/>
          <w:szCs w:val="24"/>
        </w:rPr>
        <w:t>Harkatul</w:t>
      </w:r>
      <w:proofErr w:type="spellEnd"/>
      <w:r w:rsidRPr="00B5524A">
        <w:rPr>
          <w:rFonts w:ascii="Times New Roman" w:eastAsia="Times New Roman" w:hAnsi="Times New Roman" w:cs="Times New Roman"/>
          <w:sz w:val="24"/>
          <w:szCs w:val="24"/>
        </w:rPr>
        <w:t xml:space="preserve"> </w:t>
      </w:r>
      <w:proofErr w:type="spellStart"/>
      <w:r w:rsidRPr="00B5524A">
        <w:rPr>
          <w:rFonts w:ascii="Times New Roman" w:eastAsia="Times New Roman" w:hAnsi="Times New Roman" w:cs="Times New Roman"/>
          <w:sz w:val="24"/>
          <w:szCs w:val="24"/>
        </w:rPr>
        <w:t>Mujahideen</w:t>
      </w:r>
      <w:proofErr w:type="spellEnd"/>
      <w:r w:rsidRPr="00B5524A">
        <w:rPr>
          <w:rFonts w:ascii="Times New Roman" w:eastAsia="Times New Roman" w:hAnsi="Times New Roman" w:cs="Times New Roman"/>
          <w:sz w:val="24"/>
          <w:szCs w:val="24"/>
        </w:rPr>
        <w:t xml:space="preserve">, </w:t>
      </w:r>
      <w:proofErr w:type="spellStart"/>
      <w:r w:rsidRPr="00B5524A">
        <w:rPr>
          <w:rFonts w:ascii="Times New Roman" w:eastAsia="Times New Roman" w:hAnsi="Times New Roman" w:cs="Times New Roman"/>
          <w:sz w:val="24"/>
          <w:szCs w:val="24"/>
        </w:rPr>
        <w:t>Lashkar</w:t>
      </w:r>
      <w:proofErr w:type="spellEnd"/>
      <w:r w:rsidRPr="00B5524A">
        <w:rPr>
          <w:rFonts w:ascii="Times New Roman" w:eastAsia="Times New Roman" w:hAnsi="Times New Roman" w:cs="Times New Roman"/>
          <w:sz w:val="24"/>
          <w:szCs w:val="24"/>
        </w:rPr>
        <w:t>-e-</w:t>
      </w:r>
      <w:proofErr w:type="spellStart"/>
      <w:r w:rsidRPr="00B5524A">
        <w:rPr>
          <w:rFonts w:ascii="Times New Roman" w:eastAsia="Times New Roman" w:hAnsi="Times New Roman" w:cs="Times New Roman"/>
          <w:sz w:val="24"/>
          <w:szCs w:val="24"/>
        </w:rPr>
        <w:t>Taiba</w:t>
      </w:r>
      <w:proofErr w:type="spellEnd"/>
      <w:r w:rsidRPr="00B5524A">
        <w:rPr>
          <w:rFonts w:ascii="Times New Roman" w:eastAsia="Times New Roman" w:hAnsi="Times New Roman" w:cs="Times New Roman"/>
          <w:sz w:val="24"/>
          <w:szCs w:val="24"/>
        </w:rPr>
        <w:t>, etc, sympathetic to Al Qaeda and lying low these days. Al Qaeda may re-establish contact with them and get their support for the TTP.</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lastRenderedPageBreak/>
        <w:t>Finally, both the Taliban and Al Qaeda are known for their high-quality propaganda campaign. The TTP media wing lacks that finesse. In the light of guidance from the Taliban and Al Qaeda, we are likely to witness a significant improvement in the quality of propaganda.</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sz w:val="24"/>
          <w:szCs w:val="24"/>
        </w:rPr>
        <w:t xml:space="preserve">As Sun </w:t>
      </w:r>
      <w:proofErr w:type="spellStart"/>
      <w:r w:rsidRPr="00B5524A">
        <w:rPr>
          <w:rFonts w:ascii="Times New Roman" w:eastAsia="Times New Roman" w:hAnsi="Times New Roman" w:cs="Times New Roman"/>
          <w:sz w:val="24"/>
          <w:szCs w:val="24"/>
        </w:rPr>
        <w:t>Tsu</w:t>
      </w:r>
      <w:proofErr w:type="spellEnd"/>
      <w:r w:rsidRPr="00B5524A">
        <w:rPr>
          <w:rFonts w:ascii="Times New Roman" w:eastAsia="Times New Roman" w:hAnsi="Times New Roman" w:cs="Times New Roman"/>
          <w:sz w:val="24"/>
          <w:szCs w:val="24"/>
        </w:rPr>
        <w:t xml:space="preserve"> stated, “</w:t>
      </w:r>
      <w:proofErr w:type="gramStart"/>
      <w:r w:rsidRPr="00B5524A">
        <w:rPr>
          <w:rFonts w:ascii="Times New Roman" w:eastAsia="Times New Roman" w:hAnsi="Times New Roman" w:cs="Times New Roman"/>
          <w:sz w:val="24"/>
          <w:szCs w:val="24"/>
        </w:rPr>
        <w:t>if</w:t>
      </w:r>
      <w:proofErr w:type="gramEnd"/>
      <w:r w:rsidRPr="00B5524A">
        <w:rPr>
          <w:rFonts w:ascii="Times New Roman" w:eastAsia="Times New Roman" w:hAnsi="Times New Roman" w:cs="Times New Roman"/>
          <w:sz w:val="24"/>
          <w:szCs w:val="24"/>
        </w:rPr>
        <w:t xml:space="preserve"> you know your enemy and you know yourself, you need not fear the result of a hundred battles”. Sadly, it seems that Pakistan is erring in assessing the collective capabilities of the TTP, supported by the Taliban and Al Qaeda.</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i/>
          <w:iCs/>
          <w:sz w:val="24"/>
          <w:szCs w:val="24"/>
        </w:rPr>
        <w:t xml:space="preserve">The writer is a former police officer who was </w:t>
      </w:r>
      <w:proofErr w:type="spellStart"/>
      <w:r w:rsidRPr="00B5524A">
        <w:rPr>
          <w:rFonts w:ascii="Times New Roman" w:eastAsia="Times New Roman" w:hAnsi="Times New Roman" w:cs="Times New Roman"/>
          <w:i/>
          <w:iCs/>
          <w:sz w:val="24"/>
          <w:szCs w:val="24"/>
        </w:rPr>
        <w:t>Nacta’s</w:t>
      </w:r>
      <w:proofErr w:type="spellEnd"/>
      <w:r w:rsidRPr="00B5524A">
        <w:rPr>
          <w:rFonts w:ascii="Times New Roman" w:eastAsia="Times New Roman" w:hAnsi="Times New Roman" w:cs="Times New Roman"/>
          <w:i/>
          <w:iCs/>
          <w:sz w:val="24"/>
          <w:szCs w:val="24"/>
        </w:rPr>
        <w:t xml:space="preserve"> first national coordinator.</w:t>
      </w:r>
    </w:p>
    <w:p w:rsidR="00B5524A" w:rsidRPr="00B5524A" w:rsidRDefault="00B5524A" w:rsidP="00B5524A">
      <w:pPr>
        <w:spacing w:before="100" w:beforeAutospacing="1" w:after="100" w:afterAutospacing="1"/>
        <w:jc w:val="left"/>
        <w:rPr>
          <w:rFonts w:ascii="Times New Roman" w:eastAsia="Times New Roman" w:hAnsi="Times New Roman" w:cs="Times New Roman"/>
          <w:sz w:val="24"/>
          <w:szCs w:val="24"/>
        </w:rPr>
      </w:pPr>
      <w:r w:rsidRPr="00B5524A">
        <w:rPr>
          <w:rFonts w:ascii="Times New Roman" w:eastAsia="Times New Roman" w:hAnsi="Times New Roman" w:cs="Times New Roman"/>
          <w:i/>
          <w:iCs/>
          <w:sz w:val="24"/>
          <w:szCs w:val="24"/>
        </w:rPr>
        <w:t>Published in Dawn, May 11th,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5524A"/>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5524A"/>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5524A"/>
    <w:rPr>
      <w:color w:val="0000FF"/>
      <w:u w:val="single"/>
    </w:rPr>
  </w:style>
  <w:style w:type="character" w:customStyle="1" w:styleId="storybyline">
    <w:name w:val="story__byline"/>
    <w:basedOn w:val="DefaultParagraphFont"/>
    <w:rsid w:val="00B5524A"/>
  </w:style>
  <w:style w:type="character" w:customStyle="1" w:styleId="storytime">
    <w:name w:val="story__time"/>
    <w:basedOn w:val="DefaultParagraphFont"/>
    <w:rsid w:val="00B5524A"/>
  </w:style>
  <w:style w:type="character" w:customStyle="1" w:styleId="timestamp--label">
    <w:name w:val="timestamp--label"/>
    <w:basedOn w:val="DefaultParagraphFont"/>
    <w:rsid w:val="00B5524A"/>
  </w:style>
  <w:style w:type="character" w:customStyle="1" w:styleId="timestamp--date">
    <w:name w:val="timestamp--date"/>
    <w:basedOn w:val="DefaultParagraphFont"/>
    <w:rsid w:val="00B5524A"/>
  </w:style>
  <w:style w:type="character" w:customStyle="1" w:styleId="timestamp--time">
    <w:name w:val="timestamp--time"/>
    <w:basedOn w:val="DefaultParagraphFont"/>
    <w:rsid w:val="00B5524A"/>
  </w:style>
  <w:style w:type="character" w:customStyle="1" w:styleId="mt-05">
    <w:name w:val="mt-0.5"/>
    <w:basedOn w:val="DefaultParagraphFont"/>
    <w:rsid w:val="00B5524A"/>
  </w:style>
  <w:style w:type="character" w:customStyle="1" w:styleId="hidden">
    <w:name w:val="hidden"/>
    <w:basedOn w:val="DefaultParagraphFont"/>
    <w:rsid w:val="00B5524A"/>
  </w:style>
  <w:style w:type="paragraph" w:styleId="NormalWeb">
    <w:name w:val="Normal (Web)"/>
    <w:basedOn w:val="Normal"/>
    <w:uiPriority w:val="99"/>
    <w:semiHidden/>
    <w:unhideWhenUsed/>
    <w:rsid w:val="00B5524A"/>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524A"/>
    <w:rPr>
      <w:rFonts w:ascii="Tahoma" w:hAnsi="Tahoma" w:cs="Tahoma"/>
      <w:szCs w:val="16"/>
    </w:rPr>
  </w:style>
  <w:style w:type="character" w:customStyle="1" w:styleId="BalloonTextChar">
    <w:name w:val="Balloon Text Char"/>
    <w:basedOn w:val="DefaultParagraphFont"/>
    <w:link w:val="BalloonText"/>
    <w:uiPriority w:val="99"/>
    <w:semiHidden/>
    <w:rsid w:val="00B552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080674">
      <w:bodyDiv w:val="1"/>
      <w:marLeft w:val="0"/>
      <w:marRight w:val="0"/>
      <w:marTop w:val="0"/>
      <w:marBottom w:val="0"/>
      <w:divBdr>
        <w:top w:val="none" w:sz="0" w:space="0" w:color="auto"/>
        <w:left w:val="none" w:sz="0" w:space="0" w:color="auto"/>
        <w:bottom w:val="none" w:sz="0" w:space="0" w:color="auto"/>
        <w:right w:val="none" w:sz="0" w:space="0" w:color="auto"/>
      </w:divBdr>
      <w:divsChild>
        <w:div w:id="1555846900">
          <w:marLeft w:val="0"/>
          <w:marRight w:val="0"/>
          <w:marTop w:val="0"/>
          <w:marBottom w:val="0"/>
          <w:divBdr>
            <w:top w:val="none" w:sz="0" w:space="0" w:color="auto"/>
            <w:left w:val="none" w:sz="0" w:space="0" w:color="auto"/>
            <w:bottom w:val="none" w:sz="0" w:space="0" w:color="auto"/>
            <w:right w:val="none" w:sz="0" w:space="0" w:color="auto"/>
          </w:divBdr>
        </w:div>
        <w:div w:id="1856142541">
          <w:marLeft w:val="0"/>
          <w:marRight w:val="0"/>
          <w:marTop w:val="0"/>
          <w:marBottom w:val="0"/>
          <w:divBdr>
            <w:top w:val="none" w:sz="0" w:space="0" w:color="auto"/>
            <w:left w:val="none" w:sz="0" w:space="0" w:color="auto"/>
            <w:bottom w:val="none" w:sz="0" w:space="0" w:color="auto"/>
            <w:right w:val="none" w:sz="0" w:space="0" w:color="auto"/>
          </w:divBdr>
          <w:divsChild>
            <w:div w:id="1897932916">
              <w:marLeft w:val="0"/>
              <w:marRight w:val="0"/>
              <w:marTop w:val="0"/>
              <w:marBottom w:val="0"/>
              <w:divBdr>
                <w:top w:val="none" w:sz="0" w:space="0" w:color="auto"/>
                <w:left w:val="none" w:sz="0" w:space="0" w:color="auto"/>
                <w:bottom w:val="none" w:sz="0" w:space="0" w:color="auto"/>
                <w:right w:val="none" w:sz="0" w:space="0" w:color="auto"/>
              </w:divBdr>
            </w:div>
            <w:div w:id="2021665260">
              <w:marLeft w:val="0"/>
              <w:marRight w:val="0"/>
              <w:marTop w:val="0"/>
              <w:marBottom w:val="0"/>
              <w:divBdr>
                <w:top w:val="none" w:sz="0" w:space="0" w:color="auto"/>
                <w:left w:val="none" w:sz="0" w:space="0" w:color="auto"/>
                <w:bottom w:val="none" w:sz="0" w:space="0" w:color="auto"/>
                <w:right w:val="none" w:sz="0" w:space="0" w:color="auto"/>
              </w:divBdr>
            </w:div>
            <w:div w:id="1326084017">
              <w:marLeft w:val="0"/>
              <w:marRight w:val="0"/>
              <w:marTop w:val="0"/>
              <w:marBottom w:val="0"/>
              <w:divBdr>
                <w:top w:val="none" w:sz="0" w:space="0" w:color="auto"/>
                <w:left w:val="none" w:sz="0" w:space="0" w:color="auto"/>
                <w:bottom w:val="none" w:sz="0" w:space="0" w:color="auto"/>
                <w:right w:val="none" w:sz="0" w:space="0" w:color="auto"/>
              </w:divBdr>
            </w:div>
            <w:div w:id="264771955">
              <w:marLeft w:val="0"/>
              <w:marRight w:val="0"/>
              <w:marTop w:val="0"/>
              <w:marBottom w:val="0"/>
              <w:divBdr>
                <w:top w:val="none" w:sz="0" w:space="0" w:color="auto"/>
                <w:left w:val="none" w:sz="0" w:space="0" w:color="auto"/>
                <w:bottom w:val="none" w:sz="0" w:space="0" w:color="auto"/>
                <w:right w:val="none" w:sz="0" w:space="0" w:color="auto"/>
              </w:divBdr>
            </w:div>
            <w:div w:id="1539275213">
              <w:marLeft w:val="0"/>
              <w:marRight w:val="0"/>
              <w:marTop w:val="0"/>
              <w:marBottom w:val="0"/>
              <w:divBdr>
                <w:top w:val="none" w:sz="0" w:space="0" w:color="auto"/>
                <w:left w:val="none" w:sz="0" w:space="0" w:color="auto"/>
                <w:bottom w:val="none" w:sz="0" w:space="0" w:color="auto"/>
                <w:right w:val="none" w:sz="0" w:space="0" w:color="auto"/>
              </w:divBdr>
            </w:div>
            <w:div w:id="1367750155">
              <w:marLeft w:val="0"/>
              <w:marRight w:val="0"/>
              <w:marTop w:val="0"/>
              <w:marBottom w:val="0"/>
              <w:divBdr>
                <w:top w:val="none" w:sz="0" w:space="0" w:color="auto"/>
                <w:left w:val="none" w:sz="0" w:space="0" w:color="auto"/>
                <w:bottom w:val="none" w:sz="0" w:space="0" w:color="auto"/>
                <w:right w:val="none" w:sz="0" w:space="0" w:color="auto"/>
              </w:divBdr>
            </w:div>
          </w:divsChild>
        </w:div>
        <w:div w:id="1665009189">
          <w:marLeft w:val="0"/>
          <w:marRight w:val="0"/>
          <w:marTop w:val="0"/>
          <w:marBottom w:val="0"/>
          <w:divBdr>
            <w:top w:val="none" w:sz="0" w:space="0" w:color="auto"/>
            <w:left w:val="none" w:sz="0" w:space="0" w:color="auto"/>
            <w:bottom w:val="none" w:sz="0" w:space="0" w:color="auto"/>
            <w:right w:val="none" w:sz="0" w:space="0" w:color="auto"/>
          </w:divBdr>
          <w:divsChild>
            <w:div w:id="1465733965">
              <w:marLeft w:val="0"/>
              <w:marRight w:val="0"/>
              <w:marTop w:val="0"/>
              <w:marBottom w:val="0"/>
              <w:divBdr>
                <w:top w:val="none" w:sz="0" w:space="0" w:color="auto"/>
                <w:left w:val="none" w:sz="0" w:space="0" w:color="auto"/>
                <w:bottom w:val="none" w:sz="0" w:space="0" w:color="auto"/>
                <w:right w:val="none" w:sz="0" w:space="0" w:color="auto"/>
              </w:divBdr>
              <w:divsChild>
                <w:div w:id="18319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79515">
          <w:marLeft w:val="0"/>
          <w:marRight w:val="0"/>
          <w:marTop w:val="0"/>
          <w:marBottom w:val="0"/>
          <w:divBdr>
            <w:top w:val="none" w:sz="0" w:space="0" w:color="auto"/>
            <w:left w:val="none" w:sz="0" w:space="0" w:color="auto"/>
            <w:bottom w:val="none" w:sz="0" w:space="0" w:color="auto"/>
            <w:right w:val="none" w:sz="0" w:space="0" w:color="auto"/>
          </w:divBdr>
        </w:div>
        <w:div w:id="738283580">
          <w:marLeft w:val="0"/>
          <w:marRight w:val="0"/>
          <w:marTop w:val="0"/>
          <w:marBottom w:val="0"/>
          <w:divBdr>
            <w:top w:val="none" w:sz="0" w:space="0" w:color="auto"/>
            <w:left w:val="none" w:sz="0" w:space="0" w:color="auto"/>
            <w:bottom w:val="none" w:sz="0" w:space="0" w:color="auto"/>
            <w:right w:val="none" w:sz="0" w:space="0" w:color="auto"/>
          </w:divBdr>
          <w:divsChild>
            <w:div w:id="2028870265">
              <w:marLeft w:val="0"/>
              <w:marRight w:val="0"/>
              <w:marTop w:val="0"/>
              <w:marBottom w:val="0"/>
              <w:divBdr>
                <w:top w:val="none" w:sz="0" w:space="0" w:color="auto"/>
                <w:left w:val="none" w:sz="0" w:space="0" w:color="auto"/>
                <w:bottom w:val="none" w:sz="0" w:space="0" w:color="auto"/>
                <w:right w:val="none" w:sz="0" w:space="0" w:color="auto"/>
              </w:divBdr>
            </w:div>
          </w:divsChild>
        </w:div>
        <w:div w:id="290405107">
          <w:marLeft w:val="0"/>
          <w:marRight w:val="0"/>
          <w:marTop w:val="0"/>
          <w:marBottom w:val="0"/>
          <w:divBdr>
            <w:top w:val="none" w:sz="0" w:space="0" w:color="auto"/>
            <w:left w:val="none" w:sz="0" w:space="0" w:color="auto"/>
            <w:bottom w:val="none" w:sz="0" w:space="0" w:color="auto"/>
            <w:right w:val="none" w:sz="0" w:space="0" w:color="auto"/>
          </w:divBdr>
          <w:divsChild>
            <w:div w:id="104340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231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0228" TargetMode="External"/><Relationship Id="rId5" Type="http://schemas.openxmlformats.org/officeDocument/2006/relationships/hyperlink" Target="https://www.dawn.com/news/1643653" TargetMode="External"/><Relationship Id="rId4" Type="http://schemas.openxmlformats.org/officeDocument/2006/relationships/hyperlink" Target="https://www.dawn.com/authors/3134/tariq-parve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5680</Characters>
  <Application>Microsoft Office Word</Application>
  <DocSecurity>0</DocSecurity>
  <Lines>47</Lines>
  <Paragraphs>13</Paragraphs>
  <ScaleCrop>false</ScaleCrop>
  <Company>Grizli777</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2024-05-13T05:56:00Z</dcterms:created>
  <dcterms:modified xsi:type="dcterms:W3CDTF">2024-05-13T05:57:00Z</dcterms:modified>
</cp:coreProperties>
</file>