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CE" w:rsidRPr="00A912CE" w:rsidRDefault="00A912CE" w:rsidP="00A912CE">
      <w:pPr>
        <w:shd w:val="clear" w:color="auto" w:fill="FFFFFF"/>
        <w:spacing w:after="150" w:line="675" w:lineRule="atLeast"/>
        <w:outlineLvl w:val="0"/>
        <w:rPr>
          <w:rFonts w:ascii="Merriweather" w:eastAsia="Times New Roman" w:hAnsi="Merriweather" w:cs="Times New Roman"/>
          <w:b/>
          <w:bCs/>
          <w:color w:val="000000"/>
          <w:kern w:val="36"/>
          <w:sz w:val="53"/>
          <w:szCs w:val="53"/>
        </w:rPr>
      </w:pPr>
      <w:r w:rsidRPr="00A912CE">
        <w:rPr>
          <w:rFonts w:ascii="Merriweather" w:eastAsia="Times New Roman" w:hAnsi="Merriweather" w:cs="Times New Roman"/>
          <w:b/>
          <w:bCs/>
          <w:color w:val="000000"/>
          <w:kern w:val="36"/>
          <w:sz w:val="53"/>
          <w:szCs w:val="53"/>
        </w:rPr>
        <w:t xml:space="preserve">Lessons from </w:t>
      </w:r>
      <w:proofErr w:type="spellStart"/>
      <w:r w:rsidRPr="00A912CE">
        <w:rPr>
          <w:rFonts w:ascii="Merriweather" w:eastAsia="Times New Roman" w:hAnsi="Merriweather" w:cs="Times New Roman"/>
          <w:b/>
          <w:bCs/>
          <w:color w:val="000000"/>
          <w:kern w:val="36"/>
          <w:sz w:val="53"/>
          <w:szCs w:val="53"/>
        </w:rPr>
        <w:t>Mastung</w:t>
      </w:r>
      <w:proofErr w:type="spellEnd"/>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hyperlink r:id="rId5" w:history="1">
        <w:r>
          <w:rPr>
            <w:rStyle w:val="authorfullname"/>
            <w:rFonts w:ascii="Merriweather" w:hAnsi="Merriweather"/>
            <w:color w:val="337AB7"/>
            <w:sz w:val="26"/>
            <w:szCs w:val="26"/>
            <w:shd w:val="clear" w:color="auto" w:fill="FFFFFF"/>
          </w:rPr>
          <w:t xml:space="preserve">Adnan </w:t>
        </w:r>
        <w:proofErr w:type="spellStart"/>
        <w:r>
          <w:rPr>
            <w:rStyle w:val="authorfullname"/>
            <w:rFonts w:ascii="Merriweather" w:hAnsi="Merriweather"/>
            <w:color w:val="337AB7"/>
            <w:sz w:val="26"/>
            <w:szCs w:val="26"/>
            <w:shd w:val="clear" w:color="auto" w:fill="FFFFFF"/>
          </w:rPr>
          <w:t>Aamir</w:t>
        </w:r>
        <w:proofErr w:type="spellEnd"/>
      </w:hyperlink>
      <w:bookmarkStart w:id="0" w:name="_GoBack"/>
      <w:bookmarkEnd w:id="0"/>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 xml:space="preserve">On July 13, a suicide bomber wreaked havoc in the </w:t>
      </w:r>
      <w:proofErr w:type="spellStart"/>
      <w:r>
        <w:rPr>
          <w:rFonts w:ascii="Merriweather" w:hAnsi="Merriweather"/>
          <w:color w:val="000000"/>
          <w:sz w:val="27"/>
          <w:szCs w:val="27"/>
        </w:rPr>
        <w:t>Mastung</w:t>
      </w:r>
      <w:proofErr w:type="spellEnd"/>
      <w:r>
        <w:rPr>
          <w:rFonts w:ascii="Merriweather" w:hAnsi="Merriweather"/>
          <w:color w:val="000000"/>
          <w:sz w:val="27"/>
          <w:szCs w:val="27"/>
        </w:rPr>
        <w:t xml:space="preserve"> district of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Targeting the election gathering of </w:t>
      </w:r>
      <w:proofErr w:type="spellStart"/>
      <w:r>
        <w:rPr>
          <w:rFonts w:ascii="Merriweather" w:hAnsi="Merriweather"/>
          <w:color w:val="000000"/>
          <w:sz w:val="27"/>
          <w:szCs w:val="27"/>
        </w:rPr>
        <w:t>Siraj</w:t>
      </w:r>
      <w:proofErr w:type="spellEnd"/>
      <w:r>
        <w:rPr>
          <w:rFonts w:ascii="Merriweather" w:hAnsi="Merriweather"/>
          <w:color w:val="000000"/>
          <w:sz w:val="27"/>
          <w:szCs w:val="27"/>
        </w:rPr>
        <w:t xml:space="preserve"> </w:t>
      </w:r>
      <w:proofErr w:type="spellStart"/>
      <w:r>
        <w:rPr>
          <w:rFonts w:ascii="Merriweather" w:hAnsi="Merriweather"/>
          <w:color w:val="000000"/>
          <w:sz w:val="27"/>
          <w:szCs w:val="27"/>
        </w:rPr>
        <w:t>Raisani</w:t>
      </w:r>
      <w:proofErr w:type="spellEnd"/>
      <w:r>
        <w:rPr>
          <w:rFonts w:ascii="Merriweather" w:hAnsi="Merriweather"/>
          <w:color w:val="000000"/>
          <w:sz w:val="27"/>
          <w:szCs w:val="27"/>
        </w:rPr>
        <w:t xml:space="preserve">, the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w:t>
      </w:r>
      <w:proofErr w:type="spellStart"/>
      <w:r>
        <w:rPr>
          <w:rFonts w:ascii="Merriweather" w:hAnsi="Merriweather"/>
          <w:color w:val="000000"/>
          <w:sz w:val="27"/>
          <w:szCs w:val="27"/>
        </w:rPr>
        <w:t>Awami</w:t>
      </w:r>
      <w:proofErr w:type="spellEnd"/>
      <w:r>
        <w:rPr>
          <w:rFonts w:ascii="Merriweather" w:hAnsi="Merriweather"/>
          <w:color w:val="000000"/>
          <w:sz w:val="27"/>
          <w:szCs w:val="27"/>
        </w:rPr>
        <w:t xml:space="preserve"> Party (BAP) candidate, the suicide bomber took the lives of 149 people and injured 186 people, as per official sources.</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Local sources believe the death toll is over 220. This suicide attack proved, among many things, that the security situation is still abysmal in the province.</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 xml:space="preserve">In addition, the </w:t>
      </w:r>
      <w:proofErr w:type="spellStart"/>
      <w:r>
        <w:rPr>
          <w:rFonts w:ascii="Merriweather" w:hAnsi="Merriweather"/>
          <w:color w:val="000000"/>
          <w:sz w:val="27"/>
          <w:szCs w:val="27"/>
        </w:rPr>
        <w:t>Mastung</w:t>
      </w:r>
      <w:proofErr w:type="spellEnd"/>
      <w:r>
        <w:rPr>
          <w:rFonts w:ascii="Merriweather" w:hAnsi="Merriweather"/>
          <w:color w:val="000000"/>
          <w:sz w:val="27"/>
          <w:szCs w:val="27"/>
        </w:rPr>
        <w:t xml:space="preserve"> massacre has once again proved many things that the government in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is not willing to accept. First, it once again negates the claim made the government that the backbone of terrorism has been broken. While, over the years, the capacity of Baloch insurgents to carry out acts of sabotage has been curbed to a great extent, the striking capability of militant </w:t>
      </w:r>
      <w:proofErr w:type="spellStart"/>
      <w:r>
        <w:rPr>
          <w:rFonts w:ascii="Merriweather" w:hAnsi="Merriweather"/>
          <w:color w:val="000000"/>
          <w:sz w:val="27"/>
          <w:szCs w:val="27"/>
        </w:rPr>
        <w:t>organisations</w:t>
      </w:r>
      <w:proofErr w:type="spellEnd"/>
      <w:r>
        <w:rPr>
          <w:rFonts w:ascii="Merriweather" w:hAnsi="Merriweather"/>
          <w:color w:val="000000"/>
          <w:sz w:val="27"/>
          <w:szCs w:val="27"/>
        </w:rPr>
        <w:t xml:space="preserve"> – such as the </w:t>
      </w:r>
      <w:proofErr w:type="spellStart"/>
      <w:r>
        <w:rPr>
          <w:rFonts w:ascii="Merriweather" w:hAnsi="Merriweather"/>
          <w:color w:val="000000"/>
          <w:sz w:val="27"/>
          <w:szCs w:val="27"/>
        </w:rPr>
        <w:t>LeJ</w:t>
      </w:r>
      <w:proofErr w:type="spellEnd"/>
      <w:r>
        <w:rPr>
          <w:rFonts w:ascii="Merriweather" w:hAnsi="Merriweather"/>
          <w:color w:val="000000"/>
          <w:sz w:val="27"/>
          <w:szCs w:val="27"/>
        </w:rPr>
        <w:t xml:space="preserve"> and TTP as well as the Islamic State – has, contrary to the government’s view, increased. This is, indeed, a troubling sign for the people of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who have borne the brunt of this in the form of sudden and massive terrorist attacks.</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 xml:space="preserve">Second, the responsibility for the </w:t>
      </w:r>
      <w:proofErr w:type="spellStart"/>
      <w:r>
        <w:rPr>
          <w:rFonts w:ascii="Merriweather" w:hAnsi="Merriweather"/>
          <w:color w:val="000000"/>
          <w:sz w:val="27"/>
          <w:szCs w:val="27"/>
        </w:rPr>
        <w:t>Mastung</w:t>
      </w:r>
      <w:proofErr w:type="spellEnd"/>
      <w:r>
        <w:rPr>
          <w:rFonts w:ascii="Merriweather" w:hAnsi="Merriweather"/>
          <w:color w:val="000000"/>
          <w:sz w:val="27"/>
          <w:szCs w:val="27"/>
        </w:rPr>
        <w:t xml:space="preserve"> attack was claimed by the IS. This once again raises questions about the claim made by the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government that the IS doesn’t operate within the province. Officials of the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government have repeatedly asserted that such claims by the group are </w:t>
      </w:r>
      <w:proofErr w:type="gramStart"/>
      <w:r>
        <w:rPr>
          <w:rFonts w:ascii="Merriweather" w:hAnsi="Merriweather"/>
          <w:color w:val="000000"/>
          <w:sz w:val="27"/>
          <w:szCs w:val="27"/>
        </w:rPr>
        <w:t>a mere</w:t>
      </w:r>
      <w:proofErr w:type="gramEnd"/>
      <w:r>
        <w:rPr>
          <w:rFonts w:ascii="Merriweather" w:hAnsi="Merriweather"/>
          <w:color w:val="000000"/>
          <w:sz w:val="27"/>
          <w:szCs w:val="27"/>
        </w:rPr>
        <w:t xml:space="preserve"> eyewash.</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 xml:space="preserve">The sheer sophistication and planning with which the </w:t>
      </w:r>
      <w:proofErr w:type="spellStart"/>
      <w:r>
        <w:rPr>
          <w:rFonts w:ascii="Merriweather" w:hAnsi="Merriweather"/>
          <w:color w:val="000000"/>
          <w:sz w:val="27"/>
          <w:szCs w:val="27"/>
        </w:rPr>
        <w:t>Mastung</w:t>
      </w:r>
      <w:proofErr w:type="spellEnd"/>
      <w:r>
        <w:rPr>
          <w:rFonts w:ascii="Merriweather" w:hAnsi="Merriweather"/>
          <w:color w:val="000000"/>
          <w:sz w:val="27"/>
          <w:szCs w:val="27"/>
        </w:rPr>
        <w:t xml:space="preserve"> attack was carried out suggests that the IS </w:t>
      </w:r>
      <w:proofErr w:type="spellStart"/>
      <w:r>
        <w:rPr>
          <w:rFonts w:ascii="Merriweather" w:hAnsi="Merriweather"/>
          <w:color w:val="000000"/>
          <w:sz w:val="27"/>
          <w:szCs w:val="27"/>
        </w:rPr>
        <w:t>is</w:t>
      </w:r>
      <w:proofErr w:type="spellEnd"/>
      <w:r>
        <w:rPr>
          <w:rFonts w:ascii="Merriweather" w:hAnsi="Merriweather"/>
          <w:color w:val="000000"/>
          <w:sz w:val="27"/>
          <w:szCs w:val="27"/>
        </w:rPr>
        <w:t xml:space="preserve"> not only present in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but is also fully capable of striking targets that are associated with the state of Pakistan in any way. If the government keeps denying the presence of the IS in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they will be underestimating the threat posed by this lethal group. This will make it easier for the outfit to carry out attacks in the future.</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lastRenderedPageBreak/>
        <w:t xml:space="preserve">Third, the </w:t>
      </w:r>
      <w:proofErr w:type="spellStart"/>
      <w:r>
        <w:rPr>
          <w:rFonts w:ascii="Merriweather" w:hAnsi="Merriweather"/>
          <w:color w:val="000000"/>
          <w:sz w:val="27"/>
          <w:szCs w:val="27"/>
        </w:rPr>
        <w:t>Mastung</w:t>
      </w:r>
      <w:proofErr w:type="spellEnd"/>
      <w:r>
        <w:rPr>
          <w:rFonts w:ascii="Merriweather" w:hAnsi="Merriweather"/>
          <w:color w:val="000000"/>
          <w:sz w:val="27"/>
          <w:szCs w:val="27"/>
        </w:rPr>
        <w:t xml:space="preserve"> incident proves that governance in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is in shambles. When the blast took place, it took ambulances almost an hour to reach the site because they had been sent from Quetta. The injured were subsequently transported to Quetta due to the dearth of proper healthcare facilities in </w:t>
      </w:r>
      <w:proofErr w:type="spellStart"/>
      <w:r>
        <w:rPr>
          <w:rFonts w:ascii="Merriweather" w:hAnsi="Merriweather"/>
          <w:color w:val="000000"/>
          <w:sz w:val="27"/>
          <w:szCs w:val="27"/>
        </w:rPr>
        <w:t>Mastung</w:t>
      </w:r>
      <w:proofErr w:type="spellEnd"/>
      <w:r>
        <w:rPr>
          <w:rFonts w:ascii="Merriweather" w:hAnsi="Merriweather"/>
          <w:color w:val="000000"/>
          <w:sz w:val="27"/>
          <w:szCs w:val="27"/>
        </w:rPr>
        <w:t>. Some people reportedly died because they didn’t get timely treatment.</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 xml:space="preserve">The injured were shifted in different wards of </w:t>
      </w:r>
      <w:proofErr w:type="spellStart"/>
      <w:r>
        <w:rPr>
          <w:rFonts w:ascii="Merriweather" w:hAnsi="Merriweather"/>
          <w:color w:val="000000"/>
          <w:sz w:val="27"/>
          <w:szCs w:val="27"/>
        </w:rPr>
        <w:t>Sandeman</w:t>
      </w:r>
      <w:proofErr w:type="spellEnd"/>
      <w:r>
        <w:rPr>
          <w:rFonts w:ascii="Merriweather" w:hAnsi="Merriweather"/>
          <w:color w:val="000000"/>
          <w:sz w:val="27"/>
          <w:szCs w:val="27"/>
        </w:rPr>
        <w:t xml:space="preserve"> Provincial Hospital Quetta, known as Civil Hospital, where there were no medicines. The relatives of the injured were asked to buy life-saving drugs from the market. This is wholly unacceptable given the fact that the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government has budget of almost Rs1 billion to procure medicines.</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 xml:space="preserve">This is not the first time that the healthcare system has failed to respond in an effective manner in the aftermath of a terrorist attack. After the August 8, 2016 attack in Quetta, </w:t>
      </w:r>
      <w:proofErr w:type="gramStart"/>
      <w:r>
        <w:rPr>
          <w:rFonts w:ascii="Merriweather" w:hAnsi="Merriweather"/>
          <w:color w:val="000000"/>
          <w:sz w:val="27"/>
          <w:szCs w:val="27"/>
        </w:rPr>
        <w:t>which took place at the same hospital, many lawyers died due to excessive bleeding.</w:t>
      </w:r>
      <w:proofErr w:type="gramEnd"/>
      <w:r>
        <w:rPr>
          <w:rFonts w:ascii="Merriweather" w:hAnsi="Merriweather"/>
          <w:color w:val="000000"/>
          <w:sz w:val="27"/>
          <w:szCs w:val="27"/>
        </w:rPr>
        <w:t xml:space="preserve"> Although two years have passed, the situation remains the same, which is appalling. There is almost no excuse for the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government that prevents it from improving the healthcare system. The governance system in the province simply doesn’t serve the people and the fallout of </w:t>
      </w:r>
      <w:proofErr w:type="spellStart"/>
      <w:r>
        <w:rPr>
          <w:rFonts w:ascii="Merriweather" w:hAnsi="Merriweather"/>
          <w:color w:val="000000"/>
          <w:sz w:val="27"/>
          <w:szCs w:val="27"/>
        </w:rPr>
        <w:t>Mastung</w:t>
      </w:r>
      <w:proofErr w:type="spellEnd"/>
      <w:r>
        <w:rPr>
          <w:rFonts w:ascii="Merriweather" w:hAnsi="Merriweather"/>
          <w:color w:val="000000"/>
          <w:sz w:val="27"/>
          <w:szCs w:val="27"/>
        </w:rPr>
        <w:t xml:space="preserve"> incident reiterates this assertion.</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 xml:space="preserve">Fourth, the </w:t>
      </w:r>
      <w:proofErr w:type="spellStart"/>
      <w:r>
        <w:rPr>
          <w:rFonts w:ascii="Merriweather" w:hAnsi="Merriweather"/>
          <w:color w:val="000000"/>
          <w:sz w:val="27"/>
          <w:szCs w:val="27"/>
        </w:rPr>
        <w:t>Mastung</w:t>
      </w:r>
      <w:proofErr w:type="spellEnd"/>
      <w:r>
        <w:rPr>
          <w:rFonts w:ascii="Merriweather" w:hAnsi="Merriweather"/>
          <w:color w:val="000000"/>
          <w:sz w:val="27"/>
          <w:szCs w:val="27"/>
        </w:rPr>
        <w:t xml:space="preserve"> attack confirms that the ‘sacrifice narrative’ is still being used to evade accountability. Whenever there is a terrorist attack, the death of victims is glorified as sacrifices for the country and questions of accountability are brushed under the carpet. As per the best practices of governance, the </w:t>
      </w:r>
      <w:proofErr w:type="gramStart"/>
      <w:r>
        <w:rPr>
          <w:rFonts w:ascii="Merriweather" w:hAnsi="Merriweather"/>
          <w:color w:val="000000"/>
          <w:sz w:val="27"/>
          <w:szCs w:val="27"/>
        </w:rPr>
        <w:t>officials</w:t>
      </w:r>
      <w:proofErr w:type="gramEnd"/>
      <w:r>
        <w:rPr>
          <w:rFonts w:ascii="Merriweather" w:hAnsi="Merriweather"/>
          <w:color w:val="000000"/>
          <w:sz w:val="27"/>
          <w:szCs w:val="27"/>
        </w:rPr>
        <w:t xml:space="preserve"> </w:t>
      </w:r>
      <w:proofErr w:type="spellStart"/>
      <w:r>
        <w:rPr>
          <w:rFonts w:ascii="Merriweather" w:hAnsi="Merriweather"/>
          <w:color w:val="000000"/>
          <w:sz w:val="27"/>
          <w:szCs w:val="27"/>
        </w:rPr>
        <w:t>incharge</w:t>
      </w:r>
      <w:proofErr w:type="spellEnd"/>
      <w:r>
        <w:rPr>
          <w:rFonts w:ascii="Merriweather" w:hAnsi="Merriweather"/>
          <w:color w:val="000000"/>
          <w:sz w:val="27"/>
          <w:szCs w:val="27"/>
        </w:rPr>
        <w:t xml:space="preserve"> of security are held accountable when there is a terrorist attack.</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However, this novel idea of accountability is always ignored and no one is held responsible for the death of hundreds of people in terrorist attack. Instead, the death of victims is glorified on the pretext of sacrifice and martyrdom. If this approach is upheld, terrorist attacks will continue to occur and the ‘sacrifice narrative’ will hold sway.</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lastRenderedPageBreak/>
        <w:t xml:space="preserve">Furthermore, the attack in </w:t>
      </w:r>
      <w:proofErr w:type="spellStart"/>
      <w:r>
        <w:rPr>
          <w:rFonts w:ascii="Merriweather" w:hAnsi="Merriweather"/>
          <w:color w:val="000000"/>
          <w:sz w:val="27"/>
          <w:szCs w:val="27"/>
        </w:rPr>
        <w:t>Mastung</w:t>
      </w:r>
      <w:proofErr w:type="spellEnd"/>
      <w:r>
        <w:rPr>
          <w:rFonts w:ascii="Merriweather" w:hAnsi="Merriweather"/>
          <w:color w:val="000000"/>
          <w:sz w:val="27"/>
          <w:szCs w:val="27"/>
        </w:rPr>
        <w:t xml:space="preserve"> has generated a unique demand this time around. Former senator Haji </w:t>
      </w:r>
      <w:proofErr w:type="spellStart"/>
      <w:r>
        <w:rPr>
          <w:rFonts w:ascii="Merriweather" w:hAnsi="Merriweather"/>
          <w:color w:val="000000"/>
          <w:sz w:val="27"/>
          <w:szCs w:val="27"/>
        </w:rPr>
        <w:t>Lashkari</w:t>
      </w:r>
      <w:proofErr w:type="spellEnd"/>
      <w:r>
        <w:rPr>
          <w:rFonts w:ascii="Merriweather" w:hAnsi="Merriweather"/>
          <w:color w:val="000000"/>
          <w:sz w:val="27"/>
          <w:szCs w:val="27"/>
        </w:rPr>
        <w:t xml:space="preserve"> </w:t>
      </w:r>
      <w:proofErr w:type="spellStart"/>
      <w:r>
        <w:rPr>
          <w:rFonts w:ascii="Merriweather" w:hAnsi="Merriweather"/>
          <w:color w:val="000000"/>
          <w:sz w:val="27"/>
          <w:szCs w:val="27"/>
        </w:rPr>
        <w:t>Raisani</w:t>
      </w:r>
      <w:proofErr w:type="spellEnd"/>
      <w:r>
        <w:rPr>
          <w:rFonts w:ascii="Merriweather" w:hAnsi="Merriweather"/>
          <w:color w:val="000000"/>
          <w:sz w:val="27"/>
          <w:szCs w:val="27"/>
        </w:rPr>
        <w:t xml:space="preserve">, the elder brother of late </w:t>
      </w:r>
      <w:proofErr w:type="spellStart"/>
      <w:r>
        <w:rPr>
          <w:rFonts w:ascii="Merriweather" w:hAnsi="Merriweather"/>
          <w:color w:val="000000"/>
          <w:sz w:val="27"/>
          <w:szCs w:val="27"/>
        </w:rPr>
        <w:t>Siraj</w:t>
      </w:r>
      <w:proofErr w:type="spellEnd"/>
      <w:r>
        <w:rPr>
          <w:rFonts w:ascii="Merriweather" w:hAnsi="Merriweather"/>
          <w:color w:val="000000"/>
          <w:sz w:val="27"/>
          <w:szCs w:val="27"/>
        </w:rPr>
        <w:t xml:space="preserve"> </w:t>
      </w:r>
      <w:proofErr w:type="spellStart"/>
      <w:r>
        <w:rPr>
          <w:rFonts w:ascii="Merriweather" w:hAnsi="Merriweather"/>
          <w:color w:val="000000"/>
          <w:sz w:val="27"/>
          <w:szCs w:val="27"/>
        </w:rPr>
        <w:t>Raisani</w:t>
      </w:r>
      <w:proofErr w:type="spellEnd"/>
      <w:r>
        <w:rPr>
          <w:rFonts w:ascii="Merriweather" w:hAnsi="Merriweather"/>
          <w:color w:val="000000"/>
          <w:sz w:val="27"/>
          <w:szCs w:val="27"/>
        </w:rPr>
        <w:t xml:space="preserve">, has demanded that a truth commission should be constituted in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He has demanded that this commission should be formed with the backing of the government and should investigate everything that has happened in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since </w:t>
      </w:r>
      <w:proofErr w:type="spellStart"/>
      <w:r>
        <w:rPr>
          <w:rFonts w:ascii="Merriweather" w:hAnsi="Merriweather"/>
          <w:color w:val="000000"/>
          <w:sz w:val="27"/>
          <w:szCs w:val="27"/>
        </w:rPr>
        <w:t>Ziaul</w:t>
      </w:r>
      <w:proofErr w:type="spellEnd"/>
      <w:r>
        <w:rPr>
          <w:rFonts w:ascii="Merriweather" w:hAnsi="Merriweather"/>
          <w:color w:val="000000"/>
          <w:sz w:val="27"/>
          <w:szCs w:val="27"/>
        </w:rPr>
        <w:t xml:space="preserve"> </w:t>
      </w:r>
      <w:proofErr w:type="spellStart"/>
      <w:r>
        <w:rPr>
          <w:rFonts w:ascii="Merriweather" w:hAnsi="Merriweather"/>
          <w:color w:val="000000"/>
          <w:sz w:val="27"/>
          <w:szCs w:val="27"/>
        </w:rPr>
        <w:t>Haq’s</w:t>
      </w:r>
      <w:proofErr w:type="spellEnd"/>
      <w:r>
        <w:rPr>
          <w:rFonts w:ascii="Merriweather" w:hAnsi="Merriweather"/>
          <w:color w:val="000000"/>
          <w:sz w:val="27"/>
          <w:szCs w:val="27"/>
        </w:rPr>
        <w:t xml:space="preserve"> tenure. He has also asked every person, group, political party or government institution held responsible by the truth commission to be punished as per the law. </w:t>
      </w:r>
      <w:proofErr w:type="spellStart"/>
      <w:r>
        <w:rPr>
          <w:rFonts w:ascii="Merriweather" w:hAnsi="Merriweather"/>
          <w:color w:val="000000"/>
          <w:sz w:val="27"/>
          <w:szCs w:val="27"/>
        </w:rPr>
        <w:t>Lashkari</w:t>
      </w:r>
      <w:proofErr w:type="spellEnd"/>
      <w:r>
        <w:rPr>
          <w:rFonts w:ascii="Merriweather" w:hAnsi="Merriweather"/>
          <w:color w:val="000000"/>
          <w:sz w:val="27"/>
          <w:szCs w:val="27"/>
        </w:rPr>
        <w:t xml:space="preserve"> </w:t>
      </w:r>
      <w:proofErr w:type="spellStart"/>
      <w:r>
        <w:rPr>
          <w:rFonts w:ascii="Merriweather" w:hAnsi="Merriweather"/>
          <w:color w:val="000000"/>
          <w:sz w:val="27"/>
          <w:szCs w:val="27"/>
        </w:rPr>
        <w:t>Raisani</w:t>
      </w:r>
      <w:proofErr w:type="spellEnd"/>
      <w:r>
        <w:rPr>
          <w:rFonts w:ascii="Merriweather" w:hAnsi="Merriweather"/>
          <w:color w:val="000000"/>
          <w:sz w:val="27"/>
          <w:szCs w:val="27"/>
        </w:rPr>
        <w:t xml:space="preserve"> has maintained that this is the only way to prevent further bloodshed in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The notion of a truth commission is undoubtedly the need of the hour. It can be used to avoid a blame game, and must be taken into account by the next government. However, if history is anything to go by, there is a strong likelihood that the idea of the truth commission will instead be downplayed by the next government. As a result, terrorist activities will go unabated and no one will be held responsible.</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 xml:space="preserve">With time, the government machinery of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 xml:space="preserve"> will further deteriorate and that, in turn, will become the new normal. This bleak picture is, by no means, a form of pessimism. It is a grim reality that awaits the people of </w:t>
      </w:r>
      <w:proofErr w:type="spellStart"/>
      <w:r>
        <w:rPr>
          <w:rFonts w:ascii="Merriweather" w:hAnsi="Merriweather"/>
          <w:color w:val="000000"/>
          <w:sz w:val="27"/>
          <w:szCs w:val="27"/>
        </w:rPr>
        <w:t>Balochistan</w:t>
      </w:r>
      <w:proofErr w:type="spellEnd"/>
      <w:r>
        <w:rPr>
          <w:rFonts w:ascii="Merriweather" w:hAnsi="Merriweather"/>
          <w:color w:val="000000"/>
          <w:sz w:val="27"/>
          <w:szCs w:val="27"/>
        </w:rPr>
        <w:t>.</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The writer is a freelance columnist.</w:t>
      </w:r>
    </w:p>
    <w:p w:rsidR="00A912CE" w:rsidRDefault="00A912CE" w:rsidP="00A912CE">
      <w:pPr>
        <w:pStyle w:val="NormalWeb"/>
        <w:shd w:val="clear" w:color="auto" w:fill="FFFFFF"/>
        <w:spacing w:before="300" w:beforeAutospacing="0" w:after="300" w:afterAutospacing="0" w:line="405" w:lineRule="atLeast"/>
        <w:rPr>
          <w:rFonts w:ascii="Merriweather" w:hAnsi="Merriweather"/>
          <w:color w:val="000000"/>
          <w:sz w:val="27"/>
          <w:szCs w:val="27"/>
        </w:rPr>
      </w:pPr>
      <w:r>
        <w:rPr>
          <w:rFonts w:ascii="Merriweather" w:hAnsi="Merriweather"/>
          <w:color w:val="000000"/>
          <w:sz w:val="27"/>
          <w:szCs w:val="27"/>
        </w:rPr>
        <w:t>Email</w:t>
      </w:r>
      <w:proofErr w:type="gramStart"/>
      <w:r>
        <w:rPr>
          <w:rFonts w:ascii="Merriweather" w:hAnsi="Merriweather"/>
          <w:color w:val="000000"/>
          <w:sz w:val="27"/>
          <w:szCs w:val="27"/>
        </w:rPr>
        <w:t>:</w:t>
      </w:r>
      <w:proofErr w:type="gramEnd"/>
      <w:r>
        <w:rPr>
          <w:rFonts w:ascii="Merriweather" w:hAnsi="Merriweather"/>
          <w:color w:val="000000"/>
          <w:sz w:val="27"/>
          <w:szCs w:val="27"/>
        </w:rPr>
        <w:t> </w:t>
      </w:r>
      <w:r>
        <w:rPr>
          <w:rFonts w:ascii="Merriweather" w:hAnsi="Merriweather"/>
          <w:color w:val="000000"/>
          <w:sz w:val="27"/>
          <w:szCs w:val="27"/>
        </w:rPr>
        <w:t>Adnan.Aamir@Live.com</w:t>
      </w:r>
    </w:p>
    <w:p w:rsidR="00FA54E5" w:rsidRDefault="00A912CE"/>
    <w:sectPr w:rsidR="00FA5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erriweat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2CE"/>
    <w:rsid w:val="008C0D6A"/>
    <w:rsid w:val="00A912CE"/>
    <w:rsid w:val="00DE0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12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12CE"/>
    <w:rPr>
      <w:rFonts w:ascii="Times New Roman" w:eastAsia="Times New Roman" w:hAnsi="Times New Roman" w:cs="Times New Roman"/>
      <w:b/>
      <w:bCs/>
      <w:kern w:val="36"/>
      <w:sz w:val="48"/>
      <w:szCs w:val="48"/>
    </w:rPr>
  </w:style>
  <w:style w:type="character" w:customStyle="1" w:styleId="authorfullname">
    <w:name w:val="authorfullname"/>
    <w:basedOn w:val="DefaultParagraphFont"/>
    <w:rsid w:val="00A912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912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12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912CE"/>
    <w:rPr>
      <w:rFonts w:ascii="Times New Roman" w:eastAsia="Times New Roman" w:hAnsi="Times New Roman" w:cs="Times New Roman"/>
      <w:b/>
      <w:bCs/>
      <w:kern w:val="36"/>
      <w:sz w:val="48"/>
      <w:szCs w:val="48"/>
    </w:rPr>
  </w:style>
  <w:style w:type="character" w:customStyle="1" w:styleId="authorfullname">
    <w:name w:val="authorfullname"/>
    <w:basedOn w:val="DefaultParagraphFont"/>
    <w:rsid w:val="00A91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4915">
      <w:bodyDiv w:val="1"/>
      <w:marLeft w:val="0"/>
      <w:marRight w:val="0"/>
      <w:marTop w:val="0"/>
      <w:marBottom w:val="0"/>
      <w:divBdr>
        <w:top w:val="none" w:sz="0" w:space="0" w:color="auto"/>
        <w:left w:val="none" w:sz="0" w:space="0" w:color="auto"/>
        <w:bottom w:val="none" w:sz="0" w:space="0" w:color="auto"/>
        <w:right w:val="none" w:sz="0" w:space="0" w:color="auto"/>
      </w:divBdr>
    </w:div>
    <w:div w:id="98901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news.com.pk/writer/adnan-aam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4645</Characters>
  <Application>Microsoft Office Word</Application>
  <DocSecurity>0</DocSecurity>
  <Lines>38</Lines>
  <Paragraphs>10</Paragraphs>
  <ScaleCrop>false</ScaleCrop>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Tariq Mahmood</dc:creator>
  <cp:lastModifiedBy>Tariq Mahmood</cp:lastModifiedBy>
  <cp:revision>1</cp:revision>
  <dcterms:created xsi:type="dcterms:W3CDTF">2018-07-23T13:24:00Z</dcterms:created>
  <dcterms:modified xsi:type="dcterms:W3CDTF">2018-07-23T13:28:00Z</dcterms:modified>
</cp:coreProperties>
</file>