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F8" w:rsidRPr="00D60CF8" w:rsidRDefault="00D60CF8" w:rsidP="00D60C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0CF8">
        <w:rPr>
          <w:rFonts w:ascii="Times New Roman" w:eastAsia="Times New Roman" w:hAnsi="Times New Roman" w:cs="Times New Roman"/>
          <w:b/>
          <w:bCs/>
          <w:kern w:val="36"/>
          <w:sz w:val="48"/>
          <w:szCs w:val="48"/>
        </w:rPr>
        <w:t xml:space="preserve">Nice </w:t>
      </w:r>
      <w:proofErr w:type="gramStart"/>
      <w:r w:rsidRPr="00D60CF8">
        <w:rPr>
          <w:rFonts w:ascii="Times New Roman" w:eastAsia="Times New Roman" w:hAnsi="Times New Roman" w:cs="Times New Roman"/>
          <w:b/>
          <w:bCs/>
          <w:kern w:val="36"/>
          <w:sz w:val="48"/>
          <w:szCs w:val="48"/>
        </w:rPr>
        <w:t>work don</w:t>
      </w:r>
      <w:proofErr w:type="gramEnd"/>
      <w:r w:rsidRPr="00D60CF8">
        <w:rPr>
          <w:rFonts w:ascii="Times New Roman" w:eastAsia="Times New Roman" w:hAnsi="Times New Roman" w:cs="Times New Roman"/>
          <w:b/>
          <w:bCs/>
          <w:kern w:val="36"/>
          <w:sz w:val="48"/>
          <w:szCs w:val="48"/>
        </w:rPr>
        <w:t>!</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fldChar w:fldCharType="begin"/>
      </w:r>
      <w:r w:rsidRPr="00D60CF8">
        <w:rPr>
          <w:rFonts w:ascii="Times New Roman" w:eastAsia="Times New Roman" w:hAnsi="Times New Roman" w:cs="Times New Roman"/>
          <w:sz w:val="24"/>
          <w:szCs w:val="24"/>
        </w:rPr>
        <w:instrText xml:space="preserve"> HYPERLINK "https://dailytimes.com.pk/writer/harlan-ullman/" \o "More Articles by Harlan Ullman" </w:instrText>
      </w:r>
      <w:r w:rsidRPr="00D60CF8">
        <w:rPr>
          <w:rFonts w:ascii="Times New Roman" w:eastAsia="Times New Roman" w:hAnsi="Times New Roman" w:cs="Times New Roman"/>
          <w:sz w:val="24"/>
          <w:szCs w:val="24"/>
        </w:rPr>
        <w:fldChar w:fldCharType="separate"/>
      </w:r>
      <w:r w:rsidRPr="00D60CF8">
        <w:rPr>
          <w:rFonts w:ascii="Times New Roman" w:eastAsia="Times New Roman" w:hAnsi="Times New Roman" w:cs="Times New Roman"/>
          <w:color w:val="0000FF"/>
          <w:sz w:val="24"/>
          <w:szCs w:val="24"/>
          <w:u w:val="single"/>
        </w:rPr>
        <w:t xml:space="preserve">Harlan </w:t>
      </w:r>
      <w:proofErr w:type="spellStart"/>
      <w:r w:rsidRPr="00D60CF8">
        <w:rPr>
          <w:rFonts w:ascii="Times New Roman" w:eastAsia="Times New Roman" w:hAnsi="Times New Roman" w:cs="Times New Roman"/>
          <w:color w:val="0000FF"/>
          <w:sz w:val="24"/>
          <w:szCs w:val="24"/>
          <w:u w:val="single"/>
        </w:rPr>
        <w:t>Ullman</w:t>
      </w:r>
      <w:proofErr w:type="spellEnd"/>
      <w:r w:rsidRPr="00D60CF8">
        <w:rPr>
          <w:rFonts w:ascii="Times New Roman" w:eastAsia="Times New Roman" w:hAnsi="Times New Roman" w:cs="Times New Roman"/>
          <w:sz w:val="24"/>
          <w:szCs w:val="24"/>
        </w:rPr>
        <w:fldChar w:fldCharType="end"/>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January 9, 2020</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 xml:space="preserve">No one in this country will mourn the death of </w:t>
      </w:r>
      <w:proofErr w:type="spellStart"/>
      <w:r w:rsidRPr="00D60CF8">
        <w:rPr>
          <w:rFonts w:ascii="Times New Roman" w:eastAsia="Times New Roman" w:hAnsi="Times New Roman" w:cs="Times New Roman"/>
          <w:sz w:val="24"/>
          <w:szCs w:val="24"/>
        </w:rPr>
        <w:t>Qassim</w:t>
      </w:r>
      <w:proofErr w:type="spellEnd"/>
      <w:r w:rsidRPr="00D60CF8">
        <w:rPr>
          <w:rFonts w:ascii="Times New Roman" w:eastAsia="Times New Roman" w:hAnsi="Times New Roman" w:cs="Times New Roman"/>
          <w:sz w:val="24"/>
          <w:szCs w:val="24"/>
        </w:rPr>
        <w:t xml:space="preserve"> </w:t>
      </w:r>
      <w:proofErr w:type="spellStart"/>
      <w:r w:rsidRPr="00D60CF8">
        <w:rPr>
          <w:rFonts w:ascii="Times New Roman" w:eastAsia="Times New Roman" w:hAnsi="Times New Roman" w:cs="Times New Roman"/>
          <w:sz w:val="24"/>
          <w:szCs w:val="24"/>
        </w:rPr>
        <w:t>Soleimani</w:t>
      </w:r>
      <w:proofErr w:type="spellEnd"/>
      <w:r w:rsidRPr="00D60CF8">
        <w:rPr>
          <w:rFonts w:ascii="Times New Roman" w:eastAsia="Times New Roman" w:hAnsi="Times New Roman" w:cs="Times New Roman"/>
          <w:sz w:val="24"/>
          <w:szCs w:val="24"/>
        </w:rPr>
        <w:t xml:space="preserve">, the late commander of Iran’s </w:t>
      </w:r>
      <w:proofErr w:type="spellStart"/>
      <w:r w:rsidRPr="00D60CF8">
        <w:rPr>
          <w:rFonts w:ascii="Times New Roman" w:eastAsia="Times New Roman" w:hAnsi="Times New Roman" w:cs="Times New Roman"/>
          <w:sz w:val="24"/>
          <w:szCs w:val="24"/>
        </w:rPr>
        <w:t>Quds</w:t>
      </w:r>
      <w:proofErr w:type="spellEnd"/>
      <w:r w:rsidRPr="00D60CF8">
        <w:rPr>
          <w:rFonts w:ascii="Times New Roman" w:eastAsia="Times New Roman" w:hAnsi="Times New Roman" w:cs="Times New Roman"/>
          <w:sz w:val="24"/>
          <w:szCs w:val="24"/>
        </w:rPr>
        <w:t xml:space="preserve"> force, eviscerated by Hellfire missiles last week at Baghdad airport. Likewise, few mourned the overthrow and hanging of Saddam Hussein in 2003, a villain who murdered, tortured and abused millions of his countrymen and women. But the ironic tragedy remains that the region might have been better off had Saddam remained in power overseeing a stable and yet repressive Iraq while counter balancing an aggressive Iran.</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 xml:space="preserve">A parallel question is whether </w:t>
      </w:r>
      <w:proofErr w:type="spellStart"/>
      <w:r w:rsidRPr="00D60CF8">
        <w:rPr>
          <w:rFonts w:ascii="Times New Roman" w:eastAsia="Times New Roman" w:hAnsi="Times New Roman" w:cs="Times New Roman"/>
          <w:sz w:val="24"/>
          <w:szCs w:val="24"/>
        </w:rPr>
        <w:t>Soleimani’s</w:t>
      </w:r>
      <w:proofErr w:type="spellEnd"/>
      <w:r w:rsidRPr="00D60CF8">
        <w:rPr>
          <w:rFonts w:ascii="Times New Roman" w:eastAsia="Times New Roman" w:hAnsi="Times New Roman" w:cs="Times New Roman"/>
          <w:sz w:val="24"/>
          <w:szCs w:val="24"/>
        </w:rPr>
        <w:t xml:space="preserve"> assassination will bring more ill than good to the region and to America’s global standing. Predictably, the Iraqi government, to the degree it exists, is demanding in a non-binding resolution the withdrawal of all foreign troops principally American. Donald Trump has threatened sanctions if Iraq carries through on this demand.</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Tehran has declared it will lift all restrictions on enrichment of uranium. That means Iran will be technically capable of developing nuclear weapons. Had the now-defunct Joint Comprehensive Plan of Action (JCPOA) been honored by all parties, Iran would have foregone that option in perpetuity.</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Thus far, the only good news is that the Trump administration’s promise to terminate “endless” wars by leaving Iraq could occur, involuntarily. Unfortunately, America’s last withdrawal from Iraq did not work. No doubt, Iran’s regional influence must increase as America retrenches.</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The latest presidential threats by tweet may prove as hollow as the ones Mr. Trump unleashed against North Korea promising “fire and fury.” Instead, those warnings turned into “love letters,” something that is unlikely to happen with Iran’s mullahs. Indeed, this mercurial president may decide that if Iran does increase its enrichment of uranium, those facilities are now fair game to pre-emptive military strikes much as Operation Iraqi Freedom was meant to deprive Saddam with any chance of becoming a nuclear power.</w:t>
      </w:r>
    </w:p>
    <w:p w:rsidR="00D60CF8" w:rsidRPr="00D60CF8" w:rsidRDefault="00D60CF8" w:rsidP="00D60CF8">
      <w:pPr>
        <w:spacing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Direct attacks against Iran would be an act of war although how “war” would be waged is unclear. After all, the U.S. spent over a decade dropping more bombs on North Vietnam, and Cambodia than it did during all of World War II without a formal declaration</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 xml:space="preserve">Saddam’s weapons of mass destruction (WMD) however were non-existent. Perhaps the “immanency” of attacks alleged to be personally coordinated by </w:t>
      </w:r>
      <w:proofErr w:type="spellStart"/>
      <w:r w:rsidRPr="00D60CF8">
        <w:rPr>
          <w:rFonts w:ascii="Times New Roman" w:eastAsia="Times New Roman" w:hAnsi="Times New Roman" w:cs="Times New Roman"/>
          <w:sz w:val="24"/>
          <w:szCs w:val="24"/>
        </w:rPr>
        <w:t>Soleimani</w:t>
      </w:r>
      <w:proofErr w:type="spellEnd"/>
      <w:r w:rsidRPr="00D60CF8">
        <w:rPr>
          <w:rFonts w:ascii="Times New Roman" w:eastAsia="Times New Roman" w:hAnsi="Times New Roman" w:cs="Times New Roman"/>
          <w:sz w:val="24"/>
          <w:szCs w:val="24"/>
        </w:rPr>
        <w:t xml:space="preserve"> will turn out to be exaggerations or just </w:t>
      </w:r>
      <w:proofErr w:type="spellStart"/>
      <w:r w:rsidRPr="00D60CF8">
        <w:rPr>
          <w:rFonts w:ascii="Times New Roman" w:eastAsia="Times New Roman" w:hAnsi="Times New Roman" w:cs="Times New Roman"/>
          <w:sz w:val="24"/>
          <w:szCs w:val="24"/>
        </w:rPr>
        <w:t>plan</w:t>
      </w:r>
      <w:proofErr w:type="spellEnd"/>
      <w:r w:rsidRPr="00D60CF8">
        <w:rPr>
          <w:rFonts w:ascii="Times New Roman" w:eastAsia="Times New Roman" w:hAnsi="Times New Roman" w:cs="Times New Roman"/>
          <w:sz w:val="24"/>
          <w:szCs w:val="24"/>
        </w:rPr>
        <w:t xml:space="preserve"> wrong and manufactured as reasons for killing the </w:t>
      </w:r>
      <w:proofErr w:type="spellStart"/>
      <w:r w:rsidRPr="00D60CF8">
        <w:rPr>
          <w:rFonts w:ascii="Times New Roman" w:eastAsia="Times New Roman" w:hAnsi="Times New Roman" w:cs="Times New Roman"/>
          <w:sz w:val="24"/>
          <w:szCs w:val="24"/>
        </w:rPr>
        <w:t>Quds</w:t>
      </w:r>
      <w:proofErr w:type="spellEnd"/>
      <w:r w:rsidRPr="00D60CF8">
        <w:rPr>
          <w:rFonts w:ascii="Times New Roman" w:eastAsia="Times New Roman" w:hAnsi="Times New Roman" w:cs="Times New Roman"/>
          <w:sz w:val="24"/>
          <w:szCs w:val="24"/>
        </w:rPr>
        <w:t xml:space="preserve"> commander. That possibility given the failure to evaluate properly Saddam’s WMD cannot be ignored.</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 xml:space="preserve">Yet, despite the value of bringing </w:t>
      </w:r>
      <w:proofErr w:type="spellStart"/>
      <w:r w:rsidRPr="00D60CF8">
        <w:rPr>
          <w:rFonts w:ascii="Times New Roman" w:eastAsia="Times New Roman" w:hAnsi="Times New Roman" w:cs="Times New Roman"/>
          <w:sz w:val="24"/>
          <w:szCs w:val="24"/>
        </w:rPr>
        <w:t>Soleimani</w:t>
      </w:r>
      <w:proofErr w:type="spellEnd"/>
      <w:r w:rsidRPr="00D60CF8">
        <w:rPr>
          <w:rFonts w:ascii="Times New Roman" w:eastAsia="Times New Roman" w:hAnsi="Times New Roman" w:cs="Times New Roman"/>
          <w:sz w:val="24"/>
          <w:szCs w:val="24"/>
        </w:rPr>
        <w:t xml:space="preserve"> to American justice, the consequences for the West and the Trump administration may be disastrous. The question is where do Tehran and Washington go from here? As former Chairman of the Joint Chiefs Admiral Mike Mullen observed last week, running room for both sides is shrinking along with “off ramps” to minimize possible military collisions.</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As internal military lines of communications often provide advantages, asymmetric responses favor Iran. In Iraq, the use of surrogate Iraqi militias to attack facilities where Americans may be present seems self-evident. And in those conditions against whom could America retaliate? Killing Iraqis in Iraq is not smart policy that will provoke strong internal responses.</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Direct attacks against Iran would be an act of war although how “war” would be waged is unclear. After all, the U.S. spent over a decade dropping more bombs on North Vietnam, and Cambodia than it did during all of World War II without a formal declaration. Iran would use its proxies in the region, cyber and possibly more attacks against Saudi oil facilities and shipping in the Gulf in retaliation.</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lastRenderedPageBreak/>
        <w:t>For now, all logic has been turned upside down. Should the U.S. be forced to leave Iraq, suppose Trump does impose sanctions? After nearly seventeen years of interventions to “democratize” the greater Middle East; a trillion dollars spent on that endeavor; tens of thousands American and allied casualties and many hundreds of thousands dead or injured Iraqis, the U.S. will have turned full circle with sanctions.</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 xml:space="preserve">In his second or third tour in Iraq, General David </w:t>
      </w:r>
      <w:proofErr w:type="spellStart"/>
      <w:r w:rsidRPr="00D60CF8">
        <w:rPr>
          <w:rFonts w:ascii="Times New Roman" w:eastAsia="Times New Roman" w:hAnsi="Times New Roman" w:cs="Times New Roman"/>
          <w:sz w:val="24"/>
          <w:szCs w:val="24"/>
        </w:rPr>
        <w:t>Petraeus</w:t>
      </w:r>
      <w:proofErr w:type="spellEnd"/>
      <w:r w:rsidRPr="00D60CF8">
        <w:rPr>
          <w:rFonts w:ascii="Times New Roman" w:eastAsia="Times New Roman" w:hAnsi="Times New Roman" w:cs="Times New Roman"/>
          <w:sz w:val="24"/>
          <w:szCs w:val="24"/>
        </w:rPr>
        <w:t xml:space="preserve"> poignantly asked “tell me how this ends?” Worse, if Trump follows through on his threat to attack Iran’s “cultural targets”-a clear violation of international law and a war crime–will the military obey an obviously illegal order? And how will Congress react given that the 2001 resolution authorizing the use of military force clearly does not apply to making war on Iran?</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The crucial question that must be answered is what is driving Donald Trump’s decision making process? Does he believe as president his powers are virtually unlimited and have no consequences that he cannot control? Does he believe that his bold, deal making experiences in the private sector work anywhere when they do not? Or is there another darker explanation?</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sz w:val="24"/>
          <w:szCs w:val="24"/>
        </w:rPr>
        <w:t>No matter the answer, this is not good!</w:t>
      </w:r>
    </w:p>
    <w:p w:rsidR="00D60CF8" w:rsidRPr="00D60CF8" w:rsidRDefault="00D60CF8" w:rsidP="00D60CF8">
      <w:pPr>
        <w:spacing w:before="100" w:beforeAutospacing="1" w:after="100" w:afterAutospacing="1" w:line="240" w:lineRule="auto"/>
        <w:rPr>
          <w:rFonts w:ascii="Times New Roman" w:eastAsia="Times New Roman" w:hAnsi="Times New Roman" w:cs="Times New Roman"/>
          <w:sz w:val="24"/>
          <w:szCs w:val="24"/>
        </w:rPr>
      </w:pPr>
      <w:r w:rsidRPr="00D60CF8">
        <w:rPr>
          <w:rFonts w:ascii="Times New Roman" w:eastAsia="Times New Roman" w:hAnsi="Times New Roman" w:cs="Times New Roman"/>
          <w:i/>
          <w:iCs/>
          <w:sz w:val="24"/>
          <w:szCs w:val="24"/>
        </w:rPr>
        <w:t xml:space="preserve">The writer is UPI’s Arnaud </w:t>
      </w:r>
      <w:proofErr w:type="spellStart"/>
      <w:r w:rsidRPr="00D60CF8">
        <w:rPr>
          <w:rFonts w:ascii="Times New Roman" w:eastAsia="Times New Roman" w:hAnsi="Times New Roman" w:cs="Times New Roman"/>
          <w:i/>
          <w:iCs/>
          <w:sz w:val="24"/>
          <w:szCs w:val="24"/>
        </w:rPr>
        <w:t>deBorchgrave</w:t>
      </w:r>
      <w:proofErr w:type="spellEnd"/>
      <w:r w:rsidRPr="00D60CF8">
        <w:rPr>
          <w:rFonts w:ascii="Times New Roman" w:eastAsia="Times New Roman" w:hAnsi="Times New Roman" w:cs="Times New Roman"/>
          <w:i/>
          <w:iCs/>
          <w:sz w:val="24"/>
          <w:szCs w:val="24"/>
        </w:rPr>
        <w:t xml:space="preserve"> Distinguished columnist; Senior Advisor at the Atlantic Council and was Professor of Military Strategy at the National War College and the Naval War College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82B"/>
    <w:multiLevelType w:val="multilevel"/>
    <w:tmpl w:val="3DAA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60CF8"/>
    <w:rsid w:val="001C2A5E"/>
    <w:rsid w:val="00347A91"/>
    <w:rsid w:val="003E0A32"/>
    <w:rsid w:val="00820D02"/>
    <w:rsid w:val="00870344"/>
    <w:rsid w:val="00995BF3"/>
    <w:rsid w:val="00B64BB2"/>
    <w:rsid w:val="00D60CF8"/>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60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C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0CF8"/>
    <w:rPr>
      <w:color w:val="0000FF"/>
      <w:u w:val="single"/>
    </w:rPr>
  </w:style>
  <w:style w:type="paragraph" w:customStyle="1" w:styleId="author-links">
    <w:name w:val="author-links"/>
    <w:basedOn w:val="Normal"/>
    <w:rsid w:val="00D60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60C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0C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0CF8"/>
    <w:rPr>
      <w:i/>
      <w:iCs/>
    </w:rPr>
  </w:style>
</w:styles>
</file>

<file path=word/webSettings.xml><?xml version="1.0" encoding="utf-8"?>
<w:webSettings xmlns:r="http://schemas.openxmlformats.org/officeDocument/2006/relationships" xmlns:w="http://schemas.openxmlformats.org/wordprocessingml/2006/main">
  <w:divs>
    <w:div w:id="667175450">
      <w:bodyDiv w:val="1"/>
      <w:marLeft w:val="0"/>
      <w:marRight w:val="0"/>
      <w:marTop w:val="0"/>
      <w:marBottom w:val="0"/>
      <w:divBdr>
        <w:top w:val="none" w:sz="0" w:space="0" w:color="auto"/>
        <w:left w:val="none" w:sz="0" w:space="0" w:color="auto"/>
        <w:bottom w:val="none" w:sz="0" w:space="0" w:color="auto"/>
        <w:right w:val="none" w:sz="0" w:space="0" w:color="auto"/>
      </w:divBdr>
      <w:divsChild>
        <w:div w:id="1734691769">
          <w:marLeft w:val="0"/>
          <w:marRight w:val="0"/>
          <w:marTop w:val="0"/>
          <w:marBottom w:val="0"/>
          <w:divBdr>
            <w:top w:val="none" w:sz="0" w:space="0" w:color="auto"/>
            <w:left w:val="none" w:sz="0" w:space="0" w:color="auto"/>
            <w:bottom w:val="none" w:sz="0" w:space="0" w:color="auto"/>
            <w:right w:val="none" w:sz="0" w:space="0" w:color="auto"/>
          </w:divBdr>
          <w:divsChild>
            <w:div w:id="1426078547">
              <w:marLeft w:val="0"/>
              <w:marRight w:val="0"/>
              <w:marTop w:val="0"/>
              <w:marBottom w:val="0"/>
              <w:divBdr>
                <w:top w:val="none" w:sz="0" w:space="0" w:color="auto"/>
                <w:left w:val="none" w:sz="0" w:space="0" w:color="auto"/>
                <w:bottom w:val="none" w:sz="0" w:space="0" w:color="auto"/>
                <w:right w:val="none" w:sz="0" w:space="0" w:color="auto"/>
              </w:divBdr>
              <w:divsChild>
                <w:div w:id="616177842">
                  <w:marLeft w:val="0"/>
                  <w:marRight w:val="0"/>
                  <w:marTop w:val="0"/>
                  <w:marBottom w:val="0"/>
                  <w:divBdr>
                    <w:top w:val="none" w:sz="0" w:space="0" w:color="auto"/>
                    <w:left w:val="none" w:sz="0" w:space="0" w:color="auto"/>
                    <w:bottom w:val="none" w:sz="0" w:space="0" w:color="auto"/>
                    <w:right w:val="none" w:sz="0" w:space="0" w:color="auto"/>
                  </w:divBdr>
                  <w:divsChild>
                    <w:div w:id="898175418">
                      <w:marLeft w:val="0"/>
                      <w:marRight w:val="0"/>
                      <w:marTop w:val="0"/>
                      <w:marBottom w:val="0"/>
                      <w:divBdr>
                        <w:top w:val="none" w:sz="0" w:space="0" w:color="auto"/>
                        <w:left w:val="none" w:sz="0" w:space="0" w:color="auto"/>
                        <w:bottom w:val="none" w:sz="0" w:space="0" w:color="auto"/>
                        <w:right w:val="none" w:sz="0" w:space="0" w:color="auto"/>
                      </w:divBdr>
                      <w:divsChild>
                        <w:div w:id="21416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87355">
          <w:marLeft w:val="0"/>
          <w:marRight w:val="0"/>
          <w:marTop w:val="0"/>
          <w:marBottom w:val="0"/>
          <w:divBdr>
            <w:top w:val="none" w:sz="0" w:space="0" w:color="auto"/>
            <w:left w:val="none" w:sz="0" w:space="0" w:color="auto"/>
            <w:bottom w:val="none" w:sz="0" w:space="0" w:color="auto"/>
            <w:right w:val="none" w:sz="0" w:space="0" w:color="auto"/>
          </w:divBdr>
          <w:divsChild>
            <w:div w:id="2090039306">
              <w:marLeft w:val="0"/>
              <w:marRight w:val="0"/>
              <w:marTop w:val="0"/>
              <w:marBottom w:val="0"/>
              <w:divBdr>
                <w:top w:val="none" w:sz="0" w:space="0" w:color="auto"/>
                <w:left w:val="none" w:sz="0" w:space="0" w:color="auto"/>
                <w:bottom w:val="none" w:sz="0" w:space="0" w:color="auto"/>
                <w:right w:val="none" w:sz="0" w:space="0" w:color="auto"/>
              </w:divBdr>
              <w:divsChild>
                <w:div w:id="589581247">
                  <w:marLeft w:val="0"/>
                  <w:marRight w:val="0"/>
                  <w:marTop w:val="0"/>
                  <w:marBottom w:val="0"/>
                  <w:divBdr>
                    <w:top w:val="none" w:sz="0" w:space="0" w:color="auto"/>
                    <w:left w:val="none" w:sz="0" w:space="0" w:color="auto"/>
                    <w:bottom w:val="none" w:sz="0" w:space="0" w:color="auto"/>
                    <w:right w:val="none" w:sz="0" w:space="0" w:color="auto"/>
                  </w:divBdr>
                  <w:divsChild>
                    <w:div w:id="29513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4557</Characters>
  <Application>Microsoft Office Word</Application>
  <DocSecurity>0</DocSecurity>
  <Lines>37</Lines>
  <Paragraphs>10</Paragraphs>
  <ScaleCrop>false</ScaleCrop>
  <Company>Grizli777</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2020-01-09T04:13:00Z</dcterms:created>
  <dcterms:modified xsi:type="dcterms:W3CDTF">2020-01-09T04:15:00Z</dcterms:modified>
</cp:coreProperties>
</file>