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F4" w:rsidRPr="00D765F4" w:rsidRDefault="00D765F4" w:rsidP="00D765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65F4">
        <w:rPr>
          <w:rFonts w:ascii="Times New Roman" w:eastAsia="Times New Roman" w:hAnsi="Times New Roman" w:cs="Times New Roman"/>
          <w:b/>
          <w:bCs/>
          <w:kern w:val="36"/>
          <w:sz w:val="48"/>
          <w:szCs w:val="48"/>
        </w:rPr>
        <w:t xml:space="preserve">Taxes &amp; Revenues </w:t>
      </w:r>
    </w:p>
    <w:p w:rsidR="00D765F4" w:rsidRPr="00D765F4" w:rsidRDefault="00D765F4" w:rsidP="00D765F4">
      <w:pPr>
        <w:spacing w:after="0" w:line="240" w:lineRule="auto"/>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xes &amp; Revenues" style="width:24pt;height:24pt"/>
        </w:pict>
      </w:r>
    </w:p>
    <w:p w:rsidR="00D765F4" w:rsidRPr="00D765F4" w:rsidRDefault="00D765F4" w:rsidP="00D765F4">
      <w:pPr>
        <w:spacing w:after="0" w:line="240" w:lineRule="auto"/>
        <w:rPr>
          <w:rFonts w:ascii="Times New Roman" w:eastAsia="Times New Roman" w:hAnsi="Times New Roman" w:cs="Times New Roman"/>
          <w:sz w:val="24"/>
          <w:szCs w:val="24"/>
        </w:rPr>
      </w:pPr>
      <w:hyperlink r:id="rId4" w:history="1">
        <w:r w:rsidRPr="00D765F4">
          <w:rPr>
            <w:rFonts w:ascii="Times New Roman" w:eastAsia="Times New Roman" w:hAnsi="Times New Roman" w:cs="Times New Roman"/>
            <w:color w:val="0000FF"/>
            <w:sz w:val="24"/>
            <w:szCs w:val="24"/>
            <w:u w:val="single"/>
          </w:rPr>
          <w:t xml:space="preserve">Dr </w:t>
        </w:r>
        <w:proofErr w:type="spellStart"/>
        <w:r w:rsidRPr="00D765F4">
          <w:rPr>
            <w:rFonts w:ascii="Times New Roman" w:eastAsia="Times New Roman" w:hAnsi="Times New Roman" w:cs="Times New Roman"/>
            <w:color w:val="0000FF"/>
            <w:sz w:val="24"/>
            <w:szCs w:val="24"/>
            <w:u w:val="single"/>
          </w:rPr>
          <w:t>Kamal</w:t>
        </w:r>
        <w:proofErr w:type="spellEnd"/>
        <w:r w:rsidRPr="00D765F4">
          <w:rPr>
            <w:rFonts w:ascii="Times New Roman" w:eastAsia="Times New Roman" w:hAnsi="Times New Roman" w:cs="Times New Roman"/>
            <w:color w:val="0000FF"/>
            <w:sz w:val="24"/>
            <w:szCs w:val="24"/>
            <w:u w:val="single"/>
          </w:rPr>
          <w:t xml:space="preserve"> </w:t>
        </w:r>
        <w:proofErr w:type="spellStart"/>
        <w:r w:rsidRPr="00D765F4">
          <w:rPr>
            <w:rFonts w:ascii="Times New Roman" w:eastAsia="Times New Roman" w:hAnsi="Times New Roman" w:cs="Times New Roman"/>
            <w:color w:val="0000FF"/>
            <w:sz w:val="24"/>
            <w:szCs w:val="24"/>
            <w:u w:val="single"/>
          </w:rPr>
          <w:t>Monnoo</w:t>
        </w:r>
        <w:proofErr w:type="spellEnd"/>
      </w:hyperlink>
      <w:r w:rsidRPr="00D765F4">
        <w:rPr>
          <w:rFonts w:ascii="Times New Roman" w:eastAsia="Times New Roman" w:hAnsi="Times New Roman" w:cs="Times New Roman"/>
          <w:sz w:val="24"/>
          <w:szCs w:val="24"/>
        </w:rPr>
        <w:t xml:space="preserve"> </w:t>
      </w:r>
    </w:p>
    <w:p w:rsidR="00D765F4" w:rsidRPr="00D765F4" w:rsidRDefault="00D765F4" w:rsidP="00D765F4">
      <w:pPr>
        <w:spacing w:after="0" w:line="240" w:lineRule="auto"/>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 xml:space="preserve">August 30, 2023 </w:t>
      </w:r>
    </w:p>
    <w:p w:rsidR="00D765F4" w:rsidRPr="00D765F4" w:rsidRDefault="00D765F4" w:rsidP="00D765F4">
      <w:pPr>
        <w:spacing w:after="0" w:line="240" w:lineRule="auto"/>
        <w:rPr>
          <w:rFonts w:ascii="Times New Roman" w:eastAsia="Times New Roman" w:hAnsi="Times New Roman" w:cs="Times New Roman"/>
          <w:sz w:val="24"/>
          <w:szCs w:val="24"/>
        </w:rPr>
      </w:pPr>
      <w:hyperlink r:id="rId5" w:history="1">
        <w:r w:rsidRPr="00D765F4">
          <w:rPr>
            <w:rFonts w:ascii="Times New Roman" w:eastAsia="Times New Roman" w:hAnsi="Times New Roman" w:cs="Times New Roman"/>
            <w:color w:val="0000FF"/>
            <w:sz w:val="24"/>
            <w:szCs w:val="24"/>
            <w:u w:val="single"/>
          </w:rPr>
          <w:t>Opinions</w:t>
        </w:r>
      </w:hyperlink>
      <w:r w:rsidRPr="00D765F4">
        <w:rPr>
          <w:rFonts w:ascii="Times New Roman" w:eastAsia="Times New Roman" w:hAnsi="Times New Roman" w:cs="Times New Roman"/>
          <w:sz w:val="24"/>
          <w:szCs w:val="24"/>
        </w:rPr>
        <w:t xml:space="preserve">, </w:t>
      </w:r>
      <w:hyperlink r:id="rId6" w:history="1">
        <w:r w:rsidRPr="00D765F4">
          <w:rPr>
            <w:rFonts w:ascii="Times New Roman" w:eastAsia="Times New Roman" w:hAnsi="Times New Roman" w:cs="Times New Roman"/>
            <w:color w:val="0000FF"/>
            <w:sz w:val="24"/>
            <w:szCs w:val="24"/>
            <w:u w:val="single"/>
          </w:rPr>
          <w:t>Columns</w:t>
        </w:r>
      </w:hyperlink>
      <w:r w:rsidRPr="00D765F4">
        <w:rPr>
          <w:rFonts w:ascii="Times New Roman" w:eastAsia="Times New Roman" w:hAnsi="Times New Roman" w:cs="Times New Roman"/>
          <w:sz w:val="24"/>
          <w:szCs w:val="24"/>
        </w:rPr>
        <w:t xml:space="preserve"> </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 The first thing the interim finance minister called for was an increase in revenues. However, this brings us back to the same old question: how should it be done? Tax the taxed and/or keep on flogging the ex</w:t>
      </w:r>
      <w:r w:rsidRPr="00D765F4">
        <w:rPr>
          <w:rFonts w:ascii="Times New Roman" w:eastAsia="Times New Roman" w:hAnsi="Times New Roman" w:cs="Times New Roman"/>
          <w:sz w:val="24"/>
          <w:szCs w:val="24"/>
        </w:rPr>
        <w:softHyphen/>
        <w:t>hausted donkey, or expand the tax base by tackling the sacred and expanding the pot by fa</w:t>
      </w:r>
      <w:r w:rsidRPr="00D765F4">
        <w:rPr>
          <w:rFonts w:ascii="Times New Roman" w:eastAsia="Times New Roman" w:hAnsi="Times New Roman" w:cs="Times New Roman"/>
          <w:sz w:val="24"/>
          <w:szCs w:val="24"/>
        </w:rPr>
        <w:softHyphen/>
        <w:t>cilitating economic activity. So, what should be done? Once again, we do not have to reinvent the wheel, but simply look over our shoulders and see how regional leaders India and Bangladesh have been grow</w:t>
      </w:r>
      <w:r w:rsidRPr="00D765F4">
        <w:rPr>
          <w:rFonts w:ascii="Times New Roman" w:eastAsia="Times New Roman" w:hAnsi="Times New Roman" w:cs="Times New Roman"/>
          <w:sz w:val="24"/>
          <w:szCs w:val="24"/>
        </w:rPr>
        <w:softHyphen/>
        <w:t>ing their tax base.</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First and foremost, growing the digi</w:t>
      </w:r>
      <w:r w:rsidRPr="00D765F4">
        <w:rPr>
          <w:rFonts w:ascii="Times New Roman" w:eastAsia="Times New Roman" w:hAnsi="Times New Roman" w:cs="Times New Roman"/>
          <w:sz w:val="24"/>
          <w:szCs w:val="24"/>
        </w:rPr>
        <w:softHyphen/>
        <w:t>tal footprint of the population has been accompanied by the will to use it indis</w:t>
      </w:r>
      <w:r w:rsidRPr="00D765F4">
        <w:rPr>
          <w:rFonts w:ascii="Times New Roman" w:eastAsia="Times New Roman" w:hAnsi="Times New Roman" w:cs="Times New Roman"/>
          <w:sz w:val="24"/>
          <w:szCs w:val="24"/>
        </w:rPr>
        <w:softHyphen/>
        <w:t>criminately but judiciously. In the case of India, they have lately focused on the GST (Goods &amp; Services Tax) and lev</w:t>
      </w:r>
      <w:r w:rsidRPr="00D765F4">
        <w:rPr>
          <w:rFonts w:ascii="Times New Roman" w:eastAsia="Times New Roman" w:hAnsi="Times New Roman" w:cs="Times New Roman"/>
          <w:sz w:val="24"/>
          <w:szCs w:val="24"/>
        </w:rPr>
        <w:softHyphen/>
        <w:t xml:space="preserve">eraged its </w:t>
      </w:r>
      <w:proofErr w:type="spellStart"/>
      <w:r w:rsidRPr="00D765F4">
        <w:rPr>
          <w:rFonts w:ascii="Times New Roman" w:eastAsia="Times New Roman" w:hAnsi="Times New Roman" w:cs="Times New Roman"/>
          <w:sz w:val="24"/>
          <w:szCs w:val="24"/>
        </w:rPr>
        <w:t>digitised</w:t>
      </w:r>
      <w:proofErr w:type="spellEnd"/>
      <w:r w:rsidRPr="00D765F4">
        <w:rPr>
          <w:rFonts w:ascii="Times New Roman" w:eastAsia="Times New Roman" w:hAnsi="Times New Roman" w:cs="Times New Roman"/>
          <w:sz w:val="24"/>
          <w:szCs w:val="24"/>
        </w:rPr>
        <w:t xml:space="preserve"> transactional val</w:t>
      </w:r>
      <w:r w:rsidRPr="00D765F4">
        <w:rPr>
          <w:rFonts w:ascii="Times New Roman" w:eastAsia="Times New Roman" w:hAnsi="Times New Roman" w:cs="Times New Roman"/>
          <w:sz w:val="24"/>
          <w:szCs w:val="24"/>
        </w:rPr>
        <w:softHyphen/>
        <w:t>ue to in turn spur the nation’s tax-to-GDP ratio. In my previous article, I had explained how the new-generation re</w:t>
      </w:r>
      <w:r w:rsidRPr="00D765F4">
        <w:rPr>
          <w:rFonts w:ascii="Times New Roman" w:eastAsia="Times New Roman" w:hAnsi="Times New Roman" w:cs="Times New Roman"/>
          <w:sz w:val="24"/>
          <w:szCs w:val="24"/>
        </w:rPr>
        <w:softHyphen/>
        <w:t>forms in the GST system itself have ben</w:t>
      </w:r>
      <w:r w:rsidRPr="00D765F4">
        <w:rPr>
          <w:rFonts w:ascii="Times New Roman" w:eastAsia="Times New Roman" w:hAnsi="Times New Roman" w:cs="Times New Roman"/>
          <w:sz w:val="24"/>
          <w:szCs w:val="24"/>
        </w:rPr>
        <w:softHyphen/>
        <w:t>efited India by growing its registered GST taxpayers by almost 250% in less than 3 years. This surge in trouble-free ‘formal’ transactions has encouraged more and more people to enter the doc</w:t>
      </w:r>
      <w:r w:rsidRPr="00D765F4">
        <w:rPr>
          <w:rFonts w:ascii="Times New Roman" w:eastAsia="Times New Roman" w:hAnsi="Times New Roman" w:cs="Times New Roman"/>
          <w:sz w:val="24"/>
          <w:szCs w:val="24"/>
        </w:rPr>
        <w:softHyphen/>
        <w:t>umented sector from the undocumented one. However, it does not automatically entail that growth in the base of direct taxes will mean higher revenues. Not ev</w:t>
      </w:r>
      <w:r w:rsidRPr="00D765F4">
        <w:rPr>
          <w:rFonts w:ascii="Times New Roman" w:eastAsia="Times New Roman" w:hAnsi="Times New Roman" w:cs="Times New Roman"/>
          <w:sz w:val="24"/>
          <w:szCs w:val="24"/>
        </w:rPr>
        <w:softHyphen/>
        <w:t>eryone who files an ITR is necessarily paying income tax. For instance, in the case of ITRs filed for 2022-23, the FBR can gauge that almost more than half re</w:t>
      </w:r>
      <w:r w:rsidRPr="00D765F4">
        <w:rPr>
          <w:rFonts w:ascii="Times New Roman" w:eastAsia="Times New Roman" w:hAnsi="Times New Roman" w:cs="Times New Roman"/>
          <w:sz w:val="24"/>
          <w:szCs w:val="24"/>
        </w:rPr>
        <w:softHyphen/>
        <w:t>port zero tax liability.</w:t>
      </w:r>
    </w:p>
    <w:p w:rsidR="00D765F4" w:rsidRPr="00D765F4" w:rsidRDefault="00D765F4" w:rsidP="00D765F4">
      <w:pPr>
        <w:spacing w:after="100" w:line="240" w:lineRule="auto"/>
        <w:rPr>
          <w:rFonts w:ascii="Times New Roman" w:eastAsia="Times New Roman" w:hAnsi="Times New Roman" w:cs="Times New Roman"/>
          <w:sz w:val="24"/>
          <w:szCs w:val="24"/>
        </w:rPr>
      </w:pPr>
      <w:hyperlink r:id="rId7" w:history="1">
        <w:r w:rsidRPr="00D765F4">
          <w:rPr>
            <w:rFonts w:ascii="Times New Roman" w:eastAsia="Times New Roman" w:hAnsi="Times New Roman" w:cs="Times New Roman"/>
            <w:color w:val="0000FF"/>
            <w:sz w:val="24"/>
            <w:szCs w:val="24"/>
            <w:u w:val="single"/>
          </w:rPr>
          <w:t>Pakistan Navy Day being celebrated today</w:t>
        </w:r>
      </w:hyperlink>
      <w:r w:rsidRPr="00D765F4">
        <w:rPr>
          <w:rFonts w:ascii="Times New Roman" w:eastAsia="Times New Roman" w:hAnsi="Times New Roman" w:cs="Times New Roman"/>
          <w:sz w:val="24"/>
          <w:szCs w:val="24"/>
        </w:rPr>
        <w:t xml:space="preserve"> </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Clearly, the structural shift begins when the government starts going after the errant taxpayers and, more impor</w:t>
      </w:r>
      <w:r w:rsidRPr="00D765F4">
        <w:rPr>
          <w:rFonts w:ascii="Times New Roman" w:eastAsia="Times New Roman" w:hAnsi="Times New Roman" w:cs="Times New Roman"/>
          <w:sz w:val="24"/>
          <w:szCs w:val="24"/>
        </w:rPr>
        <w:softHyphen/>
        <w:t>tantly, after the tax evaders by follow</w:t>
      </w:r>
      <w:r w:rsidRPr="00D765F4">
        <w:rPr>
          <w:rFonts w:ascii="Times New Roman" w:eastAsia="Times New Roman" w:hAnsi="Times New Roman" w:cs="Times New Roman"/>
          <w:sz w:val="24"/>
          <w:szCs w:val="24"/>
        </w:rPr>
        <w:softHyphen/>
        <w:t>ing the audit trails emanating from the GST. Ironically, Pakistan deliberately al</w:t>
      </w:r>
      <w:r w:rsidRPr="00D765F4">
        <w:rPr>
          <w:rFonts w:ascii="Times New Roman" w:eastAsia="Times New Roman" w:hAnsi="Times New Roman" w:cs="Times New Roman"/>
          <w:sz w:val="24"/>
          <w:szCs w:val="24"/>
        </w:rPr>
        <w:softHyphen/>
        <w:t>lows this trail to go cold by legally allow</w:t>
      </w:r>
      <w:r w:rsidRPr="00D765F4">
        <w:rPr>
          <w:rFonts w:ascii="Times New Roman" w:eastAsia="Times New Roman" w:hAnsi="Times New Roman" w:cs="Times New Roman"/>
          <w:sz w:val="24"/>
          <w:szCs w:val="24"/>
        </w:rPr>
        <w:softHyphen/>
        <w:t>ing a category of unregistered taxpayers or non-filers - something unheard of in any other part of the world! Also, what the revenue collectors have to sell is that the audit trails of digital transactions are not just for catching the evaders, but an audit stamp by the government will au</w:t>
      </w:r>
      <w:r w:rsidRPr="00D765F4">
        <w:rPr>
          <w:rFonts w:ascii="Times New Roman" w:eastAsia="Times New Roman" w:hAnsi="Times New Roman" w:cs="Times New Roman"/>
          <w:sz w:val="24"/>
          <w:szCs w:val="24"/>
        </w:rPr>
        <w:softHyphen/>
        <w:t>thenticate a firm’s or individual’s crucial data that can be harvested for economic advantage - say, in availing credit.</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For example, if India’s evolving tax sys</w:t>
      </w:r>
      <w:r w:rsidRPr="00D765F4">
        <w:rPr>
          <w:rFonts w:ascii="Times New Roman" w:eastAsia="Times New Roman" w:hAnsi="Times New Roman" w:cs="Times New Roman"/>
          <w:sz w:val="24"/>
          <w:szCs w:val="24"/>
        </w:rPr>
        <w:softHyphen/>
        <w:t xml:space="preserve">tem is providing an impetus to </w:t>
      </w:r>
      <w:proofErr w:type="spellStart"/>
      <w:r w:rsidRPr="00D765F4">
        <w:rPr>
          <w:rFonts w:ascii="Times New Roman" w:eastAsia="Times New Roman" w:hAnsi="Times New Roman" w:cs="Times New Roman"/>
          <w:sz w:val="24"/>
          <w:szCs w:val="24"/>
        </w:rPr>
        <w:t>formalisa</w:t>
      </w:r>
      <w:r w:rsidRPr="00D765F4">
        <w:rPr>
          <w:rFonts w:ascii="Times New Roman" w:eastAsia="Times New Roman" w:hAnsi="Times New Roman" w:cs="Times New Roman"/>
          <w:sz w:val="24"/>
          <w:szCs w:val="24"/>
        </w:rPr>
        <w:softHyphen/>
        <w:t>tion</w:t>
      </w:r>
      <w:proofErr w:type="spellEnd"/>
      <w:r w:rsidRPr="00D765F4">
        <w:rPr>
          <w:rFonts w:ascii="Times New Roman" w:eastAsia="Times New Roman" w:hAnsi="Times New Roman" w:cs="Times New Roman"/>
          <w:sz w:val="24"/>
          <w:szCs w:val="24"/>
        </w:rPr>
        <w:t>, then its digital economy is not only greasing the economy but is also accel</w:t>
      </w:r>
      <w:r w:rsidRPr="00D765F4">
        <w:rPr>
          <w:rFonts w:ascii="Times New Roman" w:eastAsia="Times New Roman" w:hAnsi="Times New Roman" w:cs="Times New Roman"/>
          <w:sz w:val="24"/>
          <w:szCs w:val="24"/>
        </w:rPr>
        <w:softHyphen/>
        <w:t xml:space="preserve">erating </w:t>
      </w:r>
      <w:proofErr w:type="spellStart"/>
      <w:r w:rsidRPr="00D765F4">
        <w:rPr>
          <w:rFonts w:ascii="Times New Roman" w:eastAsia="Times New Roman" w:hAnsi="Times New Roman" w:cs="Times New Roman"/>
          <w:sz w:val="24"/>
          <w:szCs w:val="24"/>
        </w:rPr>
        <w:t>formalisation</w:t>
      </w:r>
      <w:proofErr w:type="spellEnd"/>
      <w:r w:rsidRPr="00D765F4">
        <w:rPr>
          <w:rFonts w:ascii="Times New Roman" w:eastAsia="Times New Roman" w:hAnsi="Times New Roman" w:cs="Times New Roman"/>
          <w:sz w:val="24"/>
          <w:szCs w:val="24"/>
        </w:rPr>
        <w:t xml:space="preserve"> and taking more people out of the informal economy by, in fact, helping them secure business growth. And this element is so important, you may ask: because it makes people real stakeholders in the well-being of a country’s economy. From being invisible, they are transforming into visible eco</w:t>
      </w:r>
      <w:r w:rsidRPr="00D765F4">
        <w:rPr>
          <w:rFonts w:ascii="Times New Roman" w:eastAsia="Times New Roman" w:hAnsi="Times New Roman" w:cs="Times New Roman"/>
          <w:sz w:val="24"/>
          <w:szCs w:val="24"/>
        </w:rPr>
        <w:softHyphen/>
        <w:t xml:space="preserve">nomic entities. </w:t>
      </w:r>
      <w:proofErr w:type="gramStart"/>
      <w:r w:rsidRPr="00D765F4">
        <w:rPr>
          <w:rFonts w:ascii="Times New Roman" w:eastAsia="Times New Roman" w:hAnsi="Times New Roman" w:cs="Times New Roman"/>
          <w:sz w:val="24"/>
          <w:szCs w:val="24"/>
        </w:rPr>
        <w:t>A win-win situation.</w:t>
      </w:r>
      <w:proofErr w:type="gramEnd"/>
    </w:p>
    <w:p w:rsidR="00D765F4" w:rsidRPr="00D765F4" w:rsidRDefault="00D765F4" w:rsidP="00D765F4">
      <w:pPr>
        <w:spacing w:after="100" w:line="240" w:lineRule="auto"/>
        <w:rPr>
          <w:rFonts w:ascii="Times New Roman" w:eastAsia="Times New Roman" w:hAnsi="Times New Roman" w:cs="Times New Roman"/>
          <w:sz w:val="24"/>
          <w:szCs w:val="24"/>
        </w:rPr>
      </w:pPr>
      <w:hyperlink r:id="rId8" w:history="1">
        <w:r w:rsidRPr="00D765F4">
          <w:rPr>
            <w:rFonts w:ascii="Times New Roman" w:eastAsia="Times New Roman" w:hAnsi="Times New Roman" w:cs="Times New Roman"/>
            <w:color w:val="0000FF"/>
            <w:sz w:val="24"/>
            <w:szCs w:val="24"/>
            <w:u w:val="single"/>
          </w:rPr>
          <w:t>Dry weather expected in most parts of country</w:t>
        </w:r>
      </w:hyperlink>
      <w:r w:rsidRPr="00D765F4">
        <w:rPr>
          <w:rFonts w:ascii="Times New Roman" w:eastAsia="Times New Roman" w:hAnsi="Times New Roman" w:cs="Times New Roman"/>
          <w:sz w:val="24"/>
          <w:szCs w:val="24"/>
        </w:rPr>
        <w:t xml:space="preserve"> </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765F4">
        <w:rPr>
          <w:rFonts w:ascii="Times New Roman" w:eastAsia="Times New Roman" w:hAnsi="Times New Roman" w:cs="Times New Roman"/>
          <w:sz w:val="24"/>
          <w:szCs w:val="24"/>
        </w:rPr>
        <w:lastRenderedPageBreak/>
        <w:t xml:space="preserve">In other words, to </w:t>
      </w:r>
      <w:proofErr w:type="spellStart"/>
      <w:r w:rsidRPr="00D765F4">
        <w:rPr>
          <w:rFonts w:ascii="Times New Roman" w:eastAsia="Times New Roman" w:hAnsi="Times New Roman" w:cs="Times New Roman"/>
          <w:sz w:val="24"/>
          <w:szCs w:val="24"/>
        </w:rPr>
        <w:t>incentivise</w:t>
      </w:r>
      <w:proofErr w:type="spellEnd"/>
      <w:r w:rsidRPr="00D765F4">
        <w:rPr>
          <w:rFonts w:ascii="Times New Roman" w:eastAsia="Times New Roman" w:hAnsi="Times New Roman" w:cs="Times New Roman"/>
          <w:sz w:val="24"/>
          <w:szCs w:val="24"/>
        </w:rPr>
        <w:t xml:space="preserve"> people to look inside rather than outside.</w:t>
      </w:r>
      <w:proofErr w:type="gramEnd"/>
      <w:r w:rsidRPr="00D765F4">
        <w:rPr>
          <w:rFonts w:ascii="Times New Roman" w:eastAsia="Times New Roman" w:hAnsi="Times New Roman" w:cs="Times New Roman"/>
          <w:sz w:val="24"/>
          <w:szCs w:val="24"/>
        </w:rPr>
        <w:t xml:space="preserve"> Not only does this potentially improve the lot of those who have joined the formal economy, but they remain invested in growth and revenue generation for the state. Also, in Bangladesh, the outcomes of experiments with digital public goods (DPGs) have been dramatic. Initiatives that paved the way for </w:t>
      </w:r>
      <w:proofErr w:type="spellStart"/>
      <w:r w:rsidRPr="00D765F4">
        <w:rPr>
          <w:rFonts w:ascii="Times New Roman" w:eastAsia="Times New Roman" w:hAnsi="Times New Roman" w:cs="Times New Roman"/>
          <w:sz w:val="24"/>
          <w:szCs w:val="24"/>
        </w:rPr>
        <w:t>eKYC</w:t>
      </w:r>
      <w:proofErr w:type="spellEnd"/>
      <w:r w:rsidRPr="00D765F4">
        <w:rPr>
          <w:rFonts w:ascii="Times New Roman" w:eastAsia="Times New Roman" w:hAnsi="Times New Roman" w:cs="Times New Roman"/>
          <w:sz w:val="24"/>
          <w:szCs w:val="24"/>
        </w:rPr>
        <w:t>, because of which almost 75 million received a bank account in 10 years—achieving some</w:t>
      </w:r>
      <w:r w:rsidRPr="00D765F4">
        <w:rPr>
          <w:rFonts w:ascii="Times New Roman" w:eastAsia="Times New Roman" w:hAnsi="Times New Roman" w:cs="Times New Roman"/>
          <w:sz w:val="24"/>
          <w:szCs w:val="24"/>
        </w:rPr>
        <w:softHyphen/>
        <w:t>thing that could not be managed until 2013 from 1947. Linked to their mobile and the government records, this move doubled up as an economic GPS to re</w:t>
      </w:r>
      <w:r w:rsidRPr="00D765F4">
        <w:rPr>
          <w:rFonts w:ascii="Times New Roman" w:eastAsia="Times New Roman" w:hAnsi="Times New Roman" w:cs="Times New Roman"/>
          <w:sz w:val="24"/>
          <w:szCs w:val="24"/>
        </w:rPr>
        <w:softHyphen/>
        <w:t>ceive targeted social welfare spending through Direct Benefits Transfers (DBT).</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So for the government, this paved the way for, in turn, launching nearly 100 different schemes supported by verifi</w:t>
      </w:r>
      <w:r w:rsidRPr="00D765F4">
        <w:rPr>
          <w:rFonts w:ascii="Times New Roman" w:eastAsia="Times New Roman" w:hAnsi="Times New Roman" w:cs="Times New Roman"/>
          <w:sz w:val="24"/>
          <w:szCs w:val="24"/>
        </w:rPr>
        <w:softHyphen/>
        <w:t xml:space="preserve">able data to help individuals, start-ups, and SMEs with an unprecedented </w:t>
      </w:r>
      <w:proofErr w:type="spellStart"/>
      <w:r w:rsidRPr="00D765F4">
        <w:rPr>
          <w:rFonts w:ascii="Times New Roman" w:eastAsia="Times New Roman" w:hAnsi="Times New Roman" w:cs="Times New Roman"/>
          <w:sz w:val="24"/>
          <w:szCs w:val="24"/>
        </w:rPr>
        <w:t>lay out</w:t>
      </w:r>
      <w:proofErr w:type="spellEnd"/>
      <w:r w:rsidRPr="00D765F4">
        <w:rPr>
          <w:rFonts w:ascii="Times New Roman" w:eastAsia="Times New Roman" w:hAnsi="Times New Roman" w:cs="Times New Roman"/>
          <w:sz w:val="24"/>
          <w:szCs w:val="24"/>
        </w:rPr>
        <w:t xml:space="preserve"> of almost 600 Billion </w:t>
      </w:r>
      <w:proofErr w:type="spellStart"/>
      <w:r w:rsidRPr="00D765F4">
        <w:rPr>
          <w:rFonts w:ascii="Times New Roman" w:eastAsia="Times New Roman" w:hAnsi="Times New Roman" w:cs="Times New Roman"/>
          <w:sz w:val="24"/>
          <w:szCs w:val="24"/>
        </w:rPr>
        <w:t>Takas</w:t>
      </w:r>
      <w:proofErr w:type="spellEnd"/>
      <w:r w:rsidRPr="00D765F4">
        <w:rPr>
          <w:rFonts w:ascii="Times New Roman" w:eastAsia="Times New Roman" w:hAnsi="Times New Roman" w:cs="Times New Roman"/>
          <w:sz w:val="24"/>
          <w:szCs w:val="24"/>
        </w:rPr>
        <w:t xml:space="preserve"> over the same period. This economic </w:t>
      </w:r>
      <w:proofErr w:type="spellStart"/>
      <w:r w:rsidRPr="00D765F4">
        <w:rPr>
          <w:rFonts w:ascii="Times New Roman" w:eastAsia="Times New Roman" w:hAnsi="Times New Roman" w:cs="Times New Roman"/>
          <w:sz w:val="24"/>
          <w:szCs w:val="24"/>
        </w:rPr>
        <w:t>digitisation</w:t>
      </w:r>
      <w:proofErr w:type="spellEnd"/>
      <w:r w:rsidRPr="00D765F4">
        <w:rPr>
          <w:rFonts w:ascii="Times New Roman" w:eastAsia="Times New Roman" w:hAnsi="Times New Roman" w:cs="Times New Roman"/>
          <w:sz w:val="24"/>
          <w:szCs w:val="24"/>
        </w:rPr>
        <w:t xml:space="preserve"> and transparency alone saved immense</w:t>
      </w:r>
      <w:r w:rsidRPr="00D765F4">
        <w:rPr>
          <w:rFonts w:ascii="Times New Roman" w:eastAsia="Times New Roman" w:hAnsi="Times New Roman" w:cs="Times New Roman"/>
          <w:sz w:val="24"/>
          <w:szCs w:val="24"/>
        </w:rPr>
        <w:softHyphen/>
        <w:t>ly by the elimination of leakages—cumu</w:t>
      </w:r>
      <w:r w:rsidRPr="00D765F4">
        <w:rPr>
          <w:rFonts w:ascii="Times New Roman" w:eastAsia="Times New Roman" w:hAnsi="Times New Roman" w:cs="Times New Roman"/>
          <w:sz w:val="24"/>
          <w:szCs w:val="24"/>
        </w:rPr>
        <w:softHyphen/>
        <w:t xml:space="preserve">latively saving the national exchequer approximately 40 billion </w:t>
      </w:r>
      <w:proofErr w:type="spellStart"/>
      <w:r w:rsidRPr="00D765F4">
        <w:rPr>
          <w:rFonts w:ascii="Times New Roman" w:eastAsia="Times New Roman" w:hAnsi="Times New Roman" w:cs="Times New Roman"/>
          <w:sz w:val="24"/>
          <w:szCs w:val="24"/>
        </w:rPr>
        <w:t>Takas</w:t>
      </w:r>
      <w:proofErr w:type="spellEnd"/>
      <w:r w:rsidRPr="00D765F4">
        <w:rPr>
          <w:rFonts w:ascii="Times New Roman" w:eastAsia="Times New Roman" w:hAnsi="Times New Roman" w:cs="Times New Roman"/>
          <w:sz w:val="24"/>
          <w:szCs w:val="24"/>
        </w:rPr>
        <w:t>. What this proliferation of the digital economy has done is to create a massive digital highway - populated by transactions un</w:t>
      </w:r>
      <w:r w:rsidRPr="00D765F4">
        <w:rPr>
          <w:rFonts w:ascii="Times New Roman" w:eastAsia="Times New Roman" w:hAnsi="Times New Roman" w:cs="Times New Roman"/>
          <w:sz w:val="24"/>
          <w:szCs w:val="24"/>
        </w:rPr>
        <w:softHyphen/>
        <w:t>dertaken by a large segment of Bangla</w:t>
      </w:r>
      <w:r w:rsidRPr="00D765F4">
        <w:rPr>
          <w:rFonts w:ascii="Times New Roman" w:eastAsia="Times New Roman" w:hAnsi="Times New Roman" w:cs="Times New Roman"/>
          <w:sz w:val="24"/>
          <w:szCs w:val="24"/>
        </w:rPr>
        <w:softHyphen/>
        <w:t>deshis. Indeed, this is nothing then but a valuable digital database that could be leveraged for public good.</w:t>
      </w:r>
    </w:p>
    <w:p w:rsidR="00D765F4" w:rsidRPr="00D765F4" w:rsidRDefault="00D765F4" w:rsidP="00D765F4">
      <w:pPr>
        <w:spacing w:after="100" w:line="240" w:lineRule="auto"/>
        <w:rPr>
          <w:rFonts w:ascii="Times New Roman" w:eastAsia="Times New Roman" w:hAnsi="Times New Roman" w:cs="Times New Roman"/>
          <w:sz w:val="24"/>
          <w:szCs w:val="24"/>
        </w:rPr>
      </w:pPr>
      <w:hyperlink r:id="rId9" w:history="1">
        <w:r w:rsidRPr="00D765F4">
          <w:rPr>
            <w:rFonts w:ascii="Times New Roman" w:eastAsia="Times New Roman" w:hAnsi="Times New Roman" w:cs="Times New Roman"/>
            <w:color w:val="0000FF"/>
            <w:sz w:val="24"/>
            <w:szCs w:val="24"/>
            <w:u w:val="single"/>
          </w:rPr>
          <w:t>Lawyers gird up their loins to press ECP to hold elections within 90 days</w:t>
        </w:r>
      </w:hyperlink>
      <w:r w:rsidRPr="00D765F4">
        <w:rPr>
          <w:rFonts w:ascii="Times New Roman" w:eastAsia="Times New Roman" w:hAnsi="Times New Roman" w:cs="Times New Roman"/>
          <w:sz w:val="24"/>
          <w:szCs w:val="24"/>
        </w:rPr>
        <w:t xml:space="preserve"> </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In principle, two things come to light when studying the revenue growth suc</w:t>
      </w:r>
      <w:r w:rsidRPr="00D765F4">
        <w:rPr>
          <w:rFonts w:ascii="Times New Roman" w:eastAsia="Times New Roman" w:hAnsi="Times New Roman" w:cs="Times New Roman"/>
          <w:sz w:val="24"/>
          <w:szCs w:val="24"/>
        </w:rPr>
        <w:softHyphen/>
        <w:t xml:space="preserve">cesses in India &amp; Bangladesh: One, the </w:t>
      </w:r>
      <w:proofErr w:type="spellStart"/>
      <w:r w:rsidRPr="00D765F4">
        <w:rPr>
          <w:rFonts w:ascii="Times New Roman" w:eastAsia="Times New Roman" w:hAnsi="Times New Roman" w:cs="Times New Roman"/>
          <w:sz w:val="24"/>
          <w:szCs w:val="24"/>
        </w:rPr>
        <w:t>formalisation</w:t>
      </w:r>
      <w:proofErr w:type="spellEnd"/>
      <w:r w:rsidRPr="00D765F4">
        <w:rPr>
          <w:rFonts w:ascii="Times New Roman" w:eastAsia="Times New Roman" w:hAnsi="Times New Roman" w:cs="Times New Roman"/>
          <w:sz w:val="24"/>
          <w:szCs w:val="24"/>
        </w:rPr>
        <w:t xml:space="preserve"> of the economy tends to be the key and something that has rap</w:t>
      </w:r>
      <w:r w:rsidRPr="00D765F4">
        <w:rPr>
          <w:rFonts w:ascii="Times New Roman" w:eastAsia="Times New Roman" w:hAnsi="Times New Roman" w:cs="Times New Roman"/>
          <w:sz w:val="24"/>
          <w:szCs w:val="24"/>
        </w:rPr>
        <w:softHyphen/>
        <w:t>idly grown in both countries. In gen</w:t>
      </w:r>
      <w:r w:rsidRPr="00D765F4">
        <w:rPr>
          <w:rFonts w:ascii="Times New Roman" w:eastAsia="Times New Roman" w:hAnsi="Times New Roman" w:cs="Times New Roman"/>
          <w:sz w:val="24"/>
          <w:szCs w:val="24"/>
        </w:rPr>
        <w:softHyphen/>
        <w:t>eral, almost in parallel for both econo</w:t>
      </w:r>
      <w:r w:rsidRPr="00D765F4">
        <w:rPr>
          <w:rFonts w:ascii="Times New Roman" w:eastAsia="Times New Roman" w:hAnsi="Times New Roman" w:cs="Times New Roman"/>
          <w:sz w:val="24"/>
          <w:szCs w:val="24"/>
        </w:rPr>
        <w:softHyphen/>
        <w:t>mies, the documented sector in the last 6 years has grown at an annual pace of around 15% (on admittedly lower bas</w:t>
      </w:r>
      <w:r w:rsidRPr="00D765F4">
        <w:rPr>
          <w:rFonts w:ascii="Times New Roman" w:eastAsia="Times New Roman" w:hAnsi="Times New Roman" w:cs="Times New Roman"/>
          <w:sz w:val="24"/>
          <w:szCs w:val="24"/>
        </w:rPr>
        <w:softHyphen/>
        <w:t>es), and the informal has been shrink</w:t>
      </w:r>
      <w:r w:rsidRPr="00D765F4">
        <w:rPr>
          <w:rFonts w:ascii="Times New Roman" w:eastAsia="Times New Roman" w:hAnsi="Times New Roman" w:cs="Times New Roman"/>
          <w:sz w:val="24"/>
          <w:szCs w:val="24"/>
        </w:rPr>
        <w:softHyphen/>
        <w:t>ing at a pace of about 10% per year. Im</w:t>
      </w:r>
      <w:r w:rsidRPr="00D765F4">
        <w:rPr>
          <w:rFonts w:ascii="Times New Roman" w:eastAsia="Times New Roman" w:hAnsi="Times New Roman" w:cs="Times New Roman"/>
          <w:sz w:val="24"/>
          <w:szCs w:val="24"/>
        </w:rPr>
        <w:softHyphen/>
        <w:t xml:space="preserve">portantly, the trend has been moving in the right direction. Second, in both cases, this </w:t>
      </w:r>
      <w:proofErr w:type="spellStart"/>
      <w:r w:rsidRPr="00D765F4">
        <w:rPr>
          <w:rFonts w:ascii="Times New Roman" w:eastAsia="Times New Roman" w:hAnsi="Times New Roman" w:cs="Times New Roman"/>
          <w:sz w:val="24"/>
          <w:szCs w:val="24"/>
        </w:rPr>
        <w:t>formalisation</w:t>
      </w:r>
      <w:proofErr w:type="spellEnd"/>
      <w:r w:rsidRPr="00D765F4">
        <w:rPr>
          <w:rFonts w:ascii="Times New Roman" w:eastAsia="Times New Roman" w:hAnsi="Times New Roman" w:cs="Times New Roman"/>
          <w:sz w:val="24"/>
          <w:szCs w:val="24"/>
        </w:rPr>
        <w:t xml:space="preserve"> is spreading equitable gains by touching families and areas that were largely bypassed previously.</w:t>
      </w:r>
    </w:p>
    <w:p w:rsidR="00D765F4" w:rsidRPr="00D765F4" w:rsidRDefault="00D765F4" w:rsidP="00D765F4">
      <w:pPr>
        <w:spacing w:before="100" w:beforeAutospacing="1" w:after="100" w:afterAutospacing="1" w:line="240" w:lineRule="auto"/>
        <w:jc w:val="both"/>
        <w:rPr>
          <w:rFonts w:ascii="Times New Roman" w:eastAsia="Times New Roman" w:hAnsi="Times New Roman" w:cs="Times New Roman"/>
          <w:sz w:val="24"/>
          <w:szCs w:val="24"/>
        </w:rPr>
      </w:pPr>
      <w:r w:rsidRPr="00D765F4">
        <w:rPr>
          <w:rFonts w:ascii="Times New Roman" w:eastAsia="Times New Roman" w:hAnsi="Times New Roman" w:cs="Times New Roman"/>
          <w:sz w:val="24"/>
          <w:szCs w:val="24"/>
        </w:rPr>
        <w:t>Improved access to basics like electric</w:t>
      </w:r>
      <w:r w:rsidRPr="00D765F4">
        <w:rPr>
          <w:rFonts w:ascii="Times New Roman" w:eastAsia="Times New Roman" w:hAnsi="Times New Roman" w:cs="Times New Roman"/>
          <w:sz w:val="24"/>
          <w:szCs w:val="24"/>
        </w:rPr>
        <w:softHyphen/>
        <w:t>ity, housing, banking, and so on has only strengthened the process itself and the people’s belief in the revenue collector as a facilitator rather than a corruption-ridden extortionist! Clearly, this element primarily has been the real makeover of these two emerging economies!</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65F4"/>
    <w:rsid w:val="00A51926"/>
    <w:rsid w:val="00D765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D765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F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65F4"/>
    <w:rPr>
      <w:color w:val="0000FF"/>
      <w:u w:val="single"/>
    </w:rPr>
  </w:style>
  <w:style w:type="paragraph" w:styleId="NormalWeb">
    <w:name w:val="Normal (Web)"/>
    <w:basedOn w:val="Normal"/>
    <w:uiPriority w:val="99"/>
    <w:semiHidden/>
    <w:unhideWhenUsed/>
    <w:rsid w:val="00D765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1358543">
      <w:bodyDiv w:val="1"/>
      <w:marLeft w:val="0"/>
      <w:marRight w:val="0"/>
      <w:marTop w:val="0"/>
      <w:marBottom w:val="0"/>
      <w:divBdr>
        <w:top w:val="none" w:sz="0" w:space="0" w:color="auto"/>
        <w:left w:val="none" w:sz="0" w:space="0" w:color="auto"/>
        <w:bottom w:val="none" w:sz="0" w:space="0" w:color="auto"/>
        <w:right w:val="none" w:sz="0" w:space="0" w:color="auto"/>
      </w:divBdr>
      <w:divsChild>
        <w:div w:id="1624193108">
          <w:marLeft w:val="0"/>
          <w:marRight w:val="0"/>
          <w:marTop w:val="0"/>
          <w:marBottom w:val="0"/>
          <w:divBdr>
            <w:top w:val="none" w:sz="0" w:space="0" w:color="auto"/>
            <w:left w:val="none" w:sz="0" w:space="0" w:color="auto"/>
            <w:bottom w:val="none" w:sz="0" w:space="0" w:color="auto"/>
            <w:right w:val="none" w:sz="0" w:space="0" w:color="auto"/>
          </w:divBdr>
        </w:div>
        <w:div w:id="1185290078">
          <w:marLeft w:val="0"/>
          <w:marRight w:val="0"/>
          <w:marTop w:val="0"/>
          <w:marBottom w:val="0"/>
          <w:divBdr>
            <w:top w:val="none" w:sz="0" w:space="0" w:color="auto"/>
            <w:left w:val="none" w:sz="0" w:space="0" w:color="auto"/>
            <w:bottom w:val="none" w:sz="0" w:space="0" w:color="auto"/>
            <w:right w:val="none" w:sz="0" w:space="0" w:color="auto"/>
          </w:divBdr>
          <w:divsChild>
            <w:div w:id="1964849268">
              <w:marLeft w:val="0"/>
              <w:marRight w:val="0"/>
              <w:marTop w:val="0"/>
              <w:marBottom w:val="0"/>
              <w:divBdr>
                <w:top w:val="none" w:sz="0" w:space="0" w:color="auto"/>
                <w:left w:val="none" w:sz="0" w:space="0" w:color="auto"/>
                <w:bottom w:val="none" w:sz="0" w:space="0" w:color="auto"/>
                <w:right w:val="none" w:sz="0" w:space="0" w:color="auto"/>
              </w:divBdr>
            </w:div>
          </w:divsChild>
        </w:div>
        <w:div w:id="1386954951">
          <w:marLeft w:val="0"/>
          <w:marRight w:val="0"/>
          <w:marTop w:val="0"/>
          <w:marBottom w:val="0"/>
          <w:divBdr>
            <w:top w:val="none" w:sz="0" w:space="0" w:color="auto"/>
            <w:left w:val="none" w:sz="0" w:space="0" w:color="auto"/>
            <w:bottom w:val="none" w:sz="0" w:space="0" w:color="auto"/>
            <w:right w:val="none" w:sz="0" w:space="0" w:color="auto"/>
          </w:divBdr>
          <w:divsChild>
            <w:div w:id="1308164618">
              <w:marLeft w:val="0"/>
              <w:marRight w:val="0"/>
              <w:marTop w:val="0"/>
              <w:marBottom w:val="0"/>
              <w:divBdr>
                <w:top w:val="none" w:sz="0" w:space="0" w:color="auto"/>
                <w:left w:val="none" w:sz="0" w:space="0" w:color="auto"/>
                <w:bottom w:val="none" w:sz="0" w:space="0" w:color="auto"/>
                <w:right w:val="none" w:sz="0" w:space="0" w:color="auto"/>
              </w:divBdr>
              <w:divsChild>
                <w:div w:id="179514873">
                  <w:marLeft w:val="0"/>
                  <w:marRight w:val="0"/>
                  <w:marTop w:val="0"/>
                  <w:marBottom w:val="0"/>
                  <w:divBdr>
                    <w:top w:val="none" w:sz="0" w:space="0" w:color="auto"/>
                    <w:left w:val="none" w:sz="0" w:space="0" w:color="auto"/>
                    <w:bottom w:val="none" w:sz="0" w:space="0" w:color="auto"/>
                    <w:right w:val="none" w:sz="0" w:space="0" w:color="auto"/>
                  </w:divBdr>
                  <w:divsChild>
                    <w:div w:id="2032412735">
                      <w:marLeft w:val="0"/>
                      <w:marRight w:val="0"/>
                      <w:marTop w:val="0"/>
                      <w:marBottom w:val="0"/>
                      <w:divBdr>
                        <w:top w:val="none" w:sz="0" w:space="0" w:color="auto"/>
                        <w:left w:val="none" w:sz="0" w:space="0" w:color="auto"/>
                        <w:bottom w:val="none" w:sz="0" w:space="0" w:color="auto"/>
                        <w:right w:val="none" w:sz="0" w:space="0" w:color="auto"/>
                      </w:divBdr>
                      <w:divsChild>
                        <w:div w:id="155341382">
                          <w:marLeft w:val="0"/>
                          <w:marRight w:val="0"/>
                          <w:marTop w:val="0"/>
                          <w:marBottom w:val="0"/>
                          <w:divBdr>
                            <w:top w:val="none" w:sz="0" w:space="0" w:color="auto"/>
                            <w:left w:val="none" w:sz="0" w:space="0" w:color="auto"/>
                            <w:bottom w:val="none" w:sz="0" w:space="0" w:color="auto"/>
                            <w:right w:val="none" w:sz="0" w:space="0" w:color="auto"/>
                          </w:divBdr>
                        </w:div>
                        <w:div w:id="1585527503">
                          <w:marLeft w:val="0"/>
                          <w:marRight w:val="0"/>
                          <w:marTop w:val="0"/>
                          <w:marBottom w:val="0"/>
                          <w:divBdr>
                            <w:top w:val="none" w:sz="0" w:space="0" w:color="auto"/>
                            <w:left w:val="none" w:sz="0" w:space="0" w:color="auto"/>
                            <w:bottom w:val="none" w:sz="0" w:space="0" w:color="auto"/>
                            <w:right w:val="none" w:sz="0" w:space="0" w:color="auto"/>
                          </w:divBdr>
                        </w:div>
                        <w:div w:id="8534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2815">
          <w:marLeft w:val="0"/>
          <w:marRight w:val="0"/>
          <w:marTop w:val="0"/>
          <w:marBottom w:val="0"/>
          <w:divBdr>
            <w:top w:val="none" w:sz="0" w:space="0" w:color="auto"/>
            <w:left w:val="none" w:sz="0" w:space="0" w:color="auto"/>
            <w:bottom w:val="none" w:sz="0" w:space="0" w:color="auto"/>
            <w:right w:val="none" w:sz="0" w:space="0" w:color="auto"/>
          </w:divBdr>
          <w:divsChild>
            <w:div w:id="1398355861">
              <w:marLeft w:val="0"/>
              <w:marRight w:val="0"/>
              <w:marTop w:val="0"/>
              <w:marBottom w:val="0"/>
              <w:divBdr>
                <w:top w:val="none" w:sz="0" w:space="0" w:color="auto"/>
                <w:left w:val="none" w:sz="0" w:space="0" w:color="auto"/>
                <w:bottom w:val="none" w:sz="0" w:space="0" w:color="auto"/>
                <w:right w:val="none" w:sz="0" w:space="0" w:color="auto"/>
              </w:divBdr>
              <w:divsChild>
                <w:div w:id="16069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515195">
                      <w:marLeft w:val="0"/>
                      <w:marRight w:val="0"/>
                      <w:marTop w:val="0"/>
                      <w:marBottom w:val="0"/>
                      <w:divBdr>
                        <w:top w:val="none" w:sz="0" w:space="0" w:color="auto"/>
                        <w:left w:val="none" w:sz="0" w:space="0" w:color="auto"/>
                        <w:bottom w:val="none" w:sz="0" w:space="0" w:color="auto"/>
                        <w:right w:val="none" w:sz="0" w:space="0" w:color="auto"/>
                      </w:divBdr>
                    </w:div>
                  </w:divsChild>
                </w:div>
                <w:div w:id="83965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928280">
                      <w:marLeft w:val="0"/>
                      <w:marRight w:val="0"/>
                      <w:marTop w:val="0"/>
                      <w:marBottom w:val="0"/>
                      <w:divBdr>
                        <w:top w:val="none" w:sz="0" w:space="0" w:color="auto"/>
                        <w:left w:val="none" w:sz="0" w:space="0" w:color="auto"/>
                        <w:bottom w:val="none" w:sz="0" w:space="0" w:color="auto"/>
                        <w:right w:val="none" w:sz="0" w:space="0" w:color="auto"/>
                      </w:divBdr>
                    </w:div>
                  </w:divsChild>
                </w:div>
                <w:div w:id="1174342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Sep-2023/dry-weather-expected-in-most-parts-of-country" TargetMode="External"/><Relationship Id="rId3" Type="http://schemas.openxmlformats.org/officeDocument/2006/relationships/webSettings" Target="webSettings.xml"/><Relationship Id="rId7" Type="http://schemas.openxmlformats.org/officeDocument/2006/relationships/hyperlink" Target="https://www.nation.com.pk/08-Sep-2023/pakistan-navy-day-being-celebrated-today-facebook-sharing-button-twitter-sharing-button-whatsapp-sharing-button-email-sharing-button-sharethis-sharing-but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dr-kamal-monnoo" TargetMode="External"/><Relationship Id="rId9" Type="http://schemas.openxmlformats.org/officeDocument/2006/relationships/hyperlink" Target="https://www.nation.com.pk/08-Sep-2023/lawyers-gird-up-their-loins-to-press-ecp-to-hold-elections-within-90-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5145</Characters>
  <Application>Microsoft Office Word</Application>
  <DocSecurity>0</DocSecurity>
  <Lines>42</Lines>
  <Paragraphs>12</Paragraphs>
  <ScaleCrop>false</ScaleCrop>
  <Company>Grizli777</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2023-09-08T05:52:00Z</dcterms:created>
  <dcterms:modified xsi:type="dcterms:W3CDTF">2023-09-08T05:53:00Z</dcterms:modified>
</cp:coreProperties>
</file>