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62" w:rsidRPr="00325162" w:rsidRDefault="00325162" w:rsidP="00325162">
      <w:pPr>
        <w:spacing w:after="0"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fldChar w:fldCharType="begin"/>
      </w:r>
      <w:r w:rsidRPr="00325162">
        <w:rPr>
          <w:rFonts w:ascii="Times New Roman" w:eastAsia="Times New Roman" w:hAnsi="Times New Roman" w:cs="Times New Roman"/>
          <w:sz w:val="24"/>
          <w:szCs w:val="24"/>
        </w:rPr>
        <w:instrText xml:space="preserve"> HYPERLINK "https://www.thenews.com.pk/writer/salman-akram-raja" </w:instrText>
      </w:r>
      <w:r w:rsidRPr="00325162">
        <w:rPr>
          <w:rFonts w:ascii="Times New Roman" w:eastAsia="Times New Roman" w:hAnsi="Times New Roman" w:cs="Times New Roman"/>
          <w:sz w:val="24"/>
          <w:szCs w:val="24"/>
        </w:rPr>
        <w:fldChar w:fldCharType="separate"/>
      </w:r>
      <w:proofErr w:type="spellStart"/>
      <w:r w:rsidRPr="00325162">
        <w:rPr>
          <w:rFonts w:ascii="Times New Roman" w:eastAsia="Times New Roman" w:hAnsi="Times New Roman" w:cs="Times New Roman"/>
          <w:color w:val="0000FF"/>
          <w:sz w:val="24"/>
          <w:szCs w:val="24"/>
          <w:u w:val="single"/>
        </w:rPr>
        <w:t>Salman</w:t>
      </w:r>
      <w:proofErr w:type="spellEnd"/>
      <w:r w:rsidRPr="00325162">
        <w:rPr>
          <w:rFonts w:ascii="Times New Roman" w:eastAsia="Times New Roman" w:hAnsi="Times New Roman" w:cs="Times New Roman"/>
          <w:color w:val="0000FF"/>
          <w:sz w:val="24"/>
          <w:szCs w:val="24"/>
          <w:u w:val="single"/>
        </w:rPr>
        <w:t xml:space="preserve"> </w:t>
      </w:r>
      <w:proofErr w:type="spellStart"/>
      <w:r w:rsidRPr="00325162">
        <w:rPr>
          <w:rFonts w:ascii="Times New Roman" w:eastAsia="Times New Roman" w:hAnsi="Times New Roman" w:cs="Times New Roman"/>
          <w:color w:val="0000FF"/>
          <w:sz w:val="24"/>
          <w:szCs w:val="24"/>
          <w:u w:val="single"/>
        </w:rPr>
        <w:t>Akram</w:t>
      </w:r>
      <w:proofErr w:type="spellEnd"/>
      <w:r w:rsidRPr="00325162">
        <w:rPr>
          <w:rFonts w:ascii="Times New Roman" w:eastAsia="Times New Roman" w:hAnsi="Times New Roman" w:cs="Times New Roman"/>
          <w:color w:val="0000FF"/>
          <w:sz w:val="24"/>
          <w:szCs w:val="24"/>
          <w:u w:val="single"/>
        </w:rPr>
        <w:t xml:space="preserve"> Raja</w:t>
      </w:r>
      <w:r w:rsidRPr="00325162">
        <w:rPr>
          <w:rFonts w:ascii="Times New Roman" w:eastAsia="Times New Roman" w:hAnsi="Times New Roman" w:cs="Times New Roman"/>
          <w:sz w:val="24"/>
          <w:szCs w:val="24"/>
        </w:rPr>
        <w:fldChar w:fldCharType="end"/>
      </w:r>
    </w:p>
    <w:p w:rsidR="00325162" w:rsidRPr="00325162" w:rsidRDefault="00325162" w:rsidP="00325162">
      <w:pPr>
        <w:spacing w:after="0"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May 16, 2021 </w:t>
      </w:r>
    </w:p>
    <w:p w:rsidR="00325162" w:rsidRPr="00325162" w:rsidRDefault="00325162" w:rsidP="0032516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25162">
        <w:rPr>
          <w:rFonts w:ascii="Times New Roman" w:eastAsia="Times New Roman" w:hAnsi="Times New Roman" w:cs="Times New Roman"/>
          <w:b/>
          <w:bCs/>
          <w:kern w:val="36"/>
          <w:sz w:val="48"/>
          <w:szCs w:val="48"/>
        </w:rPr>
        <w:t>Maulana</w:t>
      </w:r>
      <w:proofErr w:type="spellEnd"/>
      <w:r w:rsidRPr="00325162">
        <w:rPr>
          <w:rFonts w:ascii="Times New Roman" w:eastAsia="Times New Roman" w:hAnsi="Times New Roman" w:cs="Times New Roman"/>
          <w:b/>
          <w:bCs/>
          <w:kern w:val="36"/>
          <w:sz w:val="48"/>
          <w:szCs w:val="48"/>
        </w:rPr>
        <w:t xml:space="preserve"> </w:t>
      </w:r>
      <w:proofErr w:type="spellStart"/>
      <w:r w:rsidRPr="00325162">
        <w:rPr>
          <w:rFonts w:ascii="Times New Roman" w:eastAsia="Times New Roman" w:hAnsi="Times New Roman" w:cs="Times New Roman"/>
          <w:b/>
          <w:bCs/>
          <w:kern w:val="36"/>
          <w:sz w:val="48"/>
          <w:szCs w:val="48"/>
        </w:rPr>
        <w:t>Wahiduddin</w:t>
      </w:r>
      <w:proofErr w:type="spellEnd"/>
      <w:r w:rsidRPr="00325162">
        <w:rPr>
          <w:rFonts w:ascii="Times New Roman" w:eastAsia="Times New Roman" w:hAnsi="Times New Roman" w:cs="Times New Roman"/>
          <w:b/>
          <w:bCs/>
          <w:kern w:val="36"/>
          <w:sz w:val="48"/>
          <w:szCs w:val="48"/>
        </w:rPr>
        <w:t xml:space="preserve">: rethinking jihad </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w:t>
      </w:r>
      <w:proofErr w:type="spellEnd"/>
      <w:r w:rsidRPr="00325162">
        <w:rPr>
          <w:rFonts w:ascii="Times New Roman" w:eastAsia="Times New Roman" w:hAnsi="Times New Roman" w:cs="Times New Roman"/>
          <w:sz w:val="24"/>
          <w:szCs w:val="24"/>
        </w:rPr>
        <w:t xml:space="preserve"> Khan’s death in New Delhi last month at the age of 96 has resulted in a spate of commemorative articles in the Pakistani press. Many of these pieces have been rendered with a broad brush that has left fuzzy the essence of what the departed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stood for. This has left many in Pakistan who had not heard the name earlier somewhat bemused at the significance being attributed to the late </w:t>
      </w:r>
      <w:proofErr w:type="spellStart"/>
      <w:r w:rsidRPr="00325162">
        <w:rPr>
          <w:rFonts w:ascii="Times New Roman" w:eastAsia="Times New Roman" w:hAnsi="Times New Roman" w:cs="Times New Roman"/>
          <w:sz w:val="24"/>
          <w:szCs w:val="24"/>
        </w:rPr>
        <w:t>Maulana’s</w:t>
      </w:r>
      <w:proofErr w:type="spellEnd"/>
      <w:r w:rsidRPr="00325162">
        <w:rPr>
          <w:rFonts w:ascii="Times New Roman" w:eastAsia="Times New Roman" w:hAnsi="Times New Roman" w:cs="Times New Roman"/>
          <w:sz w:val="24"/>
          <w:szCs w:val="24"/>
        </w:rPr>
        <w:t xml:space="preserve"> life and work. Such bemusement is a measure of two elements. </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First, a general neglect of the intellectual currents </w:t>
      </w:r>
      <w:proofErr w:type="gramStart"/>
      <w:r w:rsidRPr="00325162">
        <w:rPr>
          <w:rFonts w:ascii="Times New Roman" w:eastAsia="Times New Roman" w:hAnsi="Times New Roman" w:cs="Times New Roman"/>
          <w:sz w:val="24"/>
          <w:szCs w:val="24"/>
        </w:rPr>
        <w:t>that continue</w:t>
      </w:r>
      <w:proofErr w:type="gramEnd"/>
      <w:r w:rsidRPr="00325162">
        <w:rPr>
          <w:rFonts w:ascii="Times New Roman" w:eastAsia="Times New Roman" w:hAnsi="Times New Roman" w:cs="Times New Roman"/>
          <w:sz w:val="24"/>
          <w:szCs w:val="24"/>
        </w:rPr>
        <w:t xml:space="preserve"> to flow through our individual and collective lives with varying degrees of strength and depth beneath the surface phenomenon of shrill, partisan politics and matters that the English op-ed reading middle classes typically engage with. These matters include predictable laments about corruption, governance, and an under-performing economy. Engagement with what feeds the mass mind is rare. A </w:t>
      </w:r>
      <w:proofErr w:type="spellStart"/>
      <w:r w:rsidRPr="00325162">
        <w:rPr>
          <w:rFonts w:ascii="Times New Roman" w:eastAsia="Times New Roman" w:hAnsi="Times New Roman" w:cs="Times New Roman"/>
          <w:sz w:val="24"/>
          <w:szCs w:val="24"/>
        </w:rPr>
        <w:t>Khadim</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Rizvi</w:t>
      </w:r>
      <w:proofErr w:type="spellEnd"/>
      <w:r w:rsidRPr="00325162">
        <w:rPr>
          <w:rFonts w:ascii="Times New Roman" w:eastAsia="Times New Roman" w:hAnsi="Times New Roman" w:cs="Times New Roman"/>
          <w:sz w:val="24"/>
          <w:szCs w:val="24"/>
        </w:rPr>
        <w:t xml:space="preserve"> is needed to wake us from our slumbers. How long we stay awake is a different matter.</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Second, the discomfort that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Wahiduddin’s</w:t>
      </w:r>
      <w:proofErr w:type="spellEnd"/>
      <w:r w:rsidRPr="00325162">
        <w:rPr>
          <w:rFonts w:ascii="Times New Roman" w:eastAsia="Times New Roman" w:hAnsi="Times New Roman" w:cs="Times New Roman"/>
          <w:sz w:val="24"/>
          <w:szCs w:val="24"/>
        </w:rPr>
        <w:t xml:space="preserve"> standpoint causes among those who consider themselves the guardians of the ideological mission of Islam and have come to identify this mission, often without realizing, in terms of the religious and political thought bruited by the late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Wahiduddin’s</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Tabeer</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ki</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Ghalati</w:t>
      </w:r>
      <w:proofErr w:type="spellEnd"/>
      <w:r w:rsidRPr="00325162">
        <w:rPr>
          <w:rFonts w:ascii="Times New Roman" w:eastAsia="Times New Roman" w:hAnsi="Times New Roman" w:cs="Times New Roman"/>
          <w:sz w:val="24"/>
          <w:szCs w:val="24"/>
        </w:rPr>
        <w:t xml:space="preserve">’ (‘An Error of Interpretation’), published in 1963, was the staunchest challenge to the putative purposes of Islam unleashed by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in 1927 with his ‘Al Jihad </w:t>
      </w:r>
      <w:proofErr w:type="spellStart"/>
      <w:r w:rsidRPr="00325162">
        <w:rPr>
          <w:rFonts w:ascii="Times New Roman" w:eastAsia="Times New Roman" w:hAnsi="Times New Roman" w:cs="Times New Roman"/>
          <w:sz w:val="24"/>
          <w:szCs w:val="24"/>
        </w:rPr>
        <w:t>fil</w:t>
      </w:r>
      <w:proofErr w:type="spellEnd"/>
      <w:r w:rsidRPr="00325162">
        <w:rPr>
          <w:rFonts w:ascii="Times New Roman" w:eastAsia="Times New Roman" w:hAnsi="Times New Roman" w:cs="Times New Roman"/>
          <w:sz w:val="24"/>
          <w:szCs w:val="24"/>
        </w:rPr>
        <w:t xml:space="preserve"> Islam’ (‘Jihad in Islam’). This was a work that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was to build on for several decades and that, along with his later treatises, was to inspire the likes of </w:t>
      </w:r>
      <w:proofErr w:type="spellStart"/>
      <w:r w:rsidRPr="00325162">
        <w:rPr>
          <w:rFonts w:ascii="Times New Roman" w:eastAsia="Times New Roman" w:hAnsi="Times New Roman" w:cs="Times New Roman"/>
          <w:sz w:val="24"/>
          <w:szCs w:val="24"/>
        </w:rPr>
        <w:t>Syed</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Qutub</w:t>
      </w:r>
      <w:proofErr w:type="spellEnd"/>
      <w:r w:rsidRPr="00325162">
        <w:rPr>
          <w:rFonts w:ascii="Times New Roman" w:eastAsia="Times New Roman" w:hAnsi="Times New Roman" w:cs="Times New Roman"/>
          <w:sz w:val="24"/>
          <w:szCs w:val="24"/>
        </w:rPr>
        <w:t xml:space="preserve"> of the Muslim Brotherhood in Egypt and Imam Khomeini in Iran. By the time the Afghan Jihad got underway, the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worldview had seeped far beyond the confines of the ideologues of the </w:t>
      </w:r>
      <w:proofErr w:type="spellStart"/>
      <w:r w:rsidRPr="00325162">
        <w:rPr>
          <w:rFonts w:ascii="Times New Roman" w:eastAsia="Times New Roman" w:hAnsi="Times New Roman" w:cs="Times New Roman"/>
          <w:sz w:val="24"/>
          <w:szCs w:val="24"/>
        </w:rPr>
        <w:t>Jamaat</w:t>
      </w:r>
      <w:proofErr w:type="spellEnd"/>
      <w:r w:rsidRPr="00325162">
        <w:rPr>
          <w:rFonts w:ascii="Times New Roman" w:eastAsia="Times New Roman" w:hAnsi="Times New Roman" w:cs="Times New Roman"/>
          <w:sz w:val="24"/>
          <w:szCs w:val="24"/>
        </w:rPr>
        <w:t>-e-</w:t>
      </w:r>
      <w:proofErr w:type="spellStart"/>
      <w:r w:rsidRPr="00325162">
        <w:rPr>
          <w:rFonts w:ascii="Times New Roman" w:eastAsia="Times New Roman" w:hAnsi="Times New Roman" w:cs="Times New Roman"/>
          <w:sz w:val="24"/>
          <w:szCs w:val="24"/>
        </w:rPr>
        <w:t>Islami</w:t>
      </w:r>
      <w:proofErr w:type="spellEnd"/>
      <w:r w:rsidRPr="00325162">
        <w:rPr>
          <w:rFonts w:ascii="Times New Roman" w:eastAsia="Times New Roman" w:hAnsi="Times New Roman" w:cs="Times New Roman"/>
          <w:sz w:val="24"/>
          <w:szCs w:val="24"/>
        </w:rPr>
        <w:t xml:space="preserve">. By the time General Zia was done, the primacy of the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framework was unquestionable. Denying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w:t>
      </w:r>
      <w:proofErr w:type="spellEnd"/>
      <w:r w:rsidRPr="00325162">
        <w:rPr>
          <w:rFonts w:ascii="Times New Roman" w:eastAsia="Times New Roman" w:hAnsi="Times New Roman" w:cs="Times New Roman"/>
          <w:sz w:val="24"/>
          <w:szCs w:val="24"/>
        </w:rPr>
        <w:t xml:space="preserve"> a platform in Pakistan was a deliberate strategic move. Consider.</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In ‘Al Jihad </w:t>
      </w:r>
      <w:proofErr w:type="spellStart"/>
      <w:r w:rsidRPr="00325162">
        <w:rPr>
          <w:rFonts w:ascii="Times New Roman" w:eastAsia="Times New Roman" w:hAnsi="Times New Roman" w:cs="Times New Roman"/>
          <w:sz w:val="24"/>
          <w:szCs w:val="24"/>
        </w:rPr>
        <w:t>fil</w:t>
      </w:r>
      <w:proofErr w:type="spellEnd"/>
      <w:r w:rsidRPr="00325162">
        <w:rPr>
          <w:rFonts w:ascii="Times New Roman" w:eastAsia="Times New Roman" w:hAnsi="Times New Roman" w:cs="Times New Roman"/>
          <w:sz w:val="24"/>
          <w:szCs w:val="24"/>
        </w:rPr>
        <w:t xml:space="preserve"> Islam’,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read the oft-repeated injunction in the Holy Quran to ‘prevent evil and to enjoin the good’ in light of the Holy Prophet’s (</w:t>
      </w:r>
      <w:proofErr w:type="spellStart"/>
      <w:r w:rsidRPr="00325162">
        <w:rPr>
          <w:rFonts w:ascii="Times New Roman" w:eastAsia="Times New Roman" w:hAnsi="Times New Roman" w:cs="Times New Roman"/>
          <w:sz w:val="24"/>
          <w:szCs w:val="24"/>
        </w:rPr>
        <w:t>pbuh</w:t>
      </w:r>
      <w:proofErr w:type="spellEnd"/>
      <w:r w:rsidRPr="00325162">
        <w:rPr>
          <w:rFonts w:ascii="Times New Roman" w:eastAsia="Times New Roman" w:hAnsi="Times New Roman" w:cs="Times New Roman"/>
          <w:sz w:val="24"/>
          <w:szCs w:val="24"/>
        </w:rPr>
        <w:t>) life and the military campaigns he led (the ‘</w:t>
      </w:r>
      <w:proofErr w:type="spellStart"/>
      <w:r w:rsidRPr="00325162">
        <w:rPr>
          <w:rFonts w:ascii="Times New Roman" w:eastAsia="Times New Roman" w:hAnsi="Times New Roman" w:cs="Times New Roman"/>
          <w:sz w:val="24"/>
          <w:szCs w:val="24"/>
        </w:rPr>
        <w:t>ghazvas</w:t>
      </w:r>
      <w:proofErr w:type="spellEnd"/>
      <w:r w:rsidRPr="00325162">
        <w:rPr>
          <w:rFonts w:ascii="Times New Roman" w:eastAsia="Times New Roman" w:hAnsi="Times New Roman" w:cs="Times New Roman"/>
          <w:sz w:val="24"/>
          <w:szCs w:val="24"/>
        </w:rPr>
        <w:t xml:space="preserve">’) to reach the conclusion that </w:t>
      </w:r>
      <w:proofErr w:type="spellStart"/>
      <w:r w:rsidRPr="00325162">
        <w:rPr>
          <w:rFonts w:ascii="Times New Roman" w:eastAsia="Times New Roman" w:hAnsi="Times New Roman" w:cs="Times New Roman"/>
          <w:sz w:val="24"/>
          <w:szCs w:val="24"/>
        </w:rPr>
        <w:t>Muslihana</w:t>
      </w:r>
      <w:proofErr w:type="spellEnd"/>
      <w:r w:rsidRPr="00325162">
        <w:rPr>
          <w:rFonts w:ascii="Times New Roman" w:eastAsia="Times New Roman" w:hAnsi="Times New Roman" w:cs="Times New Roman"/>
          <w:sz w:val="24"/>
          <w:szCs w:val="24"/>
        </w:rPr>
        <w:t xml:space="preserve"> Jihad (Corrective Jihad) that was meant to establish </w:t>
      </w:r>
      <w:proofErr w:type="spellStart"/>
      <w:r w:rsidRPr="00325162">
        <w:rPr>
          <w:rFonts w:ascii="Times New Roman" w:eastAsia="Times New Roman" w:hAnsi="Times New Roman" w:cs="Times New Roman"/>
          <w:sz w:val="24"/>
          <w:szCs w:val="24"/>
        </w:rPr>
        <w:t>Hakoomat</w:t>
      </w:r>
      <w:proofErr w:type="spellEnd"/>
      <w:r w:rsidRPr="00325162">
        <w:rPr>
          <w:rFonts w:ascii="Times New Roman" w:eastAsia="Times New Roman" w:hAnsi="Times New Roman" w:cs="Times New Roman"/>
          <w:sz w:val="24"/>
          <w:szCs w:val="24"/>
        </w:rPr>
        <w:t>-e-</w:t>
      </w:r>
      <w:proofErr w:type="spellStart"/>
      <w:r w:rsidRPr="00325162">
        <w:rPr>
          <w:rFonts w:ascii="Times New Roman" w:eastAsia="Times New Roman" w:hAnsi="Times New Roman" w:cs="Times New Roman"/>
          <w:sz w:val="24"/>
          <w:szCs w:val="24"/>
        </w:rPr>
        <w:t>Ilahiya</w:t>
      </w:r>
      <w:proofErr w:type="spellEnd"/>
      <w:r w:rsidRPr="00325162">
        <w:rPr>
          <w:rFonts w:ascii="Times New Roman" w:eastAsia="Times New Roman" w:hAnsi="Times New Roman" w:cs="Times New Roman"/>
          <w:sz w:val="24"/>
          <w:szCs w:val="24"/>
        </w:rPr>
        <w:t xml:space="preserve"> (Suzerainty obedient to Allah) was an essential purpose of Islam. This would necessarily entail the removal of governments disobedient of Allah’s commands by force, if necessary.</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By 1955 when ‘Quran </w:t>
      </w:r>
      <w:proofErr w:type="spellStart"/>
      <w:r w:rsidRPr="00325162">
        <w:rPr>
          <w:rFonts w:ascii="Times New Roman" w:eastAsia="Times New Roman" w:hAnsi="Times New Roman" w:cs="Times New Roman"/>
          <w:sz w:val="24"/>
          <w:szCs w:val="24"/>
        </w:rPr>
        <w:t>ki</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Chaar</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Bunyadi</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Istalahat</w:t>
      </w:r>
      <w:proofErr w:type="spellEnd"/>
      <w:r w:rsidRPr="00325162">
        <w:rPr>
          <w:rFonts w:ascii="Times New Roman" w:eastAsia="Times New Roman" w:hAnsi="Times New Roman" w:cs="Times New Roman"/>
          <w:sz w:val="24"/>
          <w:szCs w:val="24"/>
        </w:rPr>
        <w:t xml:space="preserve">’ (‘Four Basic Terms of the Holy Quran’) was published,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had elaborately interpreted the </w:t>
      </w:r>
      <w:proofErr w:type="spellStart"/>
      <w:r w:rsidRPr="00325162">
        <w:rPr>
          <w:rFonts w:ascii="Times New Roman" w:eastAsia="Times New Roman" w:hAnsi="Times New Roman" w:cs="Times New Roman"/>
          <w:sz w:val="24"/>
          <w:szCs w:val="24"/>
        </w:rPr>
        <w:t>Quranic</w:t>
      </w:r>
      <w:proofErr w:type="spellEnd"/>
      <w:r w:rsidRPr="00325162">
        <w:rPr>
          <w:rFonts w:ascii="Times New Roman" w:eastAsia="Times New Roman" w:hAnsi="Times New Roman" w:cs="Times New Roman"/>
          <w:sz w:val="24"/>
          <w:szCs w:val="24"/>
        </w:rPr>
        <w:t xml:space="preserve"> exhortation ‘</w:t>
      </w:r>
      <w:proofErr w:type="spellStart"/>
      <w:r w:rsidRPr="00325162">
        <w:rPr>
          <w:rFonts w:ascii="Times New Roman" w:eastAsia="Times New Roman" w:hAnsi="Times New Roman" w:cs="Times New Roman"/>
          <w:sz w:val="24"/>
          <w:szCs w:val="24"/>
        </w:rPr>
        <w:t>aqeem</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ud</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deen</w:t>
      </w:r>
      <w:proofErr w:type="spellEnd"/>
      <w:r w:rsidRPr="00325162">
        <w:rPr>
          <w:rFonts w:ascii="Times New Roman" w:eastAsia="Times New Roman" w:hAnsi="Times New Roman" w:cs="Times New Roman"/>
          <w:sz w:val="24"/>
          <w:szCs w:val="24"/>
        </w:rPr>
        <w:t xml:space="preserve">’ (establish your religion) to contain a command addressed to every Muslim to struggle for the establishment of an Islamic polity as an integral obligation of faith and an essential prerequisite for individual salvation. The confluence between individual salvation and the </w:t>
      </w:r>
      <w:r w:rsidRPr="00325162">
        <w:rPr>
          <w:rFonts w:ascii="Times New Roman" w:eastAsia="Times New Roman" w:hAnsi="Times New Roman" w:cs="Times New Roman"/>
          <w:sz w:val="24"/>
          <w:szCs w:val="24"/>
        </w:rPr>
        <w:lastRenderedPageBreak/>
        <w:t>struggle for the establishment of an independent Islamic polity prescribed for every Muslim political praxis as the path to success in the now as well as in the hereafter.</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w:t>
      </w:r>
      <w:proofErr w:type="spellEnd"/>
      <w:r w:rsidRPr="00325162">
        <w:rPr>
          <w:rFonts w:ascii="Times New Roman" w:eastAsia="Times New Roman" w:hAnsi="Times New Roman" w:cs="Times New Roman"/>
          <w:sz w:val="24"/>
          <w:szCs w:val="24"/>
        </w:rPr>
        <w:t xml:space="preserve"> joined the </w:t>
      </w:r>
      <w:proofErr w:type="spellStart"/>
      <w:r w:rsidRPr="00325162">
        <w:rPr>
          <w:rFonts w:ascii="Times New Roman" w:eastAsia="Times New Roman" w:hAnsi="Times New Roman" w:cs="Times New Roman"/>
          <w:sz w:val="24"/>
          <w:szCs w:val="24"/>
        </w:rPr>
        <w:t>Jamaat</w:t>
      </w:r>
      <w:proofErr w:type="spellEnd"/>
      <w:r w:rsidRPr="00325162">
        <w:rPr>
          <w:rFonts w:ascii="Times New Roman" w:eastAsia="Times New Roman" w:hAnsi="Times New Roman" w:cs="Times New Roman"/>
          <w:sz w:val="24"/>
          <w:szCs w:val="24"/>
        </w:rPr>
        <w:t>-e-</w:t>
      </w:r>
      <w:proofErr w:type="spellStart"/>
      <w:r w:rsidRPr="00325162">
        <w:rPr>
          <w:rFonts w:ascii="Times New Roman" w:eastAsia="Times New Roman" w:hAnsi="Times New Roman" w:cs="Times New Roman"/>
          <w:sz w:val="24"/>
          <w:szCs w:val="24"/>
        </w:rPr>
        <w:t>Islami</w:t>
      </w:r>
      <w:proofErr w:type="spellEnd"/>
      <w:r w:rsidRPr="00325162">
        <w:rPr>
          <w:rFonts w:ascii="Times New Roman" w:eastAsia="Times New Roman" w:hAnsi="Times New Roman" w:cs="Times New Roman"/>
          <w:sz w:val="24"/>
          <w:szCs w:val="24"/>
        </w:rPr>
        <w:t xml:space="preserve"> in 1947 and became an office-bearer of the India chapter after Partition. By 1962, he was engaged in an exchange with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in which he declared his inability to find any justification in nearly fourteen hundred years of religious thought for the interpretive outcomes obtained in the ‘Four Basic Terms of the Holy Quran’ and more generally in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Sahib’s </w:t>
      </w:r>
      <w:proofErr w:type="spellStart"/>
      <w:r w:rsidRPr="00325162">
        <w:rPr>
          <w:rFonts w:ascii="Times New Roman" w:eastAsia="Times New Roman" w:hAnsi="Times New Roman" w:cs="Times New Roman"/>
          <w:sz w:val="24"/>
          <w:szCs w:val="24"/>
        </w:rPr>
        <w:t>ouvre</w:t>
      </w:r>
      <w:proofErr w:type="spellEnd"/>
      <w:r w:rsidRPr="00325162">
        <w:rPr>
          <w:rFonts w:ascii="Times New Roman" w:eastAsia="Times New Roman" w:hAnsi="Times New Roman" w:cs="Times New Roman"/>
          <w:sz w:val="24"/>
          <w:szCs w:val="24"/>
        </w:rPr>
        <w:t xml:space="preserve">. He charged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Sahib with having demoted the inward, sacral dimension of religion while elevating the political as the main concern of religious belief.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w:t>
      </w:r>
      <w:proofErr w:type="spellEnd"/>
      <w:r w:rsidRPr="00325162">
        <w:rPr>
          <w:rFonts w:ascii="Times New Roman" w:eastAsia="Times New Roman" w:hAnsi="Times New Roman" w:cs="Times New Roman"/>
          <w:sz w:val="24"/>
          <w:szCs w:val="24"/>
        </w:rPr>
        <w:t xml:space="preserve"> took the position that the </w:t>
      </w:r>
      <w:proofErr w:type="gramStart"/>
      <w:r w:rsidRPr="00325162">
        <w:rPr>
          <w:rFonts w:ascii="Times New Roman" w:eastAsia="Times New Roman" w:hAnsi="Times New Roman" w:cs="Times New Roman"/>
          <w:sz w:val="24"/>
          <w:szCs w:val="24"/>
        </w:rPr>
        <w:t>fact that the Holy Prophet (</w:t>
      </w:r>
      <w:proofErr w:type="spellStart"/>
      <w:r w:rsidRPr="00325162">
        <w:rPr>
          <w:rFonts w:ascii="Times New Roman" w:eastAsia="Times New Roman" w:hAnsi="Times New Roman" w:cs="Times New Roman"/>
          <w:sz w:val="24"/>
          <w:szCs w:val="24"/>
        </w:rPr>
        <w:t>pbuh</w:t>
      </w:r>
      <w:proofErr w:type="spellEnd"/>
      <w:r w:rsidRPr="00325162">
        <w:rPr>
          <w:rFonts w:ascii="Times New Roman" w:eastAsia="Times New Roman" w:hAnsi="Times New Roman" w:cs="Times New Roman"/>
          <w:sz w:val="24"/>
          <w:szCs w:val="24"/>
        </w:rPr>
        <w:t>) had established a state and exercised state power were</w:t>
      </w:r>
      <w:proofErr w:type="gramEnd"/>
      <w:r w:rsidRPr="00325162">
        <w:rPr>
          <w:rFonts w:ascii="Times New Roman" w:eastAsia="Times New Roman" w:hAnsi="Times New Roman" w:cs="Times New Roman"/>
          <w:sz w:val="24"/>
          <w:szCs w:val="24"/>
        </w:rPr>
        <w:t xml:space="preserve"> matters peculiar to the Prophetic mission. States arise in the ordinary course of events as part of political settlements or conquest, not on account of religious obligation. Ordinary Muslims are not to adorn the Prophet’s (</w:t>
      </w:r>
      <w:proofErr w:type="spellStart"/>
      <w:r w:rsidRPr="00325162">
        <w:rPr>
          <w:rFonts w:ascii="Times New Roman" w:eastAsia="Times New Roman" w:hAnsi="Times New Roman" w:cs="Times New Roman"/>
          <w:sz w:val="24"/>
          <w:szCs w:val="24"/>
        </w:rPr>
        <w:t>pbuh</w:t>
      </w:r>
      <w:proofErr w:type="spellEnd"/>
      <w:r w:rsidRPr="00325162">
        <w:rPr>
          <w:rFonts w:ascii="Times New Roman" w:eastAsia="Times New Roman" w:hAnsi="Times New Roman" w:cs="Times New Roman"/>
          <w:sz w:val="24"/>
          <w:szCs w:val="24"/>
        </w:rPr>
        <w:t xml:space="preserve">) mantle.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Wahiduddin’s</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Tabeer</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ki</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Ghalati</w:t>
      </w:r>
      <w:proofErr w:type="spellEnd"/>
      <w:r w:rsidRPr="00325162">
        <w:rPr>
          <w:rFonts w:ascii="Times New Roman" w:eastAsia="Times New Roman" w:hAnsi="Times New Roman" w:cs="Times New Roman"/>
          <w:sz w:val="24"/>
          <w:szCs w:val="24"/>
        </w:rPr>
        <w:t xml:space="preserve">’, when first published in 1963, found little traction in Pakistan. It was, however, to be noticed and absorbed by one man in particular: </w:t>
      </w:r>
      <w:proofErr w:type="spellStart"/>
      <w:r w:rsidRPr="00325162">
        <w:rPr>
          <w:rFonts w:ascii="Times New Roman" w:eastAsia="Times New Roman" w:hAnsi="Times New Roman" w:cs="Times New Roman"/>
          <w:sz w:val="24"/>
          <w:szCs w:val="24"/>
        </w:rPr>
        <w:t>Javed</w:t>
      </w:r>
      <w:proofErr w:type="spellEnd"/>
      <w:r w:rsidRPr="00325162">
        <w:rPr>
          <w:rFonts w:ascii="Times New Roman" w:eastAsia="Times New Roman" w:hAnsi="Times New Roman" w:cs="Times New Roman"/>
          <w:sz w:val="24"/>
          <w:szCs w:val="24"/>
        </w:rPr>
        <w:t xml:space="preserve"> Ahmed </w:t>
      </w:r>
      <w:proofErr w:type="spellStart"/>
      <w:r w:rsidRPr="00325162">
        <w:rPr>
          <w:rFonts w:ascii="Times New Roman" w:eastAsia="Times New Roman" w:hAnsi="Times New Roman" w:cs="Times New Roman"/>
          <w:sz w:val="24"/>
          <w:szCs w:val="24"/>
        </w:rPr>
        <w:t>Ghamidi</w:t>
      </w:r>
      <w:proofErr w:type="spellEnd"/>
      <w:r w:rsidRPr="00325162">
        <w:rPr>
          <w:rFonts w:ascii="Times New Roman" w:eastAsia="Times New Roman" w:hAnsi="Times New Roman" w:cs="Times New Roman"/>
          <w:sz w:val="24"/>
          <w:szCs w:val="24"/>
        </w:rPr>
        <w:t>.</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It is no secret that the leadership of the great </w:t>
      </w:r>
      <w:proofErr w:type="spellStart"/>
      <w:r w:rsidRPr="00325162">
        <w:rPr>
          <w:rFonts w:ascii="Times New Roman" w:eastAsia="Times New Roman" w:hAnsi="Times New Roman" w:cs="Times New Roman"/>
          <w:sz w:val="24"/>
          <w:szCs w:val="24"/>
        </w:rPr>
        <w:t>centres</w:t>
      </w:r>
      <w:proofErr w:type="spellEnd"/>
      <w:r w:rsidRPr="00325162">
        <w:rPr>
          <w:rFonts w:ascii="Times New Roman" w:eastAsia="Times New Roman" w:hAnsi="Times New Roman" w:cs="Times New Roman"/>
          <w:sz w:val="24"/>
          <w:szCs w:val="24"/>
        </w:rPr>
        <w:t xml:space="preserve"> of theological learning at </w:t>
      </w:r>
      <w:proofErr w:type="spellStart"/>
      <w:r w:rsidRPr="00325162">
        <w:rPr>
          <w:rFonts w:ascii="Times New Roman" w:eastAsia="Times New Roman" w:hAnsi="Times New Roman" w:cs="Times New Roman"/>
          <w:sz w:val="24"/>
          <w:szCs w:val="24"/>
        </w:rPr>
        <w:t>Deoband</w:t>
      </w:r>
      <w:proofErr w:type="spellEnd"/>
      <w:r w:rsidRPr="00325162">
        <w:rPr>
          <w:rFonts w:ascii="Times New Roman" w:eastAsia="Times New Roman" w:hAnsi="Times New Roman" w:cs="Times New Roman"/>
          <w:sz w:val="24"/>
          <w:szCs w:val="24"/>
        </w:rPr>
        <w:t xml:space="preserve"> and Bareli </w:t>
      </w:r>
      <w:proofErr w:type="gramStart"/>
      <w:r w:rsidRPr="00325162">
        <w:rPr>
          <w:rFonts w:ascii="Times New Roman" w:eastAsia="Times New Roman" w:hAnsi="Times New Roman" w:cs="Times New Roman"/>
          <w:sz w:val="24"/>
          <w:szCs w:val="24"/>
        </w:rPr>
        <w:t>have</w:t>
      </w:r>
      <w:proofErr w:type="gramEnd"/>
      <w:r w:rsidRPr="00325162">
        <w:rPr>
          <w:rFonts w:ascii="Times New Roman" w:eastAsia="Times New Roman" w:hAnsi="Times New Roman" w:cs="Times New Roman"/>
          <w:sz w:val="24"/>
          <w:szCs w:val="24"/>
        </w:rPr>
        <w:t xml:space="preserve"> continued to consider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an outsider with no standing to hold out novel exegetical positions. Nevertheless, it is a fact that the theology of political struggle and jihad put out by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Sahib has found increasing acceptance within both the </w:t>
      </w:r>
      <w:proofErr w:type="spellStart"/>
      <w:r w:rsidRPr="00325162">
        <w:rPr>
          <w:rFonts w:ascii="Times New Roman" w:eastAsia="Times New Roman" w:hAnsi="Times New Roman" w:cs="Times New Roman"/>
          <w:sz w:val="24"/>
          <w:szCs w:val="24"/>
        </w:rPr>
        <w:t>Deobandi</w:t>
      </w:r>
      <w:proofErr w:type="spellEnd"/>
      <w:r w:rsidRPr="00325162">
        <w:rPr>
          <w:rFonts w:ascii="Times New Roman" w:eastAsia="Times New Roman" w:hAnsi="Times New Roman" w:cs="Times New Roman"/>
          <w:sz w:val="24"/>
          <w:szCs w:val="24"/>
        </w:rPr>
        <w:t xml:space="preserve"> and </w:t>
      </w:r>
      <w:proofErr w:type="spellStart"/>
      <w:r w:rsidRPr="00325162">
        <w:rPr>
          <w:rFonts w:ascii="Times New Roman" w:eastAsia="Times New Roman" w:hAnsi="Times New Roman" w:cs="Times New Roman"/>
          <w:sz w:val="24"/>
          <w:szCs w:val="24"/>
        </w:rPr>
        <w:t>Barelvi</w:t>
      </w:r>
      <w:proofErr w:type="spellEnd"/>
      <w:r w:rsidRPr="00325162">
        <w:rPr>
          <w:rFonts w:ascii="Times New Roman" w:eastAsia="Times New Roman" w:hAnsi="Times New Roman" w:cs="Times New Roman"/>
          <w:sz w:val="24"/>
          <w:szCs w:val="24"/>
        </w:rPr>
        <w:t xml:space="preserve"> schools in Pakistan as both have vied for political space while propagating a theology of power.</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Consequently,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Taqi</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Usmani</w:t>
      </w:r>
      <w:proofErr w:type="spellEnd"/>
      <w:r w:rsidRPr="00325162">
        <w:rPr>
          <w:rFonts w:ascii="Times New Roman" w:eastAsia="Times New Roman" w:hAnsi="Times New Roman" w:cs="Times New Roman"/>
          <w:sz w:val="24"/>
          <w:szCs w:val="24"/>
        </w:rPr>
        <w:t xml:space="preserve"> – perhaps the foremost </w:t>
      </w:r>
      <w:proofErr w:type="spellStart"/>
      <w:r w:rsidRPr="00325162">
        <w:rPr>
          <w:rFonts w:ascii="Times New Roman" w:eastAsia="Times New Roman" w:hAnsi="Times New Roman" w:cs="Times New Roman"/>
          <w:sz w:val="24"/>
          <w:szCs w:val="24"/>
        </w:rPr>
        <w:t>Deobandi</w:t>
      </w:r>
      <w:proofErr w:type="spellEnd"/>
      <w:r w:rsidRPr="00325162">
        <w:rPr>
          <w:rFonts w:ascii="Times New Roman" w:eastAsia="Times New Roman" w:hAnsi="Times New Roman" w:cs="Times New Roman"/>
          <w:sz w:val="24"/>
          <w:szCs w:val="24"/>
        </w:rPr>
        <w:t xml:space="preserve"> mufti in Pakistan who was appointed by General Zia as judge of the </w:t>
      </w:r>
      <w:proofErr w:type="spellStart"/>
      <w:r w:rsidRPr="00325162">
        <w:rPr>
          <w:rFonts w:ascii="Times New Roman" w:eastAsia="Times New Roman" w:hAnsi="Times New Roman" w:cs="Times New Roman"/>
          <w:sz w:val="24"/>
          <w:szCs w:val="24"/>
        </w:rPr>
        <w:t>Shariat</w:t>
      </w:r>
      <w:proofErr w:type="spellEnd"/>
      <w:r w:rsidRPr="00325162">
        <w:rPr>
          <w:rFonts w:ascii="Times New Roman" w:eastAsia="Times New Roman" w:hAnsi="Times New Roman" w:cs="Times New Roman"/>
          <w:sz w:val="24"/>
          <w:szCs w:val="24"/>
        </w:rPr>
        <w:t xml:space="preserve"> Appellate Bench of the Supreme Court and served for over twenty years till his removal by General </w:t>
      </w:r>
      <w:proofErr w:type="spellStart"/>
      <w:r w:rsidRPr="00325162">
        <w:rPr>
          <w:rFonts w:ascii="Times New Roman" w:eastAsia="Times New Roman" w:hAnsi="Times New Roman" w:cs="Times New Roman"/>
          <w:sz w:val="24"/>
          <w:szCs w:val="24"/>
        </w:rPr>
        <w:t>Musharraf</w:t>
      </w:r>
      <w:proofErr w:type="spellEnd"/>
      <w:r w:rsidRPr="00325162">
        <w:rPr>
          <w:rFonts w:ascii="Times New Roman" w:eastAsia="Times New Roman" w:hAnsi="Times New Roman" w:cs="Times New Roman"/>
          <w:sz w:val="24"/>
          <w:szCs w:val="24"/>
        </w:rPr>
        <w:t xml:space="preserve"> in 2002 – explains the purpose of unprovoked, armed jihad in his ‘Islam and Modernism’, published in 1999, as the destruction of the grandeur of non-Muslim powers in the following terms:</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‘Do we find an example that the Prophet (</w:t>
      </w:r>
      <w:proofErr w:type="spellStart"/>
      <w:r w:rsidRPr="00325162">
        <w:rPr>
          <w:rFonts w:ascii="Times New Roman" w:eastAsia="Times New Roman" w:hAnsi="Times New Roman" w:cs="Times New Roman"/>
          <w:sz w:val="24"/>
          <w:szCs w:val="24"/>
        </w:rPr>
        <w:t>pbuh</w:t>
      </w:r>
      <w:proofErr w:type="spellEnd"/>
      <w:r w:rsidRPr="00325162">
        <w:rPr>
          <w:rFonts w:ascii="Times New Roman" w:eastAsia="Times New Roman" w:hAnsi="Times New Roman" w:cs="Times New Roman"/>
          <w:sz w:val="24"/>
          <w:szCs w:val="24"/>
        </w:rPr>
        <w:t xml:space="preserve">) and his companions ever sent any missionary groups in other countries before jihad and waited for their reaction to allow or disallow the missionary work? Did they go for jihad only when they were refused to carry out the missionary work for Islam? Was any mission sent to Rome before attacking them? Was any attempt made to avoid jihad against Iran and did they contend on seeking </w:t>
      </w:r>
      <w:proofErr w:type="gramStart"/>
      <w:r w:rsidRPr="00325162">
        <w:rPr>
          <w:rFonts w:ascii="Times New Roman" w:eastAsia="Times New Roman" w:hAnsi="Times New Roman" w:cs="Times New Roman"/>
          <w:sz w:val="24"/>
          <w:szCs w:val="24"/>
        </w:rPr>
        <w:t>a permission</w:t>
      </w:r>
      <w:proofErr w:type="gramEnd"/>
      <w:r w:rsidRPr="00325162">
        <w:rPr>
          <w:rFonts w:ascii="Times New Roman" w:eastAsia="Times New Roman" w:hAnsi="Times New Roman" w:cs="Times New Roman"/>
          <w:sz w:val="24"/>
          <w:szCs w:val="24"/>
        </w:rPr>
        <w:t xml:space="preserve"> for preaching Islam for that purpose? Obviously, it was not so.’</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With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Wahiduddin’s</w:t>
      </w:r>
      <w:proofErr w:type="spellEnd"/>
      <w:r w:rsidRPr="00325162">
        <w:rPr>
          <w:rFonts w:ascii="Times New Roman" w:eastAsia="Times New Roman" w:hAnsi="Times New Roman" w:cs="Times New Roman"/>
          <w:sz w:val="24"/>
          <w:szCs w:val="24"/>
        </w:rPr>
        <w:t xml:space="preserve"> passing away, </w:t>
      </w:r>
      <w:proofErr w:type="spellStart"/>
      <w:r w:rsidRPr="00325162">
        <w:rPr>
          <w:rFonts w:ascii="Times New Roman" w:eastAsia="Times New Roman" w:hAnsi="Times New Roman" w:cs="Times New Roman"/>
          <w:sz w:val="24"/>
          <w:szCs w:val="24"/>
        </w:rPr>
        <w:t>Javed</w:t>
      </w:r>
      <w:proofErr w:type="spellEnd"/>
      <w:r w:rsidRPr="00325162">
        <w:rPr>
          <w:rFonts w:ascii="Times New Roman" w:eastAsia="Times New Roman" w:hAnsi="Times New Roman" w:cs="Times New Roman"/>
          <w:sz w:val="24"/>
          <w:szCs w:val="24"/>
        </w:rPr>
        <w:t xml:space="preserve"> Ahmed </w:t>
      </w:r>
      <w:proofErr w:type="spellStart"/>
      <w:r w:rsidRPr="00325162">
        <w:rPr>
          <w:rFonts w:ascii="Times New Roman" w:eastAsia="Times New Roman" w:hAnsi="Times New Roman" w:cs="Times New Roman"/>
          <w:sz w:val="24"/>
          <w:szCs w:val="24"/>
        </w:rPr>
        <w:t>Ghamidi</w:t>
      </w:r>
      <w:proofErr w:type="spellEnd"/>
      <w:r w:rsidRPr="00325162">
        <w:rPr>
          <w:rFonts w:ascii="Times New Roman" w:eastAsia="Times New Roman" w:hAnsi="Times New Roman" w:cs="Times New Roman"/>
          <w:sz w:val="24"/>
          <w:szCs w:val="24"/>
        </w:rPr>
        <w:t xml:space="preserve"> Sahib, living in exile since 2010 after attacks on research </w:t>
      </w:r>
      <w:proofErr w:type="spellStart"/>
      <w:r w:rsidRPr="00325162">
        <w:rPr>
          <w:rFonts w:ascii="Times New Roman" w:eastAsia="Times New Roman" w:hAnsi="Times New Roman" w:cs="Times New Roman"/>
          <w:sz w:val="24"/>
          <w:szCs w:val="24"/>
        </w:rPr>
        <w:t>centres</w:t>
      </w:r>
      <w:proofErr w:type="spellEnd"/>
      <w:r w:rsidRPr="00325162">
        <w:rPr>
          <w:rFonts w:ascii="Times New Roman" w:eastAsia="Times New Roman" w:hAnsi="Times New Roman" w:cs="Times New Roman"/>
          <w:sz w:val="24"/>
          <w:szCs w:val="24"/>
        </w:rPr>
        <w:t xml:space="preserve"> founded by him that killed two of his closest colleagues, is the most important proponent of a hermeneutics that bases interpretation on distinguishing between the Prophetic era and the specific functions of the Holy Prophet (</w:t>
      </w:r>
      <w:proofErr w:type="spellStart"/>
      <w:r w:rsidRPr="00325162">
        <w:rPr>
          <w:rFonts w:ascii="Times New Roman" w:eastAsia="Times New Roman" w:hAnsi="Times New Roman" w:cs="Times New Roman"/>
          <w:sz w:val="24"/>
          <w:szCs w:val="24"/>
        </w:rPr>
        <w:t>pbuh</w:t>
      </w:r>
      <w:proofErr w:type="spellEnd"/>
      <w:r w:rsidRPr="00325162">
        <w:rPr>
          <w:rFonts w:ascii="Times New Roman" w:eastAsia="Times New Roman" w:hAnsi="Times New Roman" w:cs="Times New Roman"/>
          <w:sz w:val="24"/>
          <w:szCs w:val="24"/>
        </w:rPr>
        <w:t>) on the one hand, and all succeeding generations of Muslims on the other. This view holds that what the Holy Prophet (</w:t>
      </w:r>
      <w:proofErr w:type="spellStart"/>
      <w:r w:rsidRPr="00325162">
        <w:rPr>
          <w:rFonts w:ascii="Times New Roman" w:eastAsia="Times New Roman" w:hAnsi="Times New Roman" w:cs="Times New Roman"/>
          <w:sz w:val="24"/>
          <w:szCs w:val="24"/>
        </w:rPr>
        <w:t>pbuh</w:t>
      </w:r>
      <w:proofErr w:type="spellEnd"/>
      <w:r w:rsidRPr="00325162">
        <w:rPr>
          <w:rFonts w:ascii="Times New Roman" w:eastAsia="Times New Roman" w:hAnsi="Times New Roman" w:cs="Times New Roman"/>
          <w:sz w:val="24"/>
          <w:szCs w:val="24"/>
        </w:rPr>
        <w:t xml:space="preserve">) was mandated to do by way of establishing a new spiritual order, the ordinary believer is not required to do. Interpretation is also linked to the placement of various verses in the larger structure of the Holy Quran. In this </w:t>
      </w:r>
      <w:proofErr w:type="spellStart"/>
      <w:r w:rsidRPr="00325162">
        <w:rPr>
          <w:rFonts w:ascii="Times New Roman" w:eastAsia="Times New Roman" w:hAnsi="Times New Roman" w:cs="Times New Roman"/>
          <w:sz w:val="24"/>
          <w:szCs w:val="24"/>
        </w:rPr>
        <w:t>Javed</w:t>
      </w:r>
      <w:proofErr w:type="spellEnd"/>
      <w:r w:rsidRPr="00325162">
        <w:rPr>
          <w:rFonts w:ascii="Times New Roman" w:eastAsia="Times New Roman" w:hAnsi="Times New Roman" w:cs="Times New Roman"/>
          <w:sz w:val="24"/>
          <w:szCs w:val="24"/>
        </w:rPr>
        <w:t xml:space="preserve"> Sahib follows his </w:t>
      </w:r>
      <w:proofErr w:type="spellStart"/>
      <w:r w:rsidRPr="00325162">
        <w:rPr>
          <w:rFonts w:ascii="Times New Roman" w:eastAsia="Times New Roman" w:hAnsi="Times New Roman" w:cs="Times New Roman"/>
          <w:sz w:val="24"/>
          <w:szCs w:val="24"/>
        </w:rPr>
        <w:t>ustaz</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Amin</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lastRenderedPageBreak/>
        <w:t>Ahsan</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Islahi</w:t>
      </w:r>
      <w:proofErr w:type="spellEnd"/>
      <w:r w:rsidRPr="00325162">
        <w:rPr>
          <w:rFonts w:ascii="Times New Roman" w:eastAsia="Times New Roman" w:hAnsi="Times New Roman" w:cs="Times New Roman"/>
          <w:sz w:val="24"/>
          <w:szCs w:val="24"/>
        </w:rPr>
        <w:t xml:space="preserve">, who was himself a student of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Hamiduddin</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Farahi</w:t>
      </w:r>
      <w:proofErr w:type="spellEnd"/>
      <w:r w:rsidRPr="00325162">
        <w:rPr>
          <w:rFonts w:ascii="Times New Roman" w:eastAsia="Times New Roman" w:hAnsi="Times New Roman" w:cs="Times New Roman"/>
          <w:sz w:val="24"/>
          <w:szCs w:val="24"/>
        </w:rPr>
        <w:t xml:space="preserve">, a graduate of Aligarh and an associate of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Shibli</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Naumani</w:t>
      </w:r>
      <w:proofErr w:type="spellEnd"/>
      <w:r w:rsidRPr="00325162">
        <w:rPr>
          <w:rFonts w:ascii="Times New Roman" w:eastAsia="Times New Roman" w:hAnsi="Times New Roman" w:cs="Times New Roman"/>
          <w:sz w:val="24"/>
          <w:szCs w:val="24"/>
        </w:rPr>
        <w:t xml:space="preserve"> and Sir </w:t>
      </w:r>
      <w:proofErr w:type="spellStart"/>
      <w:r w:rsidRPr="00325162">
        <w:rPr>
          <w:rFonts w:ascii="Times New Roman" w:eastAsia="Times New Roman" w:hAnsi="Times New Roman" w:cs="Times New Roman"/>
          <w:sz w:val="24"/>
          <w:szCs w:val="24"/>
        </w:rPr>
        <w:t>Syed</w:t>
      </w:r>
      <w:proofErr w:type="spellEnd"/>
      <w:r w:rsidRPr="00325162">
        <w:rPr>
          <w:rFonts w:ascii="Times New Roman" w:eastAsia="Times New Roman" w:hAnsi="Times New Roman" w:cs="Times New Roman"/>
          <w:sz w:val="24"/>
          <w:szCs w:val="24"/>
        </w:rPr>
        <w:t>.</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When </w:t>
      </w:r>
      <w:proofErr w:type="spellStart"/>
      <w:r w:rsidRPr="00325162">
        <w:rPr>
          <w:rFonts w:ascii="Times New Roman" w:eastAsia="Times New Roman" w:hAnsi="Times New Roman" w:cs="Times New Roman"/>
          <w:sz w:val="24"/>
          <w:szCs w:val="24"/>
        </w:rPr>
        <w:t>Javed</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Ghamidi</w:t>
      </w:r>
      <w:proofErr w:type="spellEnd"/>
      <w:r w:rsidRPr="00325162">
        <w:rPr>
          <w:rFonts w:ascii="Times New Roman" w:eastAsia="Times New Roman" w:hAnsi="Times New Roman" w:cs="Times New Roman"/>
          <w:sz w:val="24"/>
          <w:szCs w:val="24"/>
        </w:rPr>
        <w:t xml:space="preserve"> Sahib arrives, in his text ‘</w:t>
      </w:r>
      <w:proofErr w:type="spellStart"/>
      <w:r w:rsidRPr="00325162">
        <w:rPr>
          <w:rFonts w:ascii="Times New Roman" w:eastAsia="Times New Roman" w:hAnsi="Times New Roman" w:cs="Times New Roman"/>
          <w:sz w:val="24"/>
          <w:szCs w:val="24"/>
        </w:rPr>
        <w:t>Meezan</w:t>
      </w:r>
      <w:proofErr w:type="spellEnd"/>
      <w:r w:rsidRPr="00325162">
        <w:rPr>
          <w:rFonts w:ascii="Times New Roman" w:eastAsia="Times New Roman" w:hAnsi="Times New Roman" w:cs="Times New Roman"/>
          <w:sz w:val="24"/>
          <w:szCs w:val="24"/>
        </w:rPr>
        <w:t xml:space="preserve">’ and his exegetical translation of the Holy Quran – ‘Al </w:t>
      </w:r>
      <w:proofErr w:type="spellStart"/>
      <w:r w:rsidRPr="00325162">
        <w:rPr>
          <w:rFonts w:ascii="Times New Roman" w:eastAsia="Times New Roman" w:hAnsi="Times New Roman" w:cs="Times New Roman"/>
          <w:sz w:val="24"/>
          <w:szCs w:val="24"/>
        </w:rPr>
        <w:t>Bayaan</w:t>
      </w:r>
      <w:proofErr w:type="spellEnd"/>
      <w:r w:rsidRPr="00325162">
        <w:rPr>
          <w:rFonts w:ascii="Times New Roman" w:eastAsia="Times New Roman" w:hAnsi="Times New Roman" w:cs="Times New Roman"/>
          <w:sz w:val="24"/>
          <w:szCs w:val="24"/>
        </w:rPr>
        <w:t>’ – at the conclusion that armed jihad that is not defensive is not permissible to a Muslim state or that animosity between Muslims, Christians and Jews is not envisaged as a permanent state of being he seeks to restore to religion a sense of calm and the ability to co-exist in a plural world.</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Jan-Peter </w:t>
      </w:r>
      <w:proofErr w:type="spellStart"/>
      <w:r w:rsidRPr="00325162">
        <w:rPr>
          <w:rFonts w:ascii="Times New Roman" w:eastAsia="Times New Roman" w:hAnsi="Times New Roman" w:cs="Times New Roman"/>
          <w:sz w:val="24"/>
          <w:szCs w:val="24"/>
        </w:rPr>
        <w:t>Hartung</w:t>
      </w:r>
      <w:proofErr w:type="spellEnd"/>
      <w:r w:rsidRPr="00325162">
        <w:rPr>
          <w:rFonts w:ascii="Times New Roman" w:eastAsia="Times New Roman" w:hAnsi="Times New Roman" w:cs="Times New Roman"/>
          <w:sz w:val="24"/>
          <w:szCs w:val="24"/>
        </w:rPr>
        <w:t xml:space="preserve"> in his fascinating text, ‘A System of Life: </w:t>
      </w:r>
      <w:proofErr w:type="spellStart"/>
      <w:r w:rsidRPr="00325162">
        <w:rPr>
          <w:rFonts w:ascii="Times New Roman" w:eastAsia="Times New Roman" w:hAnsi="Times New Roman" w:cs="Times New Roman"/>
          <w:sz w:val="24"/>
          <w:szCs w:val="24"/>
        </w:rPr>
        <w:t>Mawdudi</w:t>
      </w:r>
      <w:proofErr w:type="spellEnd"/>
      <w:r w:rsidRPr="00325162">
        <w:rPr>
          <w:rFonts w:ascii="Times New Roman" w:eastAsia="Times New Roman" w:hAnsi="Times New Roman" w:cs="Times New Roman"/>
          <w:sz w:val="24"/>
          <w:szCs w:val="24"/>
        </w:rPr>
        <w:t xml:space="preserve"> and the </w:t>
      </w:r>
      <w:proofErr w:type="spellStart"/>
      <w:r w:rsidRPr="00325162">
        <w:rPr>
          <w:rFonts w:ascii="Times New Roman" w:eastAsia="Times New Roman" w:hAnsi="Times New Roman" w:cs="Times New Roman"/>
          <w:sz w:val="24"/>
          <w:szCs w:val="24"/>
        </w:rPr>
        <w:t>Ideologisation</w:t>
      </w:r>
      <w:proofErr w:type="spellEnd"/>
      <w:r w:rsidRPr="00325162">
        <w:rPr>
          <w:rFonts w:ascii="Times New Roman" w:eastAsia="Times New Roman" w:hAnsi="Times New Roman" w:cs="Times New Roman"/>
          <w:sz w:val="24"/>
          <w:szCs w:val="24"/>
        </w:rPr>
        <w:t xml:space="preserve"> of Islam’ views </w:t>
      </w:r>
      <w:proofErr w:type="spellStart"/>
      <w:r w:rsidRPr="00325162">
        <w:rPr>
          <w:rFonts w:ascii="Times New Roman" w:eastAsia="Times New Roman" w:hAnsi="Times New Roman" w:cs="Times New Roman"/>
          <w:sz w:val="24"/>
          <w:szCs w:val="24"/>
        </w:rPr>
        <w:t>Maudoodi</w:t>
      </w:r>
      <w:proofErr w:type="spellEnd"/>
      <w:r w:rsidRPr="00325162">
        <w:rPr>
          <w:rFonts w:ascii="Times New Roman" w:eastAsia="Times New Roman" w:hAnsi="Times New Roman" w:cs="Times New Roman"/>
          <w:sz w:val="24"/>
          <w:szCs w:val="24"/>
        </w:rPr>
        <w:t xml:space="preserve"> Sahib as an anti-colonial religious intellectual working in the shadow of both the Bolshevik revolution and the rise of fascism. Bergson’s </w:t>
      </w:r>
      <w:proofErr w:type="spellStart"/>
      <w:r w:rsidRPr="00325162">
        <w:rPr>
          <w:rFonts w:ascii="Times New Roman" w:eastAsia="Times New Roman" w:hAnsi="Times New Roman" w:cs="Times New Roman"/>
          <w:sz w:val="24"/>
          <w:szCs w:val="24"/>
        </w:rPr>
        <w:t>elan</w:t>
      </w:r>
      <w:proofErr w:type="spellEnd"/>
      <w:r w:rsidRPr="00325162">
        <w:rPr>
          <w:rFonts w:ascii="Times New Roman" w:eastAsia="Times New Roman" w:hAnsi="Times New Roman" w:cs="Times New Roman"/>
          <w:sz w:val="24"/>
          <w:szCs w:val="24"/>
        </w:rPr>
        <w:t xml:space="preserve"> vital or ‘will to power’ and the attendant aura of aggression had already, by the 1920s, entered the Muslim intellectual milieu through </w:t>
      </w:r>
      <w:proofErr w:type="spellStart"/>
      <w:r w:rsidRPr="00325162">
        <w:rPr>
          <w:rFonts w:ascii="Times New Roman" w:eastAsia="Times New Roman" w:hAnsi="Times New Roman" w:cs="Times New Roman"/>
          <w:sz w:val="24"/>
          <w:szCs w:val="24"/>
        </w:rPr>
        <w:t>Iqbal</w:t>
      </w:r>
      <w:proofErr w:type="spellEnd"/>
      <w:r w:rsidRPr="00325162">
        <w:rPr>
          <w:rFonts w:ascii="Times New Roman" w:eastAsia="Times New Roman" w:hAnsi="Times New Roman" w:cs="Times New Roman"/>
          <w:sz w:val="24"/>
          <w:szCs w:val="24"/>
        </w:rPr>
        <w:t>.</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Following </w:t>
      </w:r>
      <w:proofErr w:type="spellStart"/>
      <w:r w:rsidRPr="00325162">
        <w:rPr>
          <w:rFonts w:ascii="Times New Roman" w:eastAsia="Times New Roman" w:hAnsi="Times New Roman" w:cs="Times New Roman"/>
          <w:sz w:val="24"/>
          <w:szCs w:val="24"/>
        </w:rPr>
        <w:t>Maulana</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Wahiduddin</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Javed</w:t>
      </w:r>
      <w:proofErr w:type="spellEnd"/>
      <w:r w:rsidRPr="00325162">
        <w:rPr>
          <w:rFonts w:ascii="Times New Roman" w:eastAsia="Times New Roman" w:hAnsi="Times New Roman" w:cs="Times New Roman"/>
          <w:sz w:val="24"/>
          <w:szCs w:val="24"/>
        </w:rPr>
        <w:t xml:space="preserve"> </w:t>
      </w:r>
      <w:proofErr w:type="spellStart"/>
      <w:r w:rsidRPr="00325162">
        <w:rPr>
          <w:rFonts w:ascii="Times New Roman" w:eastAsia="Times New Roman" w:hAnsi="Times New Roman" w:cs="Times New Roman"/>
          <w:sz w:val="24"/>
          <w:szCs w:val="24"/>
        </w:rPr>
        <w:t>Ghamidi</w:t>
      </w:r>
      <w:proofErr w:type="spellEnd"/>
      <w:r w:rsidRPr="00325162">
        <w:rPr>
          <w:rFonts w:ascii="Times New Roman" w:eastAsia="Times New Roman" w:hAnsi="Times New Roman" w:cs="Times New Roman"/>
          <w:sz w:val="24"/>
          <w:szCs w:val="24"/>
        </w:rPr>
        <w:t xml:space="preserve"> Sahib seeks a discursive space free of violence. In doing so, he seeks to go past and expose the ‘jargon of authenticity’ (with apologies to Theodor </w:t>
      </w:r>
      <w:proofErr w:type="spellStart"/>
      <w:r w:rsidRPr="00325162">
        <w:rPr>
          <w:rFonts w:ascii="Times New Roman" w:eastAsia="Times New Roman" w:hAnsi="Times New Roman" w:cs="Times New Roman"/>
          <w:sz w:val="24"/>
          <w:szCs w:val="24"/>
        </w:rPr>
        <w:t>Adorno</w:t>
      </w:r>
      <w:proofErr w:type="spellEnd"/>
      <w:r w:rsidRPr="00325162">
        <w:rPr>
          <w:rFonts w:ascii="Times New Roman" w:eastAsia="Times New Roman" w:hAnsi="Times New Roman" w:cs="Times New Roman"/>
          <w:sz w:val="24"/>
          <w:szCs w:val="24"/>
        </w:rPr>
        <w:t xml:space="preserve">) that was forged by a </w:t>
      </w:r>
      <w:proofErr w:type="spellStart"/>
      <w:r w:rsidRPr="00325162">
        <w:rPr>
          <w:rFonts w:ascii="Times New Roman" w:eastAsia="Times New Roman" w:hAnsi="Times New Roman" w:cs="Times New Roman"/>
          <w:sz w:val="24"/>
          <w:szCs w:val="24"/>
        </w:rPr>
        <w:t>politicised</w:t>
      </w:r>
      <w:proofErr w:type="spellEnd"/>
      <w:r w:rsidRPr="00325162">
        <w:rPr>
          <w:rFonts w:ascii="Times New Roman" w:eastAsia="Times New Roman" w:hAnsi="Times New Roman" w:cs="Times New Roman"/>
          <w:sz w:val="24"/>
          <w:szCs w:val="24"/>
        </w:rPr>
        <w:t xml:space="preserve"> theology in a period of colonial angst.</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The writer is an advocate of the Supreme Court of Pakistan.</w:t>
      </w:r>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 xml:space="preserve">Email: salmanr2002@hotmail. </w:t>
      </w:r>
      <w:proofErr w:type="gramStart"/>
      <w:r w:rsidRPr="00325162">
        <w:rPr>
          <w:rFonts w:ascii="Times New Roman" w:eastAsia="Times New Roman" w:hAnsi="Times New Roman" w:cs="Times New Roman"/>
          <w:sz w:val="24"/>
          <w:szCs w:val="24"/>
        </w:rPr>
        <w:t>com</w:t>
      </w:r>
      <w:proofErr w:type="gramEnd"/>
    </w:p>
    <w:p w:rsidR="00325162" w:rsidRPr="00325162" w:rsidRDefault="00325162" w:rsidP="00325162">
      <w:pPr>
        <w:spacing w:before="100" w:beforeAutospacing="1" w:after="100" w:afterAutospacing="1" w:line="240" w:lineRule="auto"/>
        <w:rPr>
          <w:rFonts w:ascii="Times New Roman" w:eastAsia="Times New Roman" w:hAnsi="Times New Roman" w:cs="Times New Roman"/>
          <w:sz w:val="24"/>
          <w:szCs w:val="24"/>
        </w:rPr>
      </w:pPr>
      <w:r w:rsidRPr="00325162">
        <w:rPr>
          <w:rFonts w:ascii="Times New Roman" w:eastAsia="Times New Roman" w:hAnsi="Times New Roman" w:cs="Times New Roman"/>
          <w:sz w:val="24"/>
          <w:szCs w:val="24"/>
        </w:rPr>
        <w:t>Twitter: @</w:t>
      </w:r>
      <w:proofErr w:type="spellStart"/>
      <w:r w:rsidRPr="00325162">
        <w:rPr>
          <w:rFonts w:ascii="Times New Roman" w:eastAsia="Times New Roman" w:hAnsi="Times New Roman" w:cs="Times New Roman"/>
          <w:sz w:val="24"/>
          <w:szCs w:val="24"/>
        </w:rPr>
        <w:t>salmanAraja</w:t>
      </w:r>
      <w:proofErr w:type="spellEnd"/>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F6B"/>
    <w:multiLevelType w:val="multilevel"/>
    <w:tmpl w:val="ECE2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40BA6"/>
    <w:multiLevelType w:val="multilevel"/>
    <w:tmpl w:val="1D8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162"/>
    <w:rsid w:val="0006525B"/>
    <w:rsid w:val="003251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325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5162"/>
    <w:rPr>
      <w:color w:val="0000FF"/>
      <w:u w:val="single"/>
    </w:rPr>
  </w:style>
  <w:style w:type="character" w:customStyle="1" w:styleId="authorfullname">
    <w:name w:val="authorfullname"/>
    <w:basedOn w:val="DefaultParagraphFont"/>
    <w:rsid w:val="00325162"/>
  </w:style>
  <w:style w:type="paragraph" w:styleId="NormalWeb">
    <w:name w:val="Normal (Web)"/>
    <w:basedOn w:val="Normal"/>
    <w:uiPriority w:val="99"/>
    <w:semiHidden/>
    <w:unhideWhenUsed/>
    <w:rsid w:val="003251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495123">
      <w:bodyDiv w:val="1"/>
      <w:marLeft w:val="0"/>
      <w:marRight w:val="0"/>
      <w:marTop w:val="0"/>
      <w:marBottom w:val="0"/>
      <w:divBdr>
        <w:top w:val="none" w:sz="0" w:space="0" w:color="auto"/>
        <w:left w:val="none" w:sz="0" w:space="0" w:color="auto"/>
        <w:bottom w:val="none" w:sz="0" w:space="0" w:color="auto"/>
        <w:right w:val="none" w:sz="0" w:space="0" w:color="auto"/>
      </w:divBdr>
      <w:divsChild>
        <w:div w:id="442648311">
          <w:marLeft w:val="0"/>
          <w:marRight w:val="0"/>
          <w:marTop w:val="0"/>
          <w:marBottom w:val="0"/>
          <w:divBdr>
            <w:top w:val="none" w:sz="0" w:space="0" w:color="auto"/>
            <w:left w:val="none" w:sz="0" w:space="0" w:color="auto"/>
            <w:bottom w:val="none" w:sz="0" w:space="0" w:color="auto"/>
            <w:right w:val="none" w:sz="0" w:space="0" w:color="auto"/>
          </w:divBdr>
          <w:divsChild>
            <w:div w:id="412439498">
              <w:marLeft w:val="0"/>
              <w:marRight w:val="0"/>
              <w:marTop w:val="0"/>
              <w:marBottom w:val="0"/>
              <w:divBdr>
                <w:top w:val="none" w:sz="0" w:space="0" w:color="auto"/>
                <w:left w:val="none" w:sz="0" w:space="0" w:color="auto"/>
                <w:bottom w:val="none" w:sz="0" w:space="0" w:color="auto"/>
                <w:right w:val="none" w:sz="0" w:space="0" w:color="auto"/>
              </w:divBdr>
              <w:divsChild>
                <w:div w:id="320351008">
                  <w:marLeft w:val="0"/>
                  <w:marRight w:val="0"/>
                  <w:marTop w:val="0"/>
                  <w:marBottom w:val="0"/>
                  <w:divBdr>
                    <w:top w:val="none" w:sz="0" w:space="0" w:color="auto"/>
                    <w:left w:val="none" w:sz="0" w:space="0" w:color="auto"/>
                    <w:bottom w:val="none" w:sz="0" w:space="0" w:color="auto"/>
                    <w:right w:val="none" w:sz="0" w:space="0" w:color="auto"/>
                  </w:divBdr>
                  <w:divsChild>
                    <w:div w:id="1697585097">
                      <w:marLeft w:val="0"/>
                      <w:marRight w:val="0"/>
                      <w:marTop w:val="0"/>
                      <w:marBottom w:val="0"/>
                      <w:divBdr>
                        <w:top w:val="none" w:sz="0" w:space="0" w:color="auto"/>
                        <w:left w:val="none" w:sz="0" w:space="0" w:color="auto"/>
                        <w:bottom w:val="none" w:sz="0" w:space="0" w:color="auto"/>
                        <w:right w:val="none" w:sz="0" w:space="0" w:color="auto"/>
                      </w:divBdr>
                    </w:div>
                  </w:divsChild>
                </w:div>
                <w:div w:id="1908419784">
                  <w:marLeft w:val="0"/>
                  <w:marRight w:val="0"/>
                  <w:marTop w:val="0"/>
                  <w:marBottom w:val="0"/>
                  <w:divBdr>
                    <w:top w:val="none" w:sz="0" w:space="0" w:color="auto"/>
                    <w:left w:val="none" w:sz="0" w:space="0" w:color="auto"/>
                    <w:bottom w:val="none" w:sz="0" w:space="0" w:color="auto"/>
                    <w:right w:val="none" w:sz="0" w:space="0" w:color="auto"/>
                  </w:divBdr>
                </w:div>
                <w:div w:id="3367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3983">
          <w:marLeft w:val="0"/>
          <w:marRight w:val="0"/>
          <w:marTop w:val="0"/>
          <w:marBottom w:val="0"/>
          <w:divBdr>
            <w:top w:val="none" w:sz="0" w:space="0" w:color="auto"/>
            <w:left w:val="none" w:sz="0" w:space="0" w:color="auto"/>
            <w:bottom w:val="none" w:sz="0" w:space="0" w:color="auto"/>
            <w:right w:val="none" w:sz="0" w:space="0" w:color="auto"/>
          </w:divBdr>
          <w:divsChild>
            <w:div w:id="496045416">
              <w:marLeft w:val="0"/>
              <w:marRight w:val="0"/>
              <w:marTop w:val="0"/>
              <w:marBottom w:val="0"/>
              <w:divBdr>
                <w:top w:val="none" w:sz="0" w:space="0" w:color="auto"/>
                <w:left w:val="none" w:sz="0" w:space="0" w:color="auto"/>
                <w:bottom w:val="none" w:sz="0" w:space="0" w:color="auto"/>
                <w:right w:val="none" w:sz="0" w:space="0" w:color="auto"/>
              </w:divBdr>
              <w:divsChild>
                <w:div w:id="1219853755">
                  <w:marLeft w:val="0"/>
                  <w:marRight w:val="0"/>
                  <w:marTop w:val="0"/>
                  <w:marBottom w:val="0"/>
                  <w:divBdr>
                    <w:top w:val="none" w:sz="0" w:space="0" w:color="auto"/>
                    <w:left w:val="none" w:sz="0" w:space="0" w:color="auto"/>
                    <w:bottom w:val="none" w:sz="0" w:space="0" w:color="auto"/>
                    <w:right w:val="none" w:sz="0" w:space="0" w:color="auto"/>
                  </w:divBdr>
                </w:div>
                <w:div w:id="215625381">
                  <w:marLeft w:val="0"/>
                  <w:marRight w:val="0"/>
                  <w:marTop w:val="0"/>
                  <w:marBottom w:val="0"/>
                  <w:divBdr>
                    <w:top w:val="none" w:sz="0" w:space="0" w:color="auto"/>
                    <w:left w:val="none" w:sz="0" w:space="0" w:color="auto"/>
                    <w:bottom w:val="none" w:sz="0" w:space="0" w:color="auto"/>
                    <w:right w:val="none" w:sz="0" w:space="0" w:color="auto"/>
                  </w:divBdr>
                </w:div>
                <w:div w:id="19617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Company>Grizli777</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2021-05-20T05:08:00Z</dcterms:created>
  <dcterms:modified xsi:type="dcterms:W3CDTF">2021-05-20T05:10:00Z</dcterms:modified>
</cp:coreProperties>
</file>