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1DC" w:rsidRPr="006D51DC" w:rsidRDefault="006D51DC" w:rsidP="006D51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51DC">
        <w:rPr>
          <w:rFonts w:ascii="Times New Roman" w:eastAsia="Times New Roman" w:hAnsi="Times New Roman" w:cs="Times New Roman"/>
          <w:b/>
          <w:bCs/>
          <w:kern w:val="36"/>
          <w:sz w:val="48"/>
          <w:szCs w:val="48"/>
        </w:rPr>
        <w:t>Energy prices</w:t>
      </w:r>
    </w:p>
    <w:p w:rsidR="006D51DC" w:rsidRPr="006D51DC" w:rsidRDefault="006D51DC" w:rsidP="006D51DC">
      <w:pPr>
        <w:spacing w:after="0" w:line="240" w:lineRule="auto"/>
        <w:rPr>
          <w:rFonts w:ascii="Times New Roman" w:eastAsia="Times New Roman" w:hAnsi="Times New Roman" w:cs="Times New Roman"/>
          <w:sz w:val="24"/>
          <w:szCs w:val="24"/>
        </w:rPr>
      </w:pPr>
      <w:proofErr w:type="spellStart"/>
      <w:r w:rsidRPr="006D51DC">
        <w:rPr>
          <w:rFonts w:ascii="Times New Roman" w:eastAsia="Times New Roman" w:hAnsi="Times New Roman" w:cs="Times New Roman"/>
          <w:sz w:val="24"/>
          <w:szCs w:val="24"/>
        </w:rPr>
        <w:t>Prabir</w:t>
      </w:r>
      <w:proofErr w:type="spellEnd"/>
      <w:r w:rsidRPr="006D51DC">
        <w:rPr>
          <w:rFonts w:ascii="Times New Roman" w:eastAsia="Times New Roman" w:hAnsi="Times New Roman" w:cs="Times New Roman"/>
          <w:sz w:val="24"/>
          <w:szCs w:val="24"/>
        </w:rPr>
        <w:t xml:space="preserve"> </w:t>
      </w:r>
      <w:proofErr w:type="spellStart"/>
      <w:r w:rsidRPr="006D51DC">
        <w:rPr>
          <w:rFonts w:ascii="Times New Roman" w:eastAsia="Times New Roman" w:hAnsi="Times New Roman" w:cs="Times New Roman"/>
          <w:sz w:val="24"/>
          <w:szCs w:val="24"/>
        </w:rPr>
        <w:t>Purkayastha</w:t>
      </w:r>
      <w:proofErr w:type="spellEnd"/>
      <w:r w:rsidRPr="006D51DC">
        <w:rPr>
          <w:rFonts w:ascii="Times New Roman" w:eastAsia="Times New Roman" w:hAnsi="Times New Roman" w:cs="Times New Roman"/>
          <w:sz w:val="24"/>
          <w:szCs w:val="24"/>
        </w:rPr>
        <w:t xml:space="preserve"> </w:t>
      </w:r>
    </w:p>
    <w:p w:rsidR="006D51DC" w:rsidRPr="006D51DC" w:rsidRDefault="006D51DC" w:rsidP="006D51DC">
      <w:pPr>
        <w:spacing w:after="0"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Tuesday, Sep 20, 2022</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 xml:space="preserve">The price of electricity has risen astronomically in Europe over the last two years: by four times over the previous year and 10 times over the last two years. The European Union (EU) has claimed that this rise in prices is due to the increase in the price of gas in the international market and Russia not supplying enough gas. </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 xml:space="preserve">This raises the critical question: Why should, for example, the German electricity price rise four times when natural gas contributes around one-seventh of its electricity production? Why does the UK, which generates 40 percent of its electricity from </w:t>
      </w:r>
      <w:proofErr w:type="spellStart"/>
      <w:r w:rsidRPr="006D51DC">
        <w:rPr>
          <w:rFonts w:ascii="Times New Roman" w:eastAsia="Times New Roman" w:hAnsi="Times New Roman" w:cs="Times New Roman"/>
          <w:sz w:val="24"/>
          <w:szCs w:val="24"/>
        </w:rPr>
        <w:t>renewables</w:t>
      </w:r>
      <w:proofErr w:type="spellEnd"/>
      <w:r w:rsidRPr="006D51DC">
        <w:rPr>
          <w:rFonts w:ascii="Times New Roman" w:eastAsia="Times New Roman" w:hAnsi="Times New Roman" w:cs="Times New Roman"/>
          <w:sz w:val="24"/>
          <w:szCs w:val="24"/>
        </w:rPr>
        <w:t xml:space="preserve"> and nuclear plants, and produces half the natural gas it consumes, also see a steep rise in the price of electricity?</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All this talk of blaming Russia for the recent increase in gas prices masks the reality that the electricity generators are actually making astronomical windfall profits. The poorer consumers, already pushed to the wall by the pandemic, face a cruel dilemma: With electricity bills likely to make up 20-30 percent of their household budget during winter, should they buy food or keep their houses warm?</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This steep rise in electricity prices is the other side of the story of the so-called market reforms in the electricity sector that have taken place over the last 30 years. The cost of electricity is pegged to the costliest supply to the grid in the daily and hourly auctions. Currently, this is natural gas, and that is why electricity prices are rising sharply even if gas is not the main source of electricity supply to the grid.</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 xml:space="preserve">This is market fundamentalism, or what the neoclassical economists call marginal utility theory. This was part of Augusto </w:t>
      </w:r>
      <w:proofErr w:type="spellStart"/>
      <w:r w:rsidRPr="006D51DC">
        <w:rPr>
          <w:rFonts w:ascii="Times New Roman" w:eastAsia="Times New Roman" w:hAnsi="Times New Roman" w:cs="Times New Roman"/>
          <w:sz w:val="24"/>
          <w:szCs w:val="24"/>
        </w:rPr>
        <w:t>Pinochet’s</w:t>
      </w:r>
      <w:proofErr w:type="spellEnd"/>
      <w:r w:rsidRPr="006D51DC">
        <w:rPr>
          <w:rFonts w:ascii="Times New Roman" w:eastAsia="Times New Roman" w:hAnsi="Times New Roman" w:cs="Times New Roman"/>
          <w:sz w:val="24"/>
          <w:szCs w:val="24"/>
        </w:rPr>
        <w:t xml:space="preserve"> electricity sector reforms that he introduced in Chile during his military dictatorship there from 1973 to 1990. The guru of these Pinochet reforms was Milton Friedman, who was assisted by his Chicago Boys. The principle that electricity price should be based on its “marginal price” even became a part of </w:t>
      </w:r>
      <w:proofErr w:type="spellStart"/>
      <w:r w:rsidRPr="006D51DC">
        <w:rPr>
          <w:rFonts w:ascii="Times New Roman" w:eastAsia="Times New Roman" w:hAnsi="Times New Roman" w:cs="Times New Roman"/>
          <w:sz w:val="24"/>
          <w:szCs w:val="24"/>
        </w:rPr>
        <w:t>Pinochet’s</w:t>
      </w:r>
      <w:proofErr w:type="spellEnd"/>
      <w:r w:rsidRPr="006D51DC">
        <w:rPr>
          <w:rFonts w:ascii="Times New Roman" w:eastAsia="Times New Roman" w:hAnsi="Times New Roman" w:cs="Times New Roman"/>
          <w:sz w:val="24"/>
          <w:szCs w:val="24"/>
        </w:rPr>
        <w:t xml:space="preserve"> 1980 constitution in Chile. The Chilean reforms led to the privatization of the country’s electricity sector, which was the objective of initiating these reforms.</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It was the Chilean model that Margaret Thatcher copied in the UK, which then the EU copied. The UK dismantled its Central Electricity Generating Board (CEGB) that ran its entire electricity infrastructure: generation, transmission, and bulk distribution. This move also helped the UK shift away from domestic coal for its thermal power plants, breaking the powerful coal miners’ union. These were also the Enron market ‘reforms’ in California, leading to the summer meltdown of its grid in 2000-2001.</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 xml:space="preserve">The European Union banked heavily on natural gas as its preferred fuel to bring down its greenhouse gas emissions; it also ramped up </w:t>
      </w:r>
      <w:proofErr w:type="spellStart"/>
      <w:r w:rsidRPr="006D51DC">
        <w:rPr>
          <w:rFonts w:ascii="Times New Roman" w:eastAsia="Times New Roman" w:hAnsi="Times New Roman" w:cs="Times New Roman"/>
          <w:sz w:val="24"/>
          <w:szCs w:val="24"/>
        </w:rPr>
        <w:t>renewables</w:t>
      </w:r>
      <w:proofErr w:type="spellEnd"/>
      <w:r w:rsidRPr="006D51DC">
        <w:rPr>
          <w:rFonts w:ascii="Times New Roman" w:eastAsia="Times New Roman" w:hAnsi="Times New Roman" w:cs="Times New Roman"/>
          <w:sz w:val="24"/>
          <w:szCs w:val="24"/>
        </w:rPr>
        <w:t xml:space="preserve"> – solar and wind power – and phased out lignite and coal. The EU has imposed a series of sanctions on Russia, made public its plans to </w:t>
      </w:r>
      <w:r w:rsidRPr="006D51DC">
        <w:rPr>
          <w:rFonts w:ascii="Times New Roman" w:eastAsia="Times New Roman" w:hAnsi="Times New Roman" w:cs="Times New Roman"/>
          <w:sz w:val="24"/>
          <w:szCs w:val="24"/>
        </w:rPr>
        <w:lastRenderedPageBreak/>
        <w:t xml:space="preserve">impose further sanctions on the country, and seized about 300 billion </w:t>
      </w:r>
      <w:proofErr w:type="spellStart"/>
      <w:r w:rsidRPr="006D51DC">
        <w:rPr>
          <w:rFonts w:ascii="Times New Roman" w:eastAsia="Times New Roman" w:hAnsi="Times New Roman" w:cs="Times New Roman"/>
          <w:sz w:val="24"/>
          <w:szCs w:val="24"/>
        </w:rPr>
        <w:t>euros</w:t>
      </w:r>
      <w:proofErr w:type="spellEnd"/>
      <w:r w:rsidRPr="006D51DC">
        <w:rPr>
          <w:rFonts w:ascii="Times New Roman" w:eastAsia="Times New Roman" w:hAnsi="Times New Roman" w:cs="Times New Roman"/>
          <w:sz w:val="24"/>
          <w:szCs w:val="24"/>
        </w:rPr>
        <w:t xml:space="preserve"> of Russia’s reserves lying in EU banks. The EU has also said that it will cut down on Russia’s oil and gas supplies. Not surprisingly, Russia has sharply reduced its gas supplies to the EU. If the West thought it could </w:t>
      </w:r>
      <w:proofErr w:type="spellStart"/>
      <w:r w:rsidRPr="006D51DC">
        <w:rPr>
          <w:rFonts w:ascii="Times New Roman" w:eastAsia="Times New Roman" w:hAnsi="Times New Roman" w:cs="Times New Roman"/>
          <w:sz w:val="24"/>
          <w:szCs w:val="24"/>
        </w:rPr>
        <w:t>weaponize</w:t>
      </w:r>
      <w:proofErr w:type="spellEnd"/>
      <w:r w:rsidRPr="006D51DC">
        <w:rPr>
          <w:rFonts w:ascii="Times New Roman" w:eastAsia="Times New Roman" w:hAnsi="Times New Roman" w:cs="Times New Roman"/>
          <w:sz w:val="24"/>
          <w:szCs w:val="24"/>
        </w:rPr>
        <w:t xml:space="preserve"> its financial power, why did it think that Russia would not retaliate by doing the same with its gas supplies to the EU?</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Due to the Russian supplies of natural gas to Western Europe falling, the price of LNG has risen sharply in the international market. Worse, there is simply not enough LNG available in the market to replace the gas that Russia supplied to the EU through its pipelines.</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With the price of gas rising by four to six times in the last few months, the price of electricity has also risen sharply. But as only a fraction of the electricity is powered by gas, all other sources of energy – wind, solar, nuclear, hydro, and even dirty coal-fired plants – are making a killing.</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Excerpted: ‘Why Our Electricity Prices Can’t Be Left to Bogus ‘Free Markets’’.</w:t>
      </w:r>
    </w:p>
    <w:p w:rsidR="006D51DC" w:rsidRPr="006D51DC" w:rsidRDefault="006D51DC" w:rsidP="006D51DC">
      <w:pPr>
        <w:spacing w:before="100" w:beforeAutospacing="1" w:after="100" w:afterAutospacing="1" w:line="240" w:lineRule="auto"/>
        <w:rPr>
          <w:rFonts w:ascii="Times New Roman" w:eastAsia="Times New Roman" w:hAnsi="Times New Roman" w:cs="Times New Roman"/>
          <w:sz w:val="24"/>
          <w:szCs w:val="24"/>
        </w:rPr>
      </w:pPr>
      <w:r w:rsidRPr="006D51DC">
        <w:rPr>
          <w:rFonts w:ascii="Times New Roman" w:eastAsia="Times New Roman" w:hAnsi="Times New Roman" w:cs="Times New Roman"/>
          <w:sz w:val="24"/>
          <w:szCs w:val="24"/>
        </w:rPr>
        <w:t>Courtesy: Counterpunch.org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25B"/>
    <w:multiLevelType w:val="multilevel"/>
    <w:tmpl w:val="19B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1DC"/>
    <w:rsid w:val="006D51DC"/>
    <w:rsid w:val="0073561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5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51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5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340572">
      <w:bodyDiv w:val="1"/>
      <w:marLeft w:val="0"/>
      <w:marRight w:val="0"/>
      <w:marTop w:val="0"/>
      <w:marBottom w:val="0"/>
      <w:divBdr>
        <w:top w:val="none" w:sz="0" w:space="0" w:color="auto"/>
        <w:left w:val="none" w:sz="0" w:space="0" w:color="auto"/>
        <w:bottom w:val="none" w:sz="0" w:space="0" w:color="auto"/>
        <w:right w:val="none" w:sz="0" w:space="0" w:color="auto"/>
      </w:divBdr>
      <w:divsChild>
        <w:div w:id="1260023905">
          <w:marLeft w:val="0"/>
          <w:marRight w:val="0"/>
          <w:marTop w:val="0"/>
          <w:marBottom w:val="0"/>
          <w:divBdr>
            <w:top w:val="none" w:sz="0" w:space="0" w:color="auto"/>
            <w:left w:val="none" w:sz="0" w:space="0" w:color="auto"/>
            <w:bottom w:val="none" w:sz="0" w:space="0" w:color="auto"/>
            <w:right w:val="none" w:sz="0" w:space="0" w:color="auto"/>
          </w:divBdr>
        </w:div>
        <w:div w:id="1212620826">
          <w:marLeft w:val="0"/>
          <w:marRight w:val="0"/>
          <w:marTop w:val="0"/>
          <w:marBottom w:val="0"/>
          <w:divBdr>
            <w:top w:val="none" w:sz="0" w:space="0" w:color="auto"/>
            <w:left w:val="none" w:sz="0" w:space="0" w:color="auto"/>
            <w:bottom w:val="none" w:sz="0" w:space="0" w:color="auto"/>
            <w:right w:val="none" w:sz="0" w:space="0" w:color="auto"/>
          </w:divBdr>
          <w:divsChild>
            <w:div w:id="1547254040">
              <w:marLeft w:val="0"/>
              <w:marRight w:val="0"/>
              <w:marTop w:val="0"/>
              <w:marBottom w:val="0"/>
              <w:divBdr>
                <w:top w:val="none" w:sz="0" w:space="0" w:color="auto"/>
                <w:left w:val="none" w:sz="0" w:space="0" w:color="auto"/>
                <w:bottom w:val="none" w:sz="0" w:space="0" w:color="auto"/>
                <w:right w:val="none" w:sz="0" w:space="0" w:color="auto"/>
              </w:divBdr>
            </w:div>
            <w:div w:id="1980919396">
              <w:marLeft w:val="0"/>
              <w:marRight w:val="0"/>
              <w:marTop w:val="0"/>
              <w:marBottom w:val="0"/>
              <w:divBdr>
                <w:top w:val="none" w:sz="0" w:space="0" w:color="auto"/>
                <w:left w:val="none" w:sz="0" w:space="0" w:color="auto"/>
                <w:bottom w:val="none" w:sz="0" w:space="0" w:color="auto"/>
                <w:right w:val="none" w:sz="0" w:space="0" w:color="auto"/>
              </w:divBdr>
            </w:div>
            <w:div w:id="105466563">
              <w:marLeft w:val="0"/>
              <w:marRight w:val="0"/>
              <w:marTop w:val="0"/>
              <w:marBottom w:val="0"/>
              <w:divBdr>
                <w:top w:val="none" w:sz="0" w:space="0" w:color="auto"/>
                <w:left w:val="none" w:sz="0" w:space="0" w:color="auto"/>
                <w:bottom w:val="none" w:sz="0" w:space="0" w:color="auto"/>
                <w:right w:val="none" w:sz="0" w:space="0" w:color="auto"/>
              </w:divBdr>
            </w:div>
          </w:divsChild>
        </w:div>
        <w:div w:id="52213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Company>Grizli777</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2022-09-20T06:50:00Z</dcterms:created>
  <dcterms:modified xsi:type="dcterms:W3CDTF">2022-09-20T06:52:00Z</dcterms:modified>
</cp:coreProperties>
</file>