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A6" w:rsidRPr="00D852A6" w:rsidRDefault="00D852A6" w:rsidP="00D852A6">
      <w:pPr>
        <w:spacing w:before="100" w:beforeAutospacing="1" w:after="100" w:afterAutospacing="1" w:line="240" w:lineRule="auto"/>
        <w:outlineLvl w:val="1"/>
        <w:rPr>
          <w:rFonts w:ascii="Times New Roman" w:eastAsia="Times New Roman" w:hAnsi="Times New Roman" w:cs="Times New Roman"/>
          <w:b/>
          <w:bCs/>
          <w:sz w:val="36"/>
          <w:szCs w:val="36"/>
        </w:rPr>
      </w:pPr>
      <w:r w:rsidRPr="00D852A6">
        <w:rPr>
          <w:rFonts w:ascii="Times New Roman" w:eastAsia="Times New Roman" w:hAnsi="Times New Roman" w:cs="Times New Roman"/>
          <w:b/>
          <w:bCs/>
          <w:sz w:val="36"/>
          <w:szCs w:val="36"/>
        </w:rPr>
        <w:t xml:space="preserve">Urban forestation </w:t>
      </w:r>
    </w:p>
    <w:p w:rsidR="00D852A6" w:rsidRPr="00D852A6" w:rsidRDefault="00D852A6" w:rsidP="00D852A6">
      <w:pPr>
        <w:spacing w:after="0" w:line="240" w:lineRule="auto"/>
        <w:rPr>
          <w:rFonts w:ascii="Times New Roman" w:eastAsia="Times New Roman" w:hAnsi="Times New Roman" w:cs="Times New Roman"/>
          <w:sz w:val="24"/>
          <w:szCs w:val="24"/>
        </w:rPr>
      </w:pPr>
      <w:r w:rsidRPr="00D852A6">
        <w:rPr>
          <w:rFonts w:ascii="Times New Roman" w:eastAsia="Times New Roman" w:hAnsi="Times New Roman" w:cs="Times New Roman"/>
          <w:sz w:val="24"/>
          <w:szCs w:val="24"/>
        </w:rPr>
        <w:t xml:space="preserve">BY FA R H A N A N W A R 2021-03-14 </w:t>
      </w:r>
    </w:p>
    <w:p w:rsidR="00D852A6" w:rsidRPr="00D852A6" w:rsidRDefault="00D852A6" w:rsidP="00D852A6">
      <w:pPr>
        <w:spacing w:after="0" w:line="240" w:lineRule="auto"/>
        <w:rPr>
          <w:rFonts w:ascii="Times New Roman" w:eastAsia="Times New Roman" w:hAnsi="Times New Roman" w:cs="Times New Roman"/>
          <w:sz w:val="24"/>
          <w:szCs w:val="24"/>
        </w:rPr>
      </w:pPr>
      <w:r w:rsidRPr="00D852A6">
        <w:rPr>
          <w:rFonts w:ascii="Times New Roman" w:eastAsia="Times New Roman" w:hAnsi="Times New Roman" w:cs="Times New Roman"/>
          <w:sz w:val="24"/>
          <w:szCs w:val="24"/>
        </w:rPr>
        <w:t xml:space="preserve">ADAPTING to climate change finds high priority with the PTI. Its flagship enterprise in this respect comprises the billion-tree tsunami and the recently initiated </w:t>
      </w:r>
      <w:proofErr w:type="spellStart"/>
      <w:r w:rsidRPr="00D852A6">
        <w:rPr>
          <w:rFonts w:ascii="Times New Roman" w:eastAsia="Times New Roman" w:hAnsi="Times New Roman" w:cs="Times New Roman"/>
          <w:sz w:val="24"/>
          <w:szCs w:val="24"/>
        </w:rPr>
        <w:t>Miyawaki</w:t>
      </w:r>
      <w:proofErr w:type="spellEnd"/>
      <w:r w:rsidRPr="00D852A6">
        <w:rPr>
          <w:rFonts w:ascii="Times New Roman" w:eastAsia="Times New Roman" w:hAnsi="Times New Roman" w:cs="Times New Roman"/>
          <w:sz w:val="24"/>
          <w:szCs w:val="24"/>
        </w:rPr>
        <w:t xml:space="preserve"> forestation projects. This is commendable. However, unless addressed, certain factors can limit their benefits. For instance, there is a lack of a larger vision, and a narrow focus on `projects`. Then there is the federal-provincial disconnect that inhibits integrated action.</w:t>
      </w:r>
      <w:r w:rsidRPr="00D852A6">
        <w:rPr>
          <w:rFonts w:ascii="Times New Roman" w:eastAsia="Times New Roman" w:hAnsi="Times New Roman" w:cs="Times New Roman"/>
          <w:sz w:val="24"/>
          <w:szCs w:val="24"/>
        </w:rPr>
        <w:br/>
      </w:r>
      <w:r w:rsidRPr="00D852A6">
        <w:rPr>
          <w:rFonts w:ascii="Times New Roman" w:eastAsia="Times New Roman" w:hAnsi="Times New Roman" w:cs="Times New Roman"/>
          <w:sz w:val="24"/>
          <w:szCs w:val="24"/>
        </w:rPr>
        <w:br/>
        <w:t>Unfortunately, we invest in a `</w:t>
      </w:r>
      <w:proofErr w:type="spellStart"/>
      <w:r w:rsidRPr="00D852A6">
        <w:rPr>
          <w:rFonts w:ascii="Times New Roman" w:eastAsia="Times New Roman" w:hAnsi="Times New Roman" w:cs="Times New Roman"/>
          <w:sz w:val="24"/>
          <w:szCs w:val="24"/>
        </w:rPr>
        <w:t>projectsbased</w:t>
      </w:r>
      <w:proofErr w:type="spellEnd"/>
      <w:r w:rsidRPr="00D852A6">
        <w:rPr>
          <w:rFonts w:ascii="Times New Roman" w:eastAsia="Times New Roman" w:hAnsi="Times New Roman" w:cs="Times New Roman"/>
          <w:sz w:val="24"/>
          <w:szCs w:val="24"/>
        </w:rPr>
        <w:t xml:space="preserve">` approach. Electric cars are imported without any overarching vision or strategy to transition to </w:t>
      </w:r>
      <w:proofErr w:type="spellStart"/>
      <w:r w:rsidRPr="00D852A6">
        <w:rPr>
          <w:rFonts w:ascii="Times New Roman" w:eastAsia="Times New Roman" w:hAnsi="Times New Roman" w:cs="Times New Roman"/>
          <w:sz w:val="24"/>
          <w:szCs w:val="24"/>
        </w:rPr>
        <w:t>renewables</w:t>
      </w:r>
      <w:proofErr w:type="spellEnd"/>
      <w:r w:rsidRPr="00D852A6">
        <w:rPr>
          <w:rFonts w:ascii="Times New Roman" w:eastAsia="Times New Roman" w:hAnsi="Times New Roman" w:cs="Times New Roman"/>
          <w:sz w:val="24"/>
          <w:szCs w:val="24"/>
        </w:rPr>
        <w:t>. We have orange, green and red lines in the absence of a holistic, sustainable urban mobility vision.</w:t>
      </w:r>
      <w:r w:rsidRPr="00D852A6">
        <w:rPr>
          <w:rFonts w:ascii="Times New Roman" w:eastAsia="Times New Roman" w:hAnsi="Times New Roman" w:cs="Times New Roman"/>
          <w:sz w:val="24"/>
          <w:szCs w:val="24"/>
        </w:rPr>
        <w:br/>
      </w:r>
      <w:r w:rsidRPr="00D852A6">
        <w:rPr>
          <w:rFonts w:ascii="Times New Roman" w:eastAsia="Times New Roman" w:hAnsi="Times New Roman" w:cs="Times New Roman"/>
          <w:sz w:val="24"/>
          <w:szCs w:val="24"/>
        </w:rPr>
        <w:br/>
      </w:r>
      <w:proofErr w:type="spellStart"/>
      <w:r w:rsidRPr="00D852A6">
        <w:rPr>
          <w:rFonts w:ascii="Times New Roman" w:eastAsia="Times New Roman" w:hAnsi="Times New Roman" w:cs="Times New Roman"/>
          <w:sz w:val="24"/>
          <w:szCs w:val="24"/>
        </w:rPr>
        <w:t>Miyawaki</w:t>
      </w:r>
      <w:proofErr w:type="spellEnd"/>
      <w:r w:rsidRPr="00D852A6">
        <w:rPr>
          <w:rFonts w:ascii="Times New Roman" w:eastAsia="Times New Roman" w:hAnsi="Times New Roman" w:cs="Times New Roman"/>
          <w:sz w:val="24"/>
          <w:szCs w:val="24"/>
        </w:rPr>
        <w:t xml:space="preserve"> forests are popping up but there`s no nationwide strategy of integrating urban forestation in the larger urban planning.</w:t>
      </w:r>
      <w:r w:rsidRPr="00D852A6">
        <w:rPr>
          <w:rFonts w:ascii="Times New Roman" w:eastAsia="Times New Roman" w:hAnsi="Times New Roman" w:cs="Times New Roman"/>
          <w:sz w:val="24"/>
          <w:szCs w:val="24"/>
        </w:rPr>
        <w:br/>
      </w:r>
      <w:r w:rsidRPr="00D852A6">
        <w:rPr>
          <w:rFonts w:ascii="Times New Roman" w:eastAsia="Times New Roman" w:hAnsi="Times New Roman" w:cs="Times New Roman"/>
          <w:sz w:val="24"/>
          <w:szCs w:val="24"/>
        </w:rPr>
        <w:br/>
        <w:t>This isolated focus means projects remain in limbo and ultimately crash. Projects are concluding points in an organic development web, preceded by a long-term vision, strategy, targets, enabled human resources and technical and financial architecture.</w:t>
      </w:r>
      <w:r w:rsidRPr="00D852A6">
        <w:rPr>
          <w:rFonts w:ascii="Times New Roman" w:eastAsia="Times New Roman" w:hAnsi="Times New Roman" w:cs="Times New Roman"/>
          <w:sz w:val="24"/>
          <w:szCs w:val="24"/>
        </w:rPr>
        <w:br/>
      </w:r>
      <w:r w:rsidRPr="00D852A6">
        <w:rPr>
          <w:rFonts w:ascii="Times New Roman" w:eastAsia="Times New Roman" w:hAnsi="Times New Roman" w:cs="Times New Roman"/>
          <w:sz w:val="24"/>
          <w:szCs w:val="24"/>
        </w:rPr>
        <w:br/>
      </w:r>
      <w:proofErr w:type="gramStart"/>
      <w:r w:rsidRPr="00D852A6">
        <w:rPr>
          <w:rFonts w:ascii="Times New Roman" w:eastAsia="Times New Roman" w:hAnsi="Times New Roman" w:cs="Times New Roman"/>
          <w:sz w:val="24"/>
          <w:szCs w:val="24"/>
        </w:rPr>
        <w:t>But for us, the `</w:t>
      </w:r>
      <w:proofErr w:type="spellStart"/>
      <w:r w:rsidRPr="00D852A6">
        <w:rPr>
          <w:rFonts w:ascii="Times New Roman" w:eastAsia="Times New Roman" w:hAnsi="Times New Roman" w:cs="Times New Roman"/>
          <w:sz w:val="24"/>
          <w:szCs w:val="24"/>
        </w:rPr>
        <w:t>project`is</w:t>
      </w:r>
      <w:proofErr w:type="spellEnd"/>
      <w:r w:rsidRPr="00D852A6">
        <w:rPr>
          <w:rFonts w:ascii="Times New Roman" w:eastAsia="Times New Roman" w:hAnsi="Times New Roman" w:cs="Times New Roman"/>
          <w:sz w:val="24"/>
          <w:szCs w:val="24"/>
        </w:rPr>
        <w:t xml:space="preserve"> the beginning and the end.</w:t>
      </w:r>
      <w:proofErr w:type="gramEnd"/>
      <w:r w:rsidRPr="00D852A6">
        <w:rPr>
          <w:rFonts w:ascii="Times New Roman" w:eastAsia="Times New Roman" w:hAnsi="Times New Roman" w:cs="Times New Roman"/>
          <w:sz w:val="24"/>
          <w:szCs w:val="24"/>
        </w:rPr>
        <w:br/>
      </w:r>
      <w:r w:rsidRPr="00D852A6">
        <w:rPr>
          <w:rFonts w:ascii="Times New Roman" w:eastAsia="Times New Roman" w:hAnsi="Times New Roman" w:cs="Times New Roman"/>
          <w:sz w:val="24"/>
          <w:szCs w:val="24"/>
        </w:rPr>
        <w:br/>
        <w:t xml:space="preserve">In Karachi, </w:t>
      </w:r>
      <w:proofErr w:type="gramStart"/>
      <w:r w:rsidRPr="00D852A6">
        <w:rPr>
          <w:rFonts w:ascii="Times New Roman" w:eastAsia="Times New Roman" w:hAnsi="Times New Roman" w:cs="Times New Roman"/>
          <w:sz w:val="24"/>
          <w:szCs w:val="24"/>
        </w:rPr>
        <w:t>the disconnect</w:t>
      </w:r>
      <w:proofErr w:type="gramEnd"/>
      <w:r w:rsidRPr="00D852A6">
        <w:rPr>
          <w:rFonts w:ascii="Times New Roman" w:eastAsia="Times New Roman" w:hAnsi="Times New Roman" w:cs="Times New Roman"/>
          <w:sz w:val="24"/>
          <w:szCs w:val="24"/>
        </w:rPr>
        <w:t xml:space="preserve"> with the federal government makes matters worse. Will a patchwork of a few so-called urban forests, however well-intentioned, resolve the issue? Where is the larger vision of having an integrated `urban forestation master plan` that avails the provisioning, regulating and cultural values of `urban green spaces`? Green cover can serve as carbon sinks, and help reduce climate change. It acts as a wildlife habitat. Green open spaces help reduce the harmful impact of urban flooding and extreme heat events. The scale of flooding in Karachi`s streets and </w:t>
      </w:r>
      <w:proofErr w:type="spellStart"/>
      <w:r w:rsidRPr="00D852A6">
        <w:rPr>
          <w:rFonts w:ascii="Times New Roman" w:eastAsia="Times New Roman" w:hAnsi="Times New Roman" w:cs="Times New Roman"/>
          <w:sz w:val="24"/>
          <w:szCs w:val="24"/>
        </w:rPr>
        <w:t>neighbourhoods</w:t>
      </w:r>
      <w:proofErr w:type="spellEnd"/>
      <w:r w:rsidRPr="00D852A6">
        <w:rPr>
          <w:rFonts w:ascii="Times New Roman" w:eastAsia="Times New Roman" w:hAnsi="Times New Roman" w:cs="Times New Roman"/>
          <w:sz w:val="24"/>
          <w:szCs w:val="24"/>
        </w:rPr>
        <w:t xml:space="preserve"> following last year`s heavy rains could have been far less had we invested in more green cover that would have served as a natural drainage </w:t>
      </w:r>
      <w:proofErr w:type="spellStart"/>
      <w:r w:rsidRPr="00D852A6">
        <w:rPr>
          <w:rFonts w:ascii="Times New Roman" w:eastAsia="Times New Roman" w:hAnsi="Times New Roman" w:cs="Times New Roman"/>
          <w:sz w:val="24"/>
          <w:szCs w:val="24"/>
        </w:rPr>
        <w:t>basin.Instead,concretised</w:t>
      </w:r>
      <w:proofErr w:type="spellEnd"/>
      <w:r w:rsidRPr="00D852A6">
        <w:rPr>
          <w:rFonts w:ascii="Times New Roman" w:eastAsia="Times New Roman" w:hAnsi="Times New Roman" w:cs="Times New Roman"/>
          <w:sz w:val="24"/>
          <w:szCs w:val="24"/>
        </w:rPr>
        <w:t xml:space="preserve"> spaces increased the scale of flooding.</w:t>
      </w:r>
      <w:r w:rsidRPr="00D852A6">
        <w:rPr>
          <w:rFonts w:ascii="Times New Roman" w:eastAsia="Times New Roman" w:hAnsi="Times New Roman" w:cs="Times New Roman"/>
          <w:sz w:val="24"/>
          <w:szCs w:val="24"/>
        </w:rPr>
        <w:br/>
      </w:r>
      <w:r w:rsidRPr="00D852A6">
        <w:rPr>
          <w:rFonts w:ascii="Times New Roman" w:eastAsia="Times New Roman" w:hAnsi="Times New Roman" w:cs="Times New Roman"/>
          <w:sz w:val="24"/>
          <w:szCs w:val="24"/>
        </w:rPr>
        <w:br/>
        <w:t xml:space="preserve">So how do we leverage the larger benefits of urban forestation? First, determine what to grow, when to grow, how to grow, where to grow, how to nurture and sustain. In the past, we suffered the consequences of </w:t>
      </w:r>
      <w:proofErr w:type="spellStart"/>
      <w:r w:rsidRPr="00D852A6">
        <w:rPr>
          <w:rFonts w:ascii="Times New Roman" w:eastAsia="Times New Roman" w:hAnsi="Times New Roman" w:cs="Times New Roman"/>
          <w:sz w:val="24"/>
          <w:szCs w:val="24"/>
        </w:rPr>
        <w:t>illplanned</w:t>
      </w:r>
      <w:proofErr w:type="spellEnd"/>
      <w:r w:rsidRPr="00D852A6">
        <w:rPr>
          <w:rFonts w:ascii="Times New Roman" w:eastAsia="Times New Roman" w:hAnsi="Times New Roman" w:cs="Times New Roman"/>
          <w:sz w:val="24"/>
          <w:szCs w:val="24"/>
        </w:rPr>
        <w:t xml:space="preserve"> plantation efforts (</w:t>
      </w:r>
      <w:proofErr w:type="spellStart"/>
      <w:r w:rsidRPr="00D852A6">
        <w:rPr>
          <w:rFonts w:ascii="Times New Roman" w:eastAsia="Times New Roman" w:hAnsi="Times New Roman" w:cs="Times New Roman"/>
          <w:sz w:val="24"/>
          <w:szCs w:val="24"/>
        </w:rPr>
        <w:t>eg</w:t>
      </w:r>
      <w:proofErr w:type="spellEnd"/>
      <w:r w:rsidRPr="00D852A6">
        <w:rPr>
          <w:rFonts w:ascii="Times New Roman" w:eastAsia="Times New Roman" w:hAnsi="Times New Roman" w:cs="Times New Roman"/>
          <w:sz w:val="24"/>
          <w:szCs w:val="24"/>
        </w:rPr>
        <w:t xml:space="preserve"> cornucopia and eucalyptus). But where do we get guidance from? Let`s first prepare our knowledge base. </w:t>
      </w:r>
      <w:proofErr w:type="gramStart"/>
      <w:r w:rsidRPr="00D852A6">
        <w:rPr>
          <w:rFonts w:ascii="Times New Roman" w:eastAsia="Times New Roman" w:hAnsi="Times New Roman" w:cs="Times New Roman"/>
          <w:sz w:val="24"/>
          <w:szCs w:val="24"/>
        </w:rPr>
        <w:t>Document plant species that adapt best to our local climatic and soil conditions.</w:t>
      </w:r>
      <w:proofErr w:type="gramEnd"/>
      <w:r w:rsidRPr="00D852A6">
        <w:rPr>
          <w:rFonts w:ascii="Times New Roman" w:eastAsia="Times New Roman" w:hAnsi="Times New Roman" w:cs="Times New Roman"/>
          <w:sz w:val="24"/>
          <w:szCs w:val="24"/>
        </w:rPr>
        <w:t xml:space="preserve"> Know where to plant what roadside, parks, households/ rooftops, institutions, vertical farming etc. Can we go for bio-saline agriculture? Similarly, we need to educate ourselves on the benefits of edible farming, kitchen gardening with associated waste-composting dividends and </w:t>
      </w:r>
      <w:proofErr w:type="spellStart"/>
      <w:r w:rsidRPr="00D852A6">
        <w:rPr>
          <w:rFonts w:ascii="Times New Roman" w:eastAsia="Times New Roman" w:hAnsi="Times New Roman" w:cs="Times New Roman"/>
          <w:sz w:val="24"/>
          <w:szCs w:val="24"/>
        </w:rPr>
        <w:t>therapeuti-cally</w:t>
      </w:r>
      <w:proofErr w:type="spellEnd"/>
      <w:r w:rsidRPr="00D852A6">
        <w:rPr>
          <w:rFonts w:ascii="Times New Roman" w:eastAsia="Times New Roman" w:hAnsi="Times New Roman" w:cs="Times New Roman"/>
          <w:sz w:val="24"/>
          <w:szCs w:val="24"/>
        </w:rPr>
        <w:t xml:space="preserve"> designed gardens. Implementation will have to be data-driven, starting with GIS mapping. Follow implementation with monitoring. Document the social, economic and environmental benefits.</w:t>
      </w:r>
      <w:r w:rsidRPr="00D852A6">
        <w:rPr>
          <w:rFonts w:ascii="Times New Roman" w:eastAsia="Times New Roman" w:hAnsi="Times New Roman" w:cs="Times New Roman"/>
          <w:sz w:val="24"/>
          <w:szCs w:val="24"/>
        </w:rPr>
        <w:br/>
      </w:r>
      <w:r w:rsidRPr="00D852A6">
        <w:rPr>
          <w:rFonts w:ascii="Times New Roman" w:eastAsia="Times New Roman" w:hAnsi="Times New Roman" w:cs="Times New Roman"/>
          <w:sz w:val="24"/>
          <w:szCs w:val="24"/>
        </w:rPr>
        <w:br/>
        <w:t>Karachi is a unique treasure among Pakistani cities owing to its coastal ecology.</w:t>
      </w:r>
      <w:r w:rsidRPr="00D852A6">
        <w:rPr>
          <w:rFonts w:ascii="Times New Roman" w:eastAsia="Times New Roman" w:hAnsi="Times New Roman" w:cs="Times New Roman"/>
          <w:sz w:val="24"/>
          <w:szCs w:val="24"/>
        </w:rPr>
        <w:br/>
      </w:r>
      <w:r w:rsidRPr="00D852A6">
        <w:rPr>
          <w:rFonts w:ascii="Times New Roman" w:eastAsia="Times New Roman" w:hAnsi="Times New Roman" w:cs="Times New Roman"/>
          <w:sz w:val="24"/>
          <w:szCs w:val="24"/>
        </w:rPr>
        <w:br/>
        <w:t xml:space="preserve">Amazing innovations can happen here, starting with preserving what we are fast losing the </w:t>
      </w:r>
      <w:r w:rsidRPr="00D852A6">
        <w:rPr>
          <w:rFonts w:ascii="Times New Roman" w:eastAsia="Times New Roman" w:hAnsi="Times New Roman" w:cs="Times New Roman"/>
          <w:sz w:val="24"/>
          <w:szCs w:val="24"/>
        </w:rPr>
        <w:lastRenderedPageBreak/>
        <w:t xml:space="preserve">mangrove forests. There is so much to discover in urban forestation vocabulary once you broaden your horizon </w:t>
      </w:r>
      <w:proofErr w:type="spellStart"/>
      <w:r w:rsidRPr="00D852A6">
        <w:rPr>
          <w:rFonts w:ascii="Times New Roman" w:eastAsia="Times New Roman" w:hAnsi="Times New Roman" w:cs="Times New Roman"/>
          <w:sz w:val="24"/>
          <w:szCs w:val="24"/>
        </w:rPr>
        <w:t>ofthoughtandacdon</w:t>
      </w:r>
      <w:proofErr w:type="spellEnd"/>
      <w:r w:rsidRPr="00D852A6">
        <w:rPr>
          <w:rFonts w:ascii="Times New Roman" w:eastAsia="Times New Roman" w:hAnsi="Times New Roman" w:cs="Times New Roman"/>
          <w:sz w:val="24"/>
          <w:szCs w:val="24"/>
        </w:rPr>
        <w:t>.</w:t>
      </w:r>
      <w:r w:rsidRPr="00D852A6">
        <w:rPr>
          <w:rFonts w:ascii="Times New Roman" w:eastAsia="Times New Roman" w:hAnsi="Times New Roman" w:cs="Times New Roman"/>
          <w:sz w:val="24"/>
          <w:szCs w:val="24"/>
        </w:rPr>
        <w:br/>
      </w:r>
      <w:r w:rsidRPr="00D852A6">
        <w:rPr>
          <w:rFonts w:ascii="Times New Roman" w:eastAsia="Times New Roman" w:hAnsi="Times New Roman" w:cs="Times New Roman"/>
          <w:sz w:val="24"/>
          <w:szCs w:val="24"/>
        </w:rPr>
        <w:br/>
        <w:t>Next comes the phase of testing ideas.</w:t>
      </w:r>
      <w:r w:rsidRPr="00D852A6">
        <w:rPr>
          <w:rFonts w:ascii="Times New Roman" w:eastAsia="Times New Roman" w:hAnsi="Times New Roman" w:cs="Times New Roman"/>
          <w:sz w:val="24"/>
          <w:szCs w:val="24"/>
        </w:rPr>
        <w:br/>
      </w:r>
      <w:r w:rsidRPr="00D852A6">
        <w:rPr>
          <w:rFonts w:ascii="Times New Roman" w:eastAsia="Times New Roman" w:hAnsi="Times New Roman" w:cs="Times New Roman"/>
          <w:sz w:val="24"/>
          <w:szCs w:val="24"/>
        </w:rPr>
        <w:br/>
        <w:t xml:space="preserve">Select sample sites for implementing `pilot projects` that may include coastal land, parks, roadside/ </w:t>
      </w:r>
      <w:proofErr w:type="spellStart"/>
      <w:r w:rsidRPr="00D852A6">
        <w:rPr>
          <w:rFonts w:ascii="Times New Roman" w:eastAsia="Times New Roman" w:hAnsi="Times New Roman" w:cs="Times New Roman"/>
          <w:sz w:val="24"/>
          <w:szCs w:val="24"/>
        </w:rPr>
        <w:t>kerb</w:t>
      </w:r>
      <w:proofErr w:type="spellEnd"/>
      <w:r w:rsidRPr="00D852A6">
        <w:rPr>
          <w:rFonts w:ascii="Times New Roman" w:eastAsia="Times New Roman" w:hAnsi="Times New Roman" w:cs="Times New Roman"/>
          <w:sz w:val="24"/>
          <w:szCs w:val="24"/>
        </w:rPr>
        <w:t xml:space="preserve"> spaces for </w:t>
      </w:r>
      <w:proofErr w:type="spellStart"/>
      <w:r w:rsidRPr="00D852A6">
        <w:rPr>
          <w:rFonts w:ascii="Times New Roman" w:eastAsia="Times New Roman" w:hAnsi="Times New Roman" w:cs="Times New Roman"/>
          <w:sz w:val="24"/>
          <w:szCs w:val="24"/>
        </w:rPr>
        <w:t>parklets</w:t>
      </w:r>
      <w:proofErr w:type="spellEnd"/>
      <w:r w:rsidRPr="00D852A6">
        <w:rPr>
          <w:rFonts w:ascii="Times New Roman" w:eastAsia="Times New Roman" w:hAnsi="Times New Roman" w:cs="Times New Roman"/>
          <w:sz w:val="24"/>
          <w:szCs w:val="24"/>
        </w:rPr>
        <w:t xml:space="preserve">, walls for vertical farming, </w:t>
      </w:r>
      <w:proofErr w:type="spellStart"/>
      <w:r w:rsidRPr="00D852A6">
        <w:rPr>
          <w:rFonts w:ascii="Times New Roman" w:eastAsia="Times New Roman" w:hAnsi="Times New Roman" w:cs="Times New Roman"/>
          <w:sz w:val="24"/>
          <w:szCs w:val="24"/>
        </w:rPr>
        <w:t>neighbourhoods</w:t>
      </w:r>
      <w:proofErr w:type="spellEnd"/>
      <w:r w:rsidRPr="00D852A6">
        <w:rPr>
          <w:rFonts w:ascii="Times New Roman" w:eastAsia="Times New Roman" w:hAnsi="Times New Roman" w:cs="Times New Roman"/>
          <w:sz w:val="24"/>
          <w:szCs w:val="24"/>
        </w:rPr>
        <w:t xml:space="preserve">, public spaces such as </w:t>
      </w:r>
      <w:proofErr w:type="spellStart"/>
      <w:r w:rsidRPr="00D852A6">
        <w:rPr>
          <w:rFonts w:ascii="Times New Roman" w:eastAsia="Times New Roman" w:hAnsi="Times New Roman" w:cs="Times New Roman"/>
          <w:sz w:val="24"/>
          <w:szCs w:val="24"/>
        </w:rPr>
        <w:t>bazars</w:t>
      </w:r>
      <w:proofErr w:type="spellEnd"/>
      <w:r w:rsidRPr="00D852A6">
        <w:rPr>
          <w:rFonts w:ascii="Times New Roman" w:eastAsia="Times New Roman" w:hAnsi="Times New Roman" w:cs="Times New Roman"/>
          <w:sz w:val="24"/>
          <w:szCs w:val="24"/>
        </w:rPr>
        <w:t>, commercial districts, institutions such as schools, etc.</w:t>
      </w:r>
      <w:r w:rsidRPr="00D852A6">
        <w:rPr>
          <w:rFonts w:ascii="Times New Roman" w:eastAsia="Times New Roman" w:hAnsi="Times New Roman" w:cs="Times New Roman"/>
          <w:sz w:val="24"/>
          <w:szCs w:val="24"/>
        </w:rPr>
        <w:br/>
      </w:r>
      <w:r w:rsidRPr="00D852A6">
        <w:rPr>
          <w:rFonts w:ascii="Times New Roman" w:eastAsia="Times New Roman" w:hAnsi="Times New Roman" w:cs="Times New Roman"/>
          <w:sz w:val="24"/>
          <w:szCs w:val="24"/>
        </w:rPr>
        <w:br/>
        <w:t xml:space="preserve">The knowledge acquired through pilot projects can be </w:t>
      </w:r>
      <w:proofErr w:type="spellStart"/>
      <w:r w:rsidRPr="00D852A6">
        <w:rPr>
          <w:rFonts w:ascii="Times New Roman" w:eastAsia="Times New Roman" w:hAnsi="Times New Roman" w:cs="Times New Roman"/>
          <w:sz w:val="24"/>
          <w:szCs w:val="24"/>
        </w:rPr>
        <w:t>upscaled</w:t>
      </w:r>
      <w:proofErr w:type="spellEnd"/>
      <w:r w:rsidRPr="00D852A6">
        <w:rPr>
          <w:rFonts w:ascii="Times New Roman" w:eastAsia="Times New Roman" w:hAnsi="Times New Roman" w:cs="Times New Roman"/>
          <w:sz w:val="24"/>
          <w:szCs w:val="24"/>
        </w:rPr>
        <w:t xml:space="preserve"> to the city level.</w:t>
      </w:r>
      <w:r w:rsidRPr="00D852A6">
        <w:rPr>
          <w:rFonts w:ascii="Times New Roman" w:eastAsia="Times New Roman" w:hAnsi="Times New Roman" w:cs="Times New Roman"/>
          <w:sz w:val="24"/>
          <w:szCs w:val="24"/>
        </w:rPr>
        <w:br/>
      </w:r>
      <w:r w:rsidRPr="00D852A6">
        <w:rPr>
          <w:rFonts w:ascii="Times New Roman" w:eastAsia="Times New Roman" w:hAnsi="Times New Roman" w:cs="Times New Roman"/>
          <w:sz w:val="24"/>
          <w:szCs w:val="24"/>
        </w:rPr>
        <w:br/>
        <w:t xml:space="preserve">Rather than focusing solely on parks, focus on roadside plantation together with </w:t>
      </w:r>
      <w:proofErr w:type="spellStart"/>
      <w:r w:rsidRPr="00D852A6">
        <w:rPr>
          <w:rFonts w:ascii="Times New Roman" w:eastAsia="Times New Roman" w:hAnsi="Times New Roman" w:cs="Times New Roman"/>
          <w:sz w:val="24"/>
          <w:szCs w:val="24"/>
        </w:rPr>
        <w:t>encour</w:t>
      </w:r>
      <w:proofErr w:type="spellEnd"/>
      <w:r w:rsidRPr="00D852A6">
        <w:rPr>
          <w:rFonts w:ascii="Times New Roman" w:eastAsia="Times New Roman" w:hAnsi="Times New Roman" w:cs="Times New Roman"/>
          <w:sz w:val="24"/>
          <w:szCs w:val="24"/>
        </w:rPr>
        <w:t>-aging home gardening where each household becomes part of a national vision.</w:t>
      </w:r>
      <w:r w:rsidRPr="00D852A6">
        <w:rPr>
          <w:rFonts w:ascii="Times New Roman" w:eastAsia="Times New Roman" w:hAnsi="Times New Roman" w:cs="Times New Roman"/>
          <w:sz w:val="24"/>
          <w:szCs w:val="24"/>
        </w:rPr>
        <w:br/>
      </w:r>
      <w:r w:rsidRPr="00D852A6">
        <w:rPr>
          <w:rFonts w:ascii="Times New Roman" w:eastAsia="Times New Roman" w:hAnsi="Times New Roman" w:cs="Times New Roman"/>
          <w:sz w:val="24"/>
          <w:szCs w:val="24"/>
        </w:rPr>
        <w:br/>
        <w:t>We need academies for training and capacity building. Engage and harness the knowledge of our academics.</w:t>
      </w:r>
      <w:r w:rsidRPr="00D852A6">
        <w:rPr>
          <w:rFonts w:ascii="Times New Roman" w:eastAsia="Times New Roman" w:hAnsi="Times New Roman" w:cs="Times New Roman"/>
          <w:sz w:val="24"/>
          <w:szCs w:val="24"/>
        </w:rPr>
        <w:br/>
      </w:r>
      <w:r w:rsidRPr="00D852A6">
        <w:rPr>
          <w:rFonts w:ascii="Times New Roman" w:eastAsia="Times New Roman" w:hAnsi="Times New Roman" w:cs="Times New Roman"/>
          <w:sz w:val="24"/>
          <w:szCs w:val="24"/>
        </w:rPr>
        <w:br/>
        <w:t xml:space="preserve">Set an ambitious target and create public enthusiasm over </w:t>
      </w:r>
      <w:proofErr w:type="spellStart"/>
      <w:r w:rsidRPr="00D852A6">
        <w:rPr>
          <w:rFonts w:ascii="Times New Roman" w:eastAsia="Times New Roman" w:hAnsi="Times New Roman" w:cs="Times New Roman"/>
          <w:sz w:val="24"/>
          <w:szCs w:val="24"/>
        </w:rPr>
        <w:t>ques-tions</w:t>
      </w:r>
      <w:proofErr w:type="spellEnd"/>
      <w:r w:rsidRPr="00D852A6">
        <w:rPr>
          <w:rFonts w:ascii="Times New Roman" w:eastAsia="Times New Roman" w:hAnsi="Times New Roman" w:cs="Times New Roman"/>
          <w:sz w:val="24"/>
          <w:szCs w:val="24"/>
        </w:rPr>
        <w:t xml:space="preserve"> like `when will we see our city`s first botanical garden</w:t>
      </w:r>
      <w:proofErr w:type="gramStart"/>
      <w:r w:rsidRPr="00D852A6">
        <w:rPr>
          <w:rFonts w:ascii="Times New Roman" w:eastAsia="Times New Roman" w:hAnsi="Times New Roman" w:cs="Times New Roman"/>
          <w:sz w:val="24"/>
          <w:szCs w:val="24"/>
        </w:rPr>
        <w:t>?`</w:t>
      </w:r>
      <w:proofErr w:type="gramEnd"/>
      <w:r w:rsidRPr="00D852A6">
        <w:rPr>
          <w:rFonts w:ascii="Times New Roman" w:eastAsia="Times New Roman" w:hAnsi="Times New Roman" w:cs="Times New Roman"/>
          <w:sz w:val="24"/>
          <w:szCs w:val="24"/>
        </w:rPr>
        <w:t xml:space="preserve"> The time for action is now. But who will do all this? Ideally, it is the city government that should play the guardian`s role, enabling a space for all stakeholders to contribute to. In </w:t>
      </w:r>
      <w:proofErr w:type="spellStart"/>
      <w:r w:rsidRPr="00D852A6">
        <w:rPr>
          <w:rFonts w:ascii="Times New Roman" w:eastAsia="Times New Roman" w:hAnsi="Times New Roman" w:cs="Times New Roman"/>
          <w:sz w:val="24"/>
          <w:szCs w:val="24"/>
        </w:rPr>
        <w:t>Sindh</w:t>
      </w:r>
      <w:proofErr w:type="spellEnd"/>
      <w:r w:rsidRPr="00D852A6">
        <w:rPr>
          <w:rFonts w:ascii="Times New Roman" w:eastAsia="Times New Roman" w:hAnsi="Times New Roman" w:cs="Times New Roman"/>
          <w:sz w:val="24"/>
          <w:szCs w:val="24"/>
        </w:rPr>
        <w:t>, unfortunately, functions that are best performed at the grassroots level are sourced at the provincial level.</w:t>
      </w:r>
      <w:r w:rsidRPr="00D852A6">
        <w:rPr>
          <w:rFonts w:ascii="Times New Roman" w:eastAsia="Times New Roman" w:hAnsi="Times New Roman" w:cs="Times New Roman"/>
          <w:sz w:val="24"/>
          <w:szCs w:val="24"/>
        </w:rPr>
        <w:br/>
      </w:r>
      <w:r w:rsidRPr="00D852A6">
        <w:rPr>
          <w:rFonts w:ascii="Times New Roman" w:eastAsia="Times New Roman" w:hAnsi="Times New Roman" w:cs="Times New Roman"/>
          <w:sz w:val="24"/>
          <w:szCs w:val="24"/>
        </w:rPr>
        <w:br/>
        <w:t>Forestation strategies are also being developed at the provincial level, restricting chances of viable implementation at the grassroots, particularly on an urban scale.</w:t>
      </w:r>
      <w:r w:rsidRPr="00D852A6">
        <w:rPr>
          <w:rFonts w:ascii="Times New Roman" w:eastAsia="Times New Roman" w:hAnsi="Times New Roman" w:cs="Times New Roman"/>
          <w:sz w:val="24"/>
          <w:szCs w:val="24"/>
        </w:rPr>
        <w:br/>
      </w:r>
      <w:r w:rsidRPr="00D852A6">
        <w:rPr>
          <w:rFonts w:ascii="Times New Roman" w:eastAsia="Times New Roman" w:hAnsi="Times New Roman" w:cs="Times New Roman"/>
          <w:sz w:val="24"/>
          <w:szCs w:val="24"/>
        </w:rPr>
        <w:br/>
        <w:t xml:space="preserve">The father of sociology, </w:t>
      </w:r>
      <w:proofErr w:type="spellStart"/>
      <w:r w:rsidRPr="00D852A6">
        <w:rPr>
          <w:rFonts w:ascii="Times New Roman" w:eastAsia="Times New Roman" w:hAnsi="Times New Roman" w:cs="Times New Roman"/>
          <w:sz w:val="24"/>
          <w:szCs w:val="24"/>
        </w:rPr>
        <w:t>Ibn-i-Khaldun</w:t>
      </w:r>
      <w:proofErr w:type="spellEnd"/>
      <w:r w:rsidRPr="00D852A6">
        <w:rPr>
          <w:rFonts w:ascii="Times New Roman" w:eastAsia="Times New Roman" w:hAnsi="Times New Roman" w:cs="Times New Roman"/>
          <w:sz w:val="24"/>
          <w:szCs w:val="24"/>
        </w:rPr>
        <w:t xml:space="preserve">, linked human morality and </w:t>
      </w:r>
      <w:proofErr w:type="spellStart"/>
      <w:r w:rsidRPr="00D852A6">
        <w:rPr>
          <w:rFonts w:ascii="Times New Roman" w:eastAsia="Times New Roman" w:hAnsi="Times New Roman" w:cs="Times New Roman"/>
          <w:sz w:val="24"/>
          <w:szCs w:val="24"/>
        </w:rPr>
        <w:t>behaviour</w:t>
      </w:r>
      <w:proofErr w:type="spellEnd"/>
      <w:r w:rsidRPr="00D852A6">
        <w:rPr>
          <w:rFonts w:ascii="Times New Roman" w:eastAsia="Times New Roman" w:hAnsi="Times New Roman" w:cs="Times New Roman"/>
          <w:sz w:val="24"/>
          <w:szCs w:val="24"/>
        </w:rPr>
        <w:t xml:space="preserve"> to the climate and the physical geography people inhabited, while the father of landscape architecture, Fredrick Law Olmsted, following the philosophy of `environmental determinism`, felt that green spaces, representing beauty and harmony result in social ills being swept away, inculcating in citizens civic loyalty, ethics and moral rectitude. So, a greener city can mean a happier, more peaceful city.  </w:t>
      </w:r>
      <w:proofErr w:type="gramStart"/>
      <w:r w:rsidRPr="00D852A6">
        <w:rPr>
          <w:rFonts w:ascii="Times New Roman" w:eastAsia="Times New Roman" w:hAnsi="Times New Roman" w:cs="Times New Roman"/>
          <w:sz w:val="24"/>
          <w:szCs w:val="24"/>
        </w:rPr>
        <w:t>The</w:t>
      </w:r>
      <w:proofErr w:type="gramEnd"/>
      <w:r w:rsidRPr="00D852A6">
        <w:rPr>
          <w:rFonts w:ascii="Times New Roman" w:eastAsia="Times New Roman" w:hAnsi="Times New Roman" w:cs="Times New Roman"/>
          <w:sz w:val="24"/>
          <w:szCs w:val="24"/>
        </w:rPr>
        <w:t xml:space="preserve"> writer is an urban planner and CEO, Urban Collaborative. </w:t>
      </w:r>
    </w:p>
    <w:p w:rsidR="00C87B72" w:rsidRDefault="00C87B72"/>
    <w:sectPr w:rsidR="00C87B72" w:rsidSect="00C87B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52A6"/>
    <w:rsid w:val="00C87B72"/>
    <w:rsid w:val="00D852A6"/>
    <w:rsid w:val="00DB69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72"/>
  </w:style>
  <w:style w:type="paragraph" w:styleId="Heading2">
    <w:name w:val="heading 2"/>
    <w:basedOn w:val="Normal"/>
    <w:link w:val="Heading2Char"/>
    <w:uiPriority w:val="9"/>
    <w:qFormat/>
    <w:rsid w:val="00D852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52A6"/>
    <w:rPr>
      <w:rFonts w:ascii="Times New Roman" w:eastAsia="Times New Roman" w:hAnsi="Times New Roman" w:cs="Times New Roman"/>
      <w:b/>
      <w:bCs/>
      <w:sz w:val="36"/>
      <w:szCs w:val="36"/>
    </w:rPr>
  </w:style>
  <w:style w:type="character" w:customStyle="1" w:styleId="font-arial">
    <w:name w:val="font-arial"/>
    <w:basedOn w:val="DefaultParagraphFont"/>
    <w:rsid w:val="00D852A6"/>
  </w:style>
</w:styles>
</file>

<file path=word/webSettings.xml><?xml version="1.0" encoding="utf-8"?>
<w:webSettings xmlns:r="http://schemas.openxmlformats.org/officeDocument/2006/relationships" xmlns:w="http://schemas.openxmlformats.org/wordprocessingml/2006/main">
  <w:divs>
    <w:div w:id="1041395061">
      <w:bodyDiv w:val="1"/>
      <w:marLeft w:val="0"/>
      <w:marRight w:val="0"/>
      <w:marTop w:val="0"/>
      <w:marBottom w:val="0"/>
      <w:divBdr>
        <w:top w:val="none" w:sz="0" w:space="0" w:color="auto"/>
        <w:left w:val="none" w:sz="0" w:space="0" w:color="auto"/>
        <w:bottom w:val="none" w:sz="0" w:space="0" w:color="auto"/>
        <w:right w:val="none" w:sz="0" w:space="0" w:color="auto"/>
      </w:divBdr>
      <w:divsChild>
        <w:div w:id="1470442748">
          <w:marLeft w:val="0"/>
          <w:marRight w:val="0"/>
          <w:marTop w:val="0"/>
          <w:marBottom w:val="0"/>
          <w:divBdr>
            <w:top w:val="none" w:sz="0" w:space="0" w:color="auto"/>
            <w:left w:val="none" w:sz="0" w:space="0" w:color="auto"/>
            <w:bottom w:val="none" w:sz="0" w:space="0" w:color="auto"/>
            <w:right w:val="none" w:sz="0" w:space="0" w:color="auto"/>
          </w:divBdr>
        </w:div>
        <w:div w:id="151009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2021-03-15T05:09:00Z</dcterms:created>
  <dcterms:modified xsi:type="dcterms:W3CDTF">2021-03-15T05:22:00Z</dcterms:modified>
</cp:coreProperties>
</file>