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21A" w:rsidRPr="0003721A" w:rsidRDefault="0003721A" w:rsidP="0003721A">
      <w:pPr>
        <w:spacing w:before="100" w:beforeAutospacing="1" w:afterAutospacing="1" w:line="240" w:lineRule="auto"/>
        <w:outlineLvl w:val="0"/>
        <w:rPr>
          <w:rFonts w:ascii="Times New Roman" w:eastAsia="Times New Roman" w:hAnsi="Times New Roman" w:cs="Times New Roman"/>
          <w:b/>
          <w:bCs/>
          <w:kern w:val="36"/>
          <w:sz w:val="48"/>
          <w:szCs w:val="48"/>
        </w:rPr>
      </w:pPr>
      <w:r w:rsidRPr="0003721A">
        <w:rPr>
          <w:rFonts w:ascii="Times New Roman" w:eastAsia="Times New Roman" w:hAnsi="Times New Roman" w:cs="Times New Roman"/>
          <w:b/>
          <w:bCs/>
          <w:kern w:val="36"/>
          <w:sz w:val="48"/>
          <w:szCs w:val="48"/>
        </w:rPr>
        <w:t xml:space="preserve">Stabilizing Gaza </w:t>
      </w:r>
    </w:p>
    <w:p w:rsidR="0003721A" w:rsidRPr="0003721A" w:rsidRDefault="0003721A" w:rsidP="0003721A">
      <w:pPr>
        <w:spacing w:before="100" w:beforeAutospacing="1" w:afterAutospacing="1" w:line="240" w:lineRule="auto"/>
        <w:outlineLvl w:val="1"/>
        <w:rPr>
          <w:rFonts w:ascii="Times New Roman" w:eastAsia="Times New Roman" w:hAnsi="Times New Roman" w:cs="Times New Roman"/>
          <w:b/>
          <w:bCs/>
          <w:sz w:val="36"/>
          <w:szCs w:val="36"/>
        </w:rPr>
      </w:pPr>
      <w:r w:rsidRPr="0003721A">
        <w:rPr>
          <w:rFonts w:ascii="Times New Roman" w:eastAsia="Times New Roman" w:hAnsi="Times New Roman" w:cs="Times New Roman"/>
          <w:b/>
          <w:bCs/>
          <w:sz w:val="36"/>
          <w:szCs w:val="36"/>
        </w:rPr>
        <w:t xml:space="preserve">The implications of this US proposal are critical in nature. </w:t>
      </w:r>
    </w:p>
    <w:p w:rsidR="0003721A" w:rsidRPr="0003721A" w:rsidRDefault="0003721A" w:rsidP="0003721A">
      <w:pPr>
        <w:spacing w:after="0" w:line="240" w:lineRule="auto"/>
        <w:rPr>
          <w:rFonts w:ascii="Times New Roman" w:eastAsia="Times New Roman" w:hAnsi="Times New Roman" w:cs="Times New Roman"/>
          <w:szCs w:val="24"/>
        </w:rPr>
      </w:pPr>
      <w:hyperlink r:id="rId4" w:history="1">
        <w:proofErr w:type="spellStart"/>
        <w:r w:rsidRPr="0003721A">
          <w:rPr>
            <w:rFonts w:ascii="Times New Roman" w:eastAsia="Times New Roman" w:hAnsi="Times New Roman" w:cs="Times New Roman"/>
            <w:color w:val="0000FF"/>
            <w:szCs w:val="24"/>
            <w:u w:val="single"/>
          </w:rPr>
          <w:t>Imran</w:t>
        </w:r>
        <w:proofErr w:type="spellEnd"/>
        <w:r w:rsidRPr="0003721A">
          <w:rPr>
            <w:rFonts w:ascii="Times New Roman" w:eastAsia="Times New Roman" w:hAnsi="Times New Roman" w:cs="Times New Roman"/>
            <w:color w:val="0000FF"/>
            <w:szCs w:val="24"/>
            <w:u w:val="single"/>
          </w:rPr>
          <w:t xml:space="preserve"> </w:t>
        </w:r>
        <w:proofErr w:type="spellStart"/>
        <w:r w:rsidRPr="0003721A">
          <w:rPr>
            <w:rFonts w:ascii="Times New Roman" w:eastAsia="Times New Roman" w:hAnsi="Times New Roman" w:cs="Times New Roman"/>
            <w:color w:val="0000FF"/>
            <w:szCs w:val="24"/>
            <w:u w:val="single"/>
          </w:rPr>
          <w:t>Malik</w:t>
        </w:r>
        <w:proofErr w:type="spellEnd"/>
      </w:hyperlink>
      <w:r w:rsidRPr="0003721A">
        <w:rPr>
          <w:rFonts w:ascii="Times New Roman" w:eastAsia="Times New Roman" w:hAnsi="Times New Roman" w:cs="Times New Roman"/>
          <w:szCs w:val="24"/>
        </w:rPr>
        <w:t xml:space="preserve"> </w:t>
      </w:r>
    </w:p>
    <w:p w:rsidR="0003721A" w:rsidRPr="0003721A" w:rsidRDefault="0003721A" w:rsidP="0003721A">
      <w:pPr>
        <w:spacing w:after="0" w:line="240" w:lineRule="auto"/>
        <w:rPr>
          <w:rFonts w:ascii="Times New Roman" w:eastAsia="Times New Roman" w:hAnsi="Times New Roman" w:cs="Times New Roman"/>
          <w:szCs w:val="24"/>
        </w:rPr>
      </w:pPr>
      <w:r w:rsidRPr="0003721A">
        <w:rPr>
          <w:rFonts w:ascii="Times New Roman" w:eastAsia="Times New Roman" w:hAnsi="Times New Roman" w:cs="Times New Roman"/>
          <w:szCs w:val="24"/>
        </w:rPr>
        <w:t xml:space="preserve">November 08, 2025 </w:t>
      </w:r>
    </w:p>
    <w:p w:rsidR="0003721A" w:rsidRPr="0003721A" w:rsidRDefault="0003721A" w:rsidP="0003721A">
      <w:pPr>
        <w:spacing w:before="100" w:beforeAutospacing="1" w:afterAutospacing="1" w:line="240" w:lineRule="auto"/>
        <w:jc w:val="both"/>
        <w:rPr>
          <w:rFonts w:ascii="Times New Roman" w:eastAsia="Times New Roman" w:hAnsi="Times New Roman" w:cs="Times New Roman"/>
          <w:szCs w:val="24"/>
        </w:rPr>
      </w:pPr>
      <w:r w:rsidRPr="0003721A">
        <w:rPr>
          <w:rFonts w:ascii="Times New Roman" w:eastAsia="Times New Roman" w:hAnsi="Times New Roman" w:cs="Times New Roman"/>
          <w:szCs w:val="24"/>
        </w:rPr>
        <w:t xml:space="preserve">Gaza’s sordid saga needs to be viewed in its correct perspective. Israel’s unrelenting assault on it cannot possibly just be a reaction to the 07 October 2023 attack by Hamas, which some now consider a possible false flag operation. The run of events in Gaza in the last two years and a bit however point to a well thought out policy of the Netanyahu government, fully supported by the US-led West. The desired end state of this policy appears to be the elimination of all existential and security threats to Israel emanating from the Gaza Strip, primarily from Hamas and establishing its unchallenged writ/suzerainty over it. The way adopted appears to be the complete subjugation of the </w:t>
      </w:r>
      <w:proofErr w:type="spellStart"/>
      <w:r w:rsidRPr="0003721A">
        <w:rPr>
          <w:rFonts w:ascii="Times New Roman" w:eastAsia="Times New Roman" w:hAnsi="Times New Roman" w:cs="Times New Roman"/>
          <w:szCs w:val="24"/>
        </w:rPr>
        <w:t>Gazans</w:t>
      </w:r>
      <w:proofErr w:type="spellEnd"/>
      <w:r w:rsidRPr="0003721A">
        <w:rPr>
          <w:rFonts w:ascii="Times New Roman" w:eastAsia="Times New Roman" w:hAnsi="Times New Roman" w:cs="Times New Roman"/>
          <w:szCs w:val="24"/>
        </w:rPr>
        <w:t xml:space="preserve">-Palestinians and annihilation of Hamas. The means adopted bordered on the diabolical. They were epitomized by unremitting genocide, ethnic cleansing and a “scorched earth strategy” that made Gaza practically </w:t>
      </w:r>
      <w:proofErr w:type="spellStart"/>
      <w:r w:rsidRPr="0003721A">
        <w:rPr>
          <w:rFonts w:ascii="Times New Roman" w:eastAsia="Times New Roman" w:hAnsi="Times New Roman" w:cs="Times New Roman"/>
          <w:szCs w:val="24"/>
        </w:rPr>
        <w:t>unliveable</w:t>
      </w:r>
      <w:proofErr w:type="spellEnd"/>
      <w:r w:rsidRPr="0003721A">
        <w:rPr>
          <w:rFonts w:ascii="Times New Roman" w:eastAsia="Times New Roman" w:hAnsi="Times New Roman" w:cs="Times New Roman"/>
          <w:szCs w:val="24"/>
        </w:rPr>
        <w:t>!</w:t>
      </w:r>
      <w:r w:rsidRPr="0003721A">
        <w:rPr>
          <w:rFonts w:ascii="Times New Roman" w:eastAsia="Times New Roman" w:hAnsi="Times New Roman" w:cs="Times New Roman"/>
          <w:szCs w:val="24"/>
        </w:rPr>
        <w:br/>
        <w:t xml:space="preserve">At an opportune and strategically convenient moment President Trump intervened with his Twenty Point Peace Plan which actually brought scant relief to the </w:t>
      </w:r>
      <w:proofErr w:type="spellStart"/>
      <w:r w:rsidRPr="0003721A">
        <w:rPr>
          <w:rFonts w:ascii="Times New Roman" w:eastAsia="Times New Roman" w:hAnsi="Times New Roman" w:cs="Times New Roman"/>
          <w:szCs w:val="24"/>
        </w:rPr>
        <w:t>Gazans</w:t>
      </w:r>
      <w:proofErr w:type="spellEnd"/>
      <w:r w:rsidRPr="0003721A">
        <w:rPr>
          <w:rFonts w:ascii="Times New Roman" w:eastAsia="Times New Roman" w:hAnsi="Times New Roman" w:cs="Times New Roman"/>
          <w:szCs w:val="24"/>
        </w:rPr>
        <w:t xml:space="preserve">-Palestinians and only a tenuous ceasefire which the Israel </w:t>
      </w:r>
      <w:proofErr w:type="spellStart"/>
      <w:r w:rsidRPr="0003721A">
        <w:rPr>
          <w:rFonts w:ascii="Times New Roman" w:eastAsia="Times New Roman" w:hAnsi="Times New Roman" w:cs="Times New Roman"/>
          <w:szCs w:val="24"/>
        </w:rPr>
        <w:t>Defence</w:t>
      </w:r>
      <w:proofErr w:type="spellEnd"/>
      <w:r w:rsidRPr="0003721A">
        <w:rPr>
          <w:rFonts w:ascii="Times New Roman" w:eastAsia="Times New Roman" w:hAnsi="Times New Roman" w:cs="Times New Roman"/>
          <w:szCs w:val="24"/>
        </w:rPr>
        <w:t xml:space="preserve"> Force (IDF) rubbishes disdainfully and at will. This created the strategic environment where the creation and induction of an International </w:t>
      </w:r>
      <w:proofErr w:type="spellStart"/>
      <w:r w:rsidRPr="0003721A">
        <w:rPr>
          <w:rFonts w:ascii="Times New Roman" w:eastAsia="Times New Roman" w:hAnsi="Times New Roman" w:cs="Times New Roman"/>
          <w:szCs w:val="24"/>
        </w:rPr>
        <w:t>Stabilisation</w:t>
      </w:r>
      <w:proofErr w:type="spellEnd"/>
      <w:r w:rsidRPr="0003721A">
        <w:rPr>
          <w:rFonts w:ascii="Times New Roman" w:eastAsia="Times New Roman" w:hAnsi="Times New Roman" w:cs="Times New Roman"/>
          <w:szCs w:val="24"/>
        </w:rPr>
        <w:t xml:space="preserve"> Force (ISF), as proposed by President Trump, became inevitable. President Trump has now proffered a proposal. It essentially talks of an ISF, as opposed to a UN Peace Keeping Force, with an initial tenure of two years up to December 2027 but extendable beyond it. It is expected to be under a unified command (?) which will coordinate all its operations/actions with Israel and Egypt. A newly trained Palestinian police force is also on the cards. Its primary task would be “enforcing the demilitarization of Gaza”. That would imply preventing the reconstruction of military infrastructures and critically, the permanent decommissioning of weapons held by all non-state actors! This would mean the forcible disarming of Hamas!</w:t>
      </w:r>
      <w:r w:rsidRPr="0003721A">
        <w:rPr>
          <w:rFonts w:ascii="Times New Roman" w:eastAsia="Times New Roman" w:hAnsi="Times New Roman" w:cs="Times New Roman"/>
          <w:szCs w:val="24"/>
        </w:rPr>
        <w:br/>
        <w:t xml:space="preserve">The proposal talks of a three-phase plan. Phase </w:t>
      </w:r>
      <w:proofErr w:type="gramStart"/>
      <w:r w:rsidRPr="0003721A">
        <w:rPr>
          <w:rFonts w:ascii="Times New Roman" w:eastAsia="Times New Roman" w:hAnsi="Times New Roman" w:cs="Times New Roman"/>
          <w:szCs w:val="24"/>
        </w:rPr>
        <w:t>One</w:t>
      </w:r>
      <w:proofErr w:type="gramEnd"/>
      <w:r w:rsidRPr="0003721A">
        <w:rPr>
          <w:rFonts w:ascii="Times New Roman" w:eastAsia="Times New Roman" w:hAnsi="Times New Roman" w:cs="Times New Roman"/>
          <w:szCs w:val="24"/>
        </w:rPr>
        <w:t xml:space="preserve"> is </w:t>
      </w:r>
      <w:proofErr w:type="spellStart"/>
      <w:r w:rsidRPr="0003721A">
        <w:rPr>
          <w:rFonts w:ascii="Times New Roman" w:eastAsia="Times New Roman" w:hAnsi="Times New Roman" w:cs="Times New Roman"/>
          <w:szCs w:val="24"/>
        </w:rPr>
        <w:t>Stabilisation</w:t>
      </w:r>
      <w:proofErr w:type="spellEnd"/>
      <w:r w:rsidRPr="0003721A">
        <w:rPr>
          <w:rFonts w:ascii="Times New Roman" w:eastAsia="Times New Roman" w:hAnsi="Times New Roman" w:cs="Times New Roman"/>
          <w:szCs w:val="24"/>
        </w:rPr>
        <w:t xml:space="preserve"> in which the ceasefire will be enforced and borders, civilians and humanitarian corridors secured. Furthermore, an operational framework for aid distribution and security coordination will be created. Phase Two is Reconstruction in which focus will be on rebuilding essential infrastructure, restoring utilities and ensuring the safe return of all displaced personnel. In Phase Three a Political Solution will be sought </w:t>
      </w:r>
      <w:proofErr w:type="spellStart"/>
      <w:r w:rsidRPr="0003721A">
        <w:rPr>
          <w:rFonts w:ascii="Times New Roman" w:eastAsia="Times New Roman" w:hAnsi="Times New Roman" w:cs="Times New Roman"/>
          <w:szCs w:val="24"/>
        </w:rPr>
        <w:t>centred</w:t>
      </w:r>
      <w:proofErr w:type="spellEnd"/>
      <w:r w:rsidRPr="0003721A">
        <w:rPr>
          <w:rFonts w:ascii="Times New Roman" w:eastAsia="Times New Roman" w:hAnsi="Times New Roman" w:cs="Times New Roman"/>
          <w:szCs w:val="24"/>
        </w:rPr>
        <w:t xml:space="preserve"> around local governance structures and coordination with the Palestinian Authority. The ISF will also train a Palestinian Police </w:t>
      </w:r>
      <w:proofErr w:type="gramStart"/>
      <w:r w:rsidRPr="0003721A">
        <w:rPr>
          <w:rFonts w:ascii="Times New Roman" w:eastAsia="Times New Roman" w:hAnsi="Times New Roman" w:cs="Times New Roman"/>
          <w:szCs w:val="24"/>
        </w:rPr>
        <w:t>Force,</w:t>
      </w:r>
      <w:proofErr w:type="gramEnd"/>
      <w:r w:rsidRPr="0003721A">
        <w:rPr>
          <w:rFonts w:ascii="Times New Roman" w:eastAsia="Times New Roman" w:hAnsi="Times New Roman" w:cs="Times New Roman"/>
          <w:szCs w:val="24"/>
        </w:rPr>
        <w:t xml:space="preserve"> assist humanitarian agencies and other necessary tasks, as required. Crucially, Israel has declared that it will not accept any UN “blue helmet” force in Gaza! The ISF therefore, will NOT be created under Section VII of the UN Charter, which implies that it will not have the same legal status as all other UN Peace </w:t>
      </w:r>
      <w:r w:rsidRPr="0003721A">
        <w:rPr>
          <w:rFonts w:ascii="Times New Roman" w:eastAsia="Times New Roman" w:hAnsi="Times New Roman" w:cs="Times New Roman"/>
          <w:szCs w:val="24"/>
        </w:rPr>
        <w:lastRenderedPageBreak/>
        <w:t>Keeping missions around the world!</w:t>
      </w:r>
      <w:r w:rsidRPr="0003721A">
        <w:rPr>
          <w:rFonts w:ascii="Times New Roman" w:eastAsia="Times New Roman" w:hAnsi="Times New Roman" w:cs="Times New Roman"/>
          <w:szCs w:val="24"/>
        </w:rPr>
        <w:br/>
        <w:t>The implications of this US proposal are critical in nature. One, such an ISF would be seen as an obvious extension of the US-Israel Combine’s Middle East project, designed and mandated to pursue and secure its vital interests only. Two, without the cover of the Section VII of the UN Charter it will always lack the legitimacy, credibility, integrity, authority and international acceptance that other UNPK missions enjoy. Three, there are no indicators for “permanent peace” in the region or Palestinian statehood. Four, there is no clarity on the chain of command of the ISF. Five, an ISF, beyond the ambit of the UNSC, its oversight and international law ought to be unacceptable to the international community. Six, this appears to be a blatant “peace enforcement” mission rather than a “peace keeping” one and will consequently breed serious ramifications.</w:t>
      </w:r>
      <w:r w:rsidRPr="0003721A">
        <w:rPr>
          <w:rFonts w:ascii="Times New Roman" w:eastAsia="Times New Roman" w:hAnsi="Times New Roman" w:cs="Times New Roman"/>
          <w:szCs w:val="24"/>
        </w:rPr>
        <w:br/>
        <w:t xml:space="preserve">An ISF beyond the ambit of the UN might yet become the biggest deal breaker in this ostensible peace process. Prudence demands that the ISF, of necessity, must be created under a UNSC resolution, as a UN Peace Keeping Force (UNPKF). Crucially, once created the ISF/UNPKF must distinguish between “peace keeping” and “peace enforcement” and restrict itself to the former. Both have very different connotations requiring specific operational strategies and tactics to achieve assigned tasks. Thus, the forces need to be structured, organized, armed and equipped accordingly. </w:t>
      </w:r>
      <w:proofErr w:type="gramStart"/>
      <w:r w:rsidRPr="0003721A">
        <w:rPr>
          <w:rFonts w:ascii="Times New Roman" w:eastAsia="Times New Roman" w:hAnsi="Times New Roman" w:cs="Times New Roman"/>
          <w:szCs w:val="24"/>
        </w:rPr>
        <w:t>Period.</w:t>
      </w:r>
      <w:proofErr w:type="gramEnd"/>
      <w:r w:rsidRPr="0003721A">
        <w:rPr>
          <w:rFonts w:ascii="Times New Roman" w:eastAsia="Times New Roman" w:hAnsi="Times New Roman" w:cs="Times New Roman"/>
          <w:szCs w:val="24"/>
        </w:rPr>
        <w:t xml:space="preserve"> There are two very important issues however, that need absolute clarity. The first one concerns the disarming, demobilization and dissipation of Hamas. How will this transpire? It has to be done voluntarily by Hamas. It cannot be done by force - no peace enforcement here! Forcible disarming will lead to clashes and thus sabotage the entire peace process. Hamas therefore, must be engaged through dialogue. Failing which, a viable, balanced policy along with stringent “rules of engagement” will need to be formulated and </w:t>
      </w:r>
      <w:proofErr w:type="spellStart"/>
      <w:r w:rsidRPr="0003721A">
        <w:rPr>
          <w:rFonts w:ascii="Times New Roman" w:eastAsia="Times New Roman" w:hAnsi="Times New Roman" w:cs="Times New Roman"/>
          <w:szCs w:val="24"/>
        </w:rPr>
        <w:t>operationalized</w:t>
      </w:r>
      <w:proofErr w:type="spellEnd"/>
      <w:r w:rsidRPr="0003721A">
        <w:rPr>
          <w:rFonts w:ascii="Times New Roman" w:eastAsia="Times New Roman" w:hAnsi="Times New Roman" w:cs="Times New Roman"/>
          <w:szCs w:val="24"/>
        </w:rPr>
        <w:t xml:space="preserve"> to this end.</w:t>
      </w:r>
      <w:r w:rsidRPr="0003721A">
        <w:rPr>
          <w:rFonts w:ascii="Times New Roman" w:eastAsia="Times New Roman" w:hAnsi="Times New Roman" w:cs="Times New Roman"/>
          <w:szCs w:val="24"/>
        </w:rPr>
        <w:br/>
        <w:t xml:space="preserve">Secondly, the IDF has a penchant for carrying out air and ground strikes at will. Of critical importance would be the need to again lay down very stern “rules of engagement”, in case the ISF/UNPKF comes under “inadvertent” hostile fire from the IDF and suffers casualties. The troops of the ISF/UNPKF must have legal cover, diplomatic support and crucially the military capacity and capability to not only deter hostile actions, protect themselves against aggression but to also fire back in self </w:t>
      </w:r>
      <w:proofErr w:type="spellStart"/>
      <w:r w:rsidRPr="0003721A">
        <w:rPr>
          <w:rFonts w:ascii="Times New Roman" w:eastAsia="Times New Roman" w:hAnsi="Times New Roman" w:cs="Times New Roman"/>
          <w:szCs w:val="24"/>
        </w:rPr>
        <w:t>defence</w:t>
      </w:r>
      <w:proofErr w:type="spellEnd"/>
      <w:r w:rsidRPr="0003721A">
        <w:rPr>
          <w:rFonts w:ascii="Times New Roman" w:eastAsia="Times New Roman" w:hAnsi="Times New Roman" w:cs="Times New Roman"/>
          <w:szCs w:val="24"/>
        </w:rPr>
        <w:t xml:space="preserve">, whenever needed. Could the IDF and the ISF/UNPKF thus potentially look at one another from the opposite ends of a gun barrel? The geopolitical and geostrategic implications thereof would be explosive, critical, </w:t>
      </w:r>
      <w:proofErr w:type="gramStart"/>
      <w:r w:rsidRPr="0003721A">
        <w:rPr>
          <w:rFonts w:ascii="Times New Roman" w:eastAsia="Times New Roman" w:hAnsi="Times New Roman" w:cs="Times New Roman"/>
          <w:szCs w:val="24"/>
        </w:rPr>
        <w:t>uncontrollable</w:t>
      </w:r>
      <w:proofErr w:type="gramEnd"/>
      <w:r w:rsidRPr="0003721A">
        <w:rPr>
          <w:rFonts w:ascii="Times New Roman" w:eastAsia="Times New Roman" w:hAnsi="Times New Roman" w:cs="Times New Roman"/>
          <w:szCs w:val="24"/>
        </w:rPr>
        <w:t>. Therefore, it must be an internationally recognized UNPKF that operates under strict “rules of engagement” in a UNSC mandated and controlled strategic environment, and not any ISF under the US-Israel Combine or its appointed Board of Peace!</w:t>
      </w:r>
      <w:r w:rsidRPr="0003721A">
        <w:rPr>
          <w:rFonts w:ascii="Times New Roman" w:eastAsia="Times New Roman" w:hAnsi="Times New Roman" w:cs="Times New Roman"/>
          <w:szCs w:val="24"/>
        </w:rPr>
        <w:br/>
        <w:t>Should Pakistan then venture into such an unpredictable, sensitive and potentially fiery strategic environment?</w:t>
      </w:r>
    </w:p>
    <w:p w:rsidR="0003721A" w:rsidRPr="0003721A" w:rsidRDefault="0003721A" w:rsidP="0003721A">
      <w:pPr>
        <w:spacing w:before="100" w:beforeAutospacing="1" w:afterAutospacing="1" w:line="240" w:lineRule="auto"/>
        <w:jc w:val="both"/>
        <w:rPr>
          <w:rFonts w:ascii="Times New Roman" w:eastAsia="Times New Roman" w:hAnsi="Times New Roman" w:cs="Times New Roman"/>
          <w:szCs w:val="24"/>
        </w:rPr>
      </w:pPr>
      <w:proofErr w:type="spellStart"/>
      <w:r w:rsidRPr="0003721A">
        <w:rPr>
          <w:rFonts w:ascii="Times New Roman" w:eastAsia="Times New Roman" w:hAnsi="Times New Roman" w:cs="Times New Roman"/>
          <w:b/>
          <w:bCs/>
          <w:szCs w:val="24"/>
        </w:rPr>
        <w:t>Imran</w:t>
      </w:r>
      <w:proofErr w:type="spellEnd"/>
      <w:r w:rsidRPr="0003721A">
        <w:rPr>
          <w:rFonts w:ascii="Times New Roman" w:eastAsia="Times New Roman" w:hAnsi="Times New Roman" w:cs="Times New Roman"/>
          <w:b/>
          <w:bCs/>
          <w:szCs w:val="24"/>
        </w:rPr>
        <w:t xml:space="preserve"> </w:t>
      </w:r>
      <w:proofErr w:type="spellStart"/>
      <w:r w:rsidRPr="0003721A">
        <w:rPr>
          <w:rFonts w:ascii="Times New Roman" w:eastAsia="Times New Roman" w:hAnsi="Times New Roman" w:cs="Times New Roman"/>
          <w:b/>
          <w:bCs/>
          <w:szCs w:val="24"/>
        </w:rPr>
        <w:t>Malik</w:t>
      </w:r>
      <w:proofErr w:type="spellEnd"/>
      <w:r w:rsidRPr="0003721A">
        <w:rPr>
          <w:rFonts w:ascii="Times New Roman" w:eastAsia="Times New Roman" w:hAnsi="Times New Roman" w:cs="Times New Roman"/>
          <w:szCs w:val="24"/>
        </w:rPr>
        <w:br/>
        <w:t xml:space="preserve">The writer is a retired brigadier of the Pakistan Army. He can be reached at </w:t>
      </w:r>
      <w:r w:rsidRPr="0003721A">
        <w:rPr>
          <w:rFonts w:ascii="Times New Roman" w:eastAsia="Times New Roman" w:hAnsi="Times New Roman" w:cs="Times New Roman"/>
          <w:szCs w:val="24"/>
        </w:rPr>
        <w:lastRenderedPageBreak/>
        <w:t>im.k846@gmail.com </w:t>
      </w:r>
      <w:r w:rsidRPr="0003721A">
        <w:rPr>
          <w:rFonts w:ascii="Times New Roman" w:eastAsia="Times New Roman" w:hAnsi="Times New Roman" w:cs="Times New Roman"/>
          <w:szCs w:val="24"/>
        </w:rPr>
        <w:br/>
        <w:t>and tweets @K846Im.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3721A"/>
    <w:rsid w:val="0003721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D759B"/>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3721A"/>
    <w:rPr>
      <w:color w:val="0000FF"/>
      <w:u w:val="single"/>
    </w:rPr>
  </w:style>
  <w:style w:type="paragraph" w:styleId="NormalWeb">
    <w:name w:val="Normal (Web)"/>
    <w:basedOn w:val="Normal"/>
    <w:uiPriority w:val="99"/>
    <w:semiHidden/>
    <w:unhideWhenUsed/>
    <w:rsid w:val="0003721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76112670">
      <w:bodyDiv w:val="1"/>
      <w:marLeft w:val="0"/>
      <w:marRight w:val="0"/>
      <w:marTop w:val="0"/>
      <w:marBottom w:val="0"/>
      <w:divBdr>
        <w:top w:val="none" w:sz="0" w:space="0" w:color="auto"/>
        <w:left w:val="none" w:sz="0" w:space="0" w:color="auto"/>
        <w:bottom w:val="none" w:sz="0" w:space="0" w:color="auto"/>
        <w:right w:val="none" w:sz="0" w:space="0" w:color="auto"/>
      </w:divBdr>
      <w:divsChild>
        <w:div w:id="1932465589">
          <w:marLeft w:val="0"/>
          <w:marRight w:val="0"/>
          <w:marTop w:val="0"/>
          <w:marBottom w:val="0"/>
          <w:divBdr>
            <w:top w:val="none" w:sz="0" w:space="0" w:color="auto"/>
            <w:left w:val="none" w:sz="0" w:space="0" w:color="auto"/>
            <w:bottom w:val="none" w:sz="0" w:space="0" w:color="auto"/>
            <w:right w:val="none" w:sz="0" w:space="0" w:color="auto"/>
          </w:divBdr>
        </w:div>
        <w:div w:id="187527812">
          <w:marLeft w:val="0"/>
          <w:marRight w:val="0"/>
          <w:marTop w:val="0"/>
          <w:marBottom w:val="0"/>
          <w:divBdr>
            <w:top w:val="none" w:sz="0" w:space="0" w:color="auto"/>
            <w:left w:val="none" w:sz="0" w:space="0" w:color="auto"/>
            <w:bottom w:val="none" w:sz="0" w:space="0" w:color="auto"/>
            <w:right w:val="none" w:sz="0" w:space="0" w:color="auto"/>
          </w:divBdr>
          <w:divsChild>
            <w:div w:id="650601239">
              <w:marLeft w:val="0"/>
              <w:marRight w:val="0"/>
              <w:marTop w:val="0"/>
              <w:marBottom w:val="0"/>
              <w:divBdr>
                <w:top w:val="none" w:sz="0" w:space="0" w:color="auto"/>
                <w:left w:val="none" w:sz="0" w:space="0" w:color="auto"/>
                <w:bottom w:val="none" w:sz="0" w:space="0" w:color="auto"/>
                <w:right w:val="none" w:sz="0" w:space="0" w:color="auto"/>
              </w:divBdr>
              <w:divsChild>
                <w:div w:id="826871013">
                  <w:marLeft w:val="0"/>
                  <w:marRight w:val="0"/>
                  <w:marTop w:val="0"/>
                  <w:marBottom w:val="0"/>
                  <w:divBdr>
                    <w:top w:val="none" w:sz="0" w:space="0" w:color="auto"/>
                    <w:left w:val="none" w:sz="0" w:space="0" w:color="auto"/>
                    <w:bottom w:val="none" w:sz="0" w:space="0" w:color="auto"/>
                    <w:right w:val="none" w:sz="0" w:space="0" w:color="auto"/>
                  </w:divBdr>
                  <w:divsChild>
                    <w:div w:id="647246075">
                      <w:marLeft w:val="0"/>
                      <w:marRight w:val="0"/>
                      <w:marTop w:val="0"/>
                      <w:marBottom w:val="0"/>
                      <w:divBdr>
                        <w:top w:val="none" w:sz="0" w:space="0" w:color="auto"/>
                        <w:left w:val="none" w:sz="0" w:space="0" w:color="auto"/>
                        <w:bottom w:val="none" w:sz="0" w:space="0" w:color="auto"/>
                        <w:right w:val="none" w:sz="0" w:space="0" w:color="auto"/>
                      </w:divBdr>
                      <w:divsChild>
                        <w:div w:id="1460607584">
                          <w:marLeft w:val="0"/>
                          <w:marRight w:val="0"/>
                          <w:marTop w:val="0"/>
                          <w:marBottom w:val="0"/>
                          <w:divBdr>
                            <w:top w:val="none" w:sz="0" w:space="0" w:color="auto"/>
                            <w:left w:val="none" w:sz="0" w:space="0" w:color="auto"/>
                            <w:bottom w:val="none" w:sz="0" w:space="0" w:color="auto"/>
                            <w:right w:val="none" w:sz="0" w:space="0" w:color="auto"/>
                          </w:divBdr>
                        </w:div>
                        <w:div w:id="1902255052">
                          <w:marLeft w:val="0"/>
                          <w:marRight w:val="0"/>
                          <w:marTop w:val="0"/>
                          <w:marBottom w:val="0"/>
                          <w:divBdr>
                            <w:top w:val="none" w:sz="0" w:space="0" w:color="auto"/>
                            <w:left w:val="none" w:sz="0" w:space="0" w:color="auto"/>
                            <w:bottom w:val="none" w:sz="0" w:space="0" w:color="auto"/>
                            <w:right w:val="none" w:sz="0" w:space="0" w:color="auto"/>
                          </w:divBdr>
                        </w:div>
                        <w:div w:id="17617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382884">
          <w:marLeft w:val="0"/>
          <w:marRight w:val="0"/>
          <w:marTop w:val="0"/>
          <w:marBottom w:val="0"/>
          <w:divBdr>
            <w:top w:val="none" w:sz="0" w:space="0" w:color="auto"/>
            <w:left w:val="none" w:sz="0" w:space="0" w:color="auto"/>
            <w:bottom w:val="none" w:sz="0" w:space="0" w:color="auto"/>
            <w:right w:val="none" w:sz="0" w:space="0" w:color="auto"/>
          </w:divBdr>
          <w:divsChild>
            <w:div w:id="1195770760">
              <w:marLeft w:val="0"/>
              <w:marRight w:val="0"/>
              <w:marTop w:val="0"/>
              <w:marBottom w:val="0"/>
              <w:divBdr>
                <w:top w:val="none" w:sz="0" w:space="0" w:color="auto"/>
                <w:left w:val="none" w:sz="0" w:space="0" w:color="auto"/>
                <w:bottom w:val="none" w:sz="0" w:space="0" w:color="auto"/>
                <w:right w:val="none" w:sz="0" w:space="0" w:color="auto"/>
              </w:divBdr>
              <w:divsChild>
                <w:div w:id="1826362428">
                  <w:marLeft w:val="0"/>
                  <w:marRight w:val="0"/>
                  <w:marTop w:val="0"/>
                  <w:marBottom w:val="0"/>
                  <w:divBdr>
                    <w:top w:val="none" w:sz="0" w:space="0" w:color="auto"/>
                    <w:left w:val="none" w:sz="0" w:space="0" w:color="auto"/>
                    <w:bottom w:val="none" w:sz="0" w:space="0" w:color="auto"/>
                    <w:right w:val="none" w:sz="0" w:space="0" w:color="auto"/>
                  </w:divBdr>
                  <w:divsChild>
                    <w:div w:id="17989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mran-m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954</Words>
  <Characters>5443</Characters>
  <Application>Microsoft Office Word</Application>
  <DocSecurity>0</DocSecurity>
  <Lines>45</Lines>
  <Paragraphs>12</Paragraphs>
  <ScaleCrop>false</ScaleCrop>
  <Company>Grizli777</Company>
  <LinksUpToDate>false</LinksUpToDate>
  <CharactersWithSpaces>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2025-11-14T04:58:00Z</dcterms:created>
  <dcterms:modified xsi:type="dcterms:W3CDTF">2025-11-14T05:00:00Z</dcterms:modified>
</cp:coreProperties>
</file>