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8E8" w:rsidRDefault="009D18E8" w:rsidP="009D18E8">
      <w:pPr>
        <w:spacing w:after="240" w:line="240" w:lineRule="auto"/>
        <w:outlineLvl w:val="0"/>
        <w:rPr>
          <w:rFonts w:ascii="Times New Roman" w:eastAsia="Times New Roman" w:hAnsi="Times New Roman" w:cs="Times New Roman"/>
          <w:b/>
          <w:bCs/>
          <w:color w:val="000000"/>
          <w:kern w:val="36"/>
          <w:sz w:val="48"/>
          <w:szCs w:val="48"/>
        </w:rPr>
      </w:pPr>
      <w:r w:rsidRPr="009D18E8">
        <w:rPr>
          <w:rFonts w:ascii="Times New Roman" w:eastAsia="Times New Roman" w:hAnsi="Times New Roman" w:cs="Times New Roman"/>
          <w:b/>
          <w:bCs/>
          <w:color w:val="000000"/>
          <w:kern w:val="36"/>
          <w:sz w:val="48"/>
          <w:szCs w:val="48"/>
        </w:rPr>
        <w:t>A Case for Moral Diplomacy</w:t>
      </w:r>
    </w:p>
    <w:p w:rsidR="009D18E8" w:rsidRPr="009D18E8" w:rsidRDefault="009D18E8" w:rsidP="009D18E8">
      <w:pPr>
        <w:pStyle w:val="Heading4"/>
        <w:shd w:val="clear" w:color="auto" w:fill="F9F9F9"/>
        <w:spacing w:before="0" w:after="75"/>
        <w:rPr>
          <w:rFonts w:asciiTheme="majorBidi" w:hAnsiTheme="majorBidi"/>
          <w:b w:val="0"/>
          <w:bCs w:val="0"/>
          <w:i w:val="0"/>
          <w:iCs w:val="0"/>
          <w:color w:val="000000"/>
          <w:sz w:val="24"/>
          <w:szCs w:val="24"/>
        </w:rPr>
      </w:pPr>
      <w:proofErr w:type="spellStart"/>
      <w:r w:rsidRPr="009D18E8">
        <w:rPr>
          <w:rFonts w:asciiTheme="majorBidi" w:hAnsiTheme="majorBidi"/>
          <w:b w:val="0"/>
          <w:bCs w:val="0"/>
          <w:i w:val="0"/>
          <w:iCs w:val="0"/>
          <w:color w:val="000000"/>
          <w:sz w:val="24"/>
          <w:szCs w:val="24"/>
        </w:rPr>
        <w:t>Zulfiqar</w:t>
      </w:r>
      <w:proofErr w:type="spellEnd"/>
      <w:r w:rsidRPr="009D18E8">
        <w:rPr>
          <w:rFonts w:asciiTheme="majorBidi" w:hAnsiTheme="majorBidi"/>
          <w:b w:val="0"/>
          <w:bCs w:val="0"/>
          <w:i w:val="0"/>
          <w:iCs w:val="0"/>
          <w:color w:val="000000"/>
          <w:sz w:val="24"/>
          <w:szCs w:val="24"/>
        </w:rPr>
        <w:t xml:space="preserve"> Ali </w:t>
      </w:r>
      <w:proofErr w:type="spellStart"/>
      <w:r w:rsidRPr="009D18E8">
        <w:rPr>
          <w:rFonts w:asciiTheme="majorBidi" w:hAnsiTheme="majorBidi"/>
          <w:b w:val="0"/>
          <w:bCs w:val="0"/>
          <w:i w:val="0"/>
          <w:iCs w:val="0"/>
          <w:color w:val="000000"/>
          <w:sz w:val="24"/>
          <w:szCs w:val="24"/>
        </w:rPr>
        <w:t>Shirazi</w:t>
      </w:r>
      <w:proofErr w:type="spellEnd"/>
    </w:p>
    <w:p w:rsidR="009D18E8" w:rsidRPr="009D18E8" w:rsidRDefault="009D18E8" w:rsidP="009D18E8">
      <w:pPr>
        <w:spacing w:after="225" w:line="240" w:lineRule="auto"/>
        <w:outlineLvl w:val="1"/>
        <w:rPr>
          <w:rFonts w:ascii="Times New Roman" w:eastAsia="Times New Roman" w:hAnsi="Times New Roman" w:cs="Times New Roman"/>
          <w:color w:val="000000"/>
          <w:kern w:val="36"/>
          <w:sz w:val="24"/>
          <w:szCs w:val="24"/>
        </w:rPr>
      </w:pPr>
      <w:r w:rsidRPr="009D18E8">
        <w:rPr>
          <w:rFonts w:ascii="Times New Roman" w:eastAsia="Times New Roman" w:hAnsi="Times New Roman" w:cs="Times New Roman"/>
          <w:b/>
          <w:bCs/>
          <w:color w:val="000000"/>
          <w:kern w:val="36"/>
          <w:sz w:val="24"/>
          <w:szCs w:val="24"/>
        </w:rPr>
        <w:t>Published on:</w:t>
      </w:r>
      <w:r w:rsidRPr="009D18E8">
        <w:rPr>
          <w:rFonts w:ascii="Times New Roman" w:eastAsia="Times New Roman" w:hAnsi="Times New Roman" w:cs="Times New Roman"/>
          <w:color w:val="000000"/>
          <w:kern w:val="36"/>
          <w:sz w:val="24"/>
          <w:szCs w:val="24"/>
        </w:rPr>
        <w:t> November 18, 2025 2:19 AM</w:t>
      </w:r>
    </w:p>
    <w:p w:rsidR="009D18E8" w:rsidRPr="009D18E8" w:rsidRDefault="009D18E8" w:rsidP="009D18E8">
      <w:pPr>
        <w:spacing w:after="390" w:line="240" w:lineRule="auto"/>
        <w:rPr>
          <w:rFonts w:ascii="Times New Roman" w:eastAsia="Times New Roman" w:hAnsi="Times New Roman" w:cs="Times New Roman"/>
          <w:sz w:val="24"/>
          <w:szCs w:val="24"/>
        </w:rPr>
      </w:pPr>
      <w:r w:rsidRPr="009D18E8">
        <w:rPr>
          <w:rFonts w:ascii="Times New Roman" w:eastAsia="Times New Roman" w:hAnsi="Times New Roman" w:cs="Times New Roman"/>
          <w:sz w:val="24"/>
          <w:szCs w:val="24"/>
        </w:rPr>
        <w:t xml:space="preserve">The Gaza War has done more than destroy buildings; it has shattered illusions. For decades the world has been told that international law protects civilians, that human rights are universal, and that the global order rests on justice, but in the unfolding of this conflict those assurances have been mauled and erased. Images of children pulled from rubble and hospitals reduced to dust have travelled farther than any statement of sympathy. The crisis has revealed a world where power still decides who </w:t>
      </w:r>
      <w:proofErr w:type="gramStart"/>
      <w:r w:rsidRPr="009D18E8">
        <w:rPr>
          <w:rFonts w:ascii="Times New Roman" w:eastAsia="Times New Roman" w:hAnsi="Times New Roman" w:cs="Times New Roman"/>
          <w:sz w:val="24"/>
          <w:szCs w:val="24"/>
        </w:rPr>
        <w:t>lives, who dies</w:t>
      </w:r>
      <w:proofErr w:type="gramEnd"/>
      <w:r w:rsidRPr="009D18E8">
        <w:rPr>
          <w:rFonts w:ascii="Times New Roman" w:eastAsia="Times New Roman" w:hAnsi="Times New Roman" w:cs="Times New Roman"/>
          <w:sz w:val="24"/>
          <w:szCs w:val="24"/>
        </w:rPr>
        <w:t>, and whose pain is considered worthy of being accounted for.</w:t>
      </w:r>
      <w:r w:rsidRPr="009D18E8">
        <w:rPr>
          <w:rFonts w:ascii="Times New Roman" w:eastAsia="Times New Roman" w:hAnsi="Times New Roman" w:cs="Times New Roman"/>
          <w:sz w:val="24"/>
          <w:szCs w:val="24"/>
        </w:rPr>
        <w:br/>
        <w:t xml:space="preserve">Therefore, the tragedy is not only humanitarian but moral. The institutions built after the Second World War </w:t>
      </w:r>
      <w:proofErr w:type="gramStart"/>
      <w:r w:rsidRPr="009D18E8">
        <w:rPr>
          <w:rFonts w:ascii="Times New Roman" w:eastAsia="Times New Roman" w:hAnsi="Times New Roman" w:cs="Times New Roman"/>
          <w:sz w:val="24"/>
          <w:szCs w:val="24"/>
        </w:rPr>
        <w:t>were</w:t>
      </w:r>
      <w:proofErr w:type="gramEnd"/>
      <w:r w:rsidRPr="009D18E8">
        <w:rPr>
          <w:rFonts w:ascii="Times New Roman" w:eastAsia="Times New Roman" w:hAnsi="Times New Roman" w:cs="Times New Roman"/>
          <w:sz w:val="24"/>
          <w:szCs w:val="24"/>
        </w:rPr>
        <w:t xml:space="preserve"> meant to restrain war itself. They were designed to ensure that no nation could act above the law. Post-Gaza, however, these claims, as always, have been reduced to mere resolutions. Vetoes in the Security Council yet again hushed the majority. Humanitarian agencies’ appeals for access echoed far and wide but to no avail. International courts remained as muffled as ever, rendering justice only a far cry. What remained effective was a vacuum that smaller nations and civil society kept struggling to fill with moral resistance.</w:t>
      </w:r>
    </w:p>
    <w:p w:rsidR="009D18E8" w:rsidRPr="009D18E8" w:rsidRDefault="009D18E8" w:rsidP="009D18E8">
      <w:pPr>
        <w:spacing w:after="390" w:line="240" w:lineRule="auto"/>
        <w:rPr>
          <w:rFonts w:ascii="Times New Roman" w:eastAsia="Times New Roman" w:hAnsi="Times New Roman" w:cs="Times New Roman"/>
          <w:sz w:val="24"/>
          <w:szCs w:val="24"/>
        </w:rPr>
      </w:pPr>
      <w:r w:rsidRPr="009D18E8">
        <w:rPr>
          <w:rFonts w:ascii="Times New Roman" w:eastAsia="Times New Roman" w:hAnsi="Times New Roman" w:cs="Times New Roman"/>
          <w:sz w:val="24"/>
          <w:szCs w:val="24"/>
        </w:rPr>
        <w:t>This moment has exposed a deeper shift in world politics. Hard power, the employment of force, coercion, or tangible means such as military strength and economic pressure, still dictates the battlefield, though the world is growing fatigued by it. The belief that armies can occupy land but they cannot occupy legitimacy enabled nation-states to try counterbalancing hard power with soft power, the ability to attract others through culture, diplomacy, or the promise of democratic ideals. It worked as long as information highways did not allow real-time data propagation. With the age of instant information, the gloss that once shone on soft power was stripped. More and more nations found their states self-contradicting their slogans of freedom and humanity by pursuing policies at a tangent to them, thus making the masses more and more skeptical of emerging stories and breaking news.</w:t>
      </w:r>
    </w:p>
    <w:p w:rsidR="009D18E8" w:rsidRPr="009D18E8" w:rsidRDefault="009D18E8" w:rsidP="009D18E8">
      <w:pPr>
        <w:shd w:val="clear" w:color="auto" w:fill="F8F8F8"/>
        <w:spacing w:after="390" w:line="240" w:lineRule="auto"/>
        <w:rPr>
          <w:rFonts w:ascii="Times New Roman" w:eastAsia="Times New Roman" w:hAnsi="Times New Roman" w:cs="Times New Roman"/>
          <w:i/>
          <w:iCs/>
          <w:color w:val="000000"/>
          <w:sz w:val="24"/>
          <w:szCs w:val="24"/>
        </w:rPr>
      </w:pPr>
      <w:r w:rsidRPr="009D18E8">
        <w:rPr>
          <w:rFonts w:ascii="Times New Roman" w:eastAsia="Times New Roman" w:hAnsi="Times New Roman" w:cs="Times New Roman"/>
          <w:i/>
          <w:iCs/>
          <w:color w:val="000000"/>
          <w:sz w:val="24"/>
          <w:szCs w:val="24"/>
        </w:rPr>
        <w:t>Hard power, the employment of force, coercion, or tangible means such as military strength and economic pressure, still dictates the battlefield, though the world is growing fatigued by it.</w:t>
      </w:r>
    </w:p>
    <w:p w:rsidR="009D18E8" w:rsidRPr="009D18E8" w:rsidRDefault="009D18E8" w:rsidP="009D18E8">
      <w:pPr>
        <w:spacing w:after="390" w:line="240" w:lineRule="auto"/>
        <w:rPr>
          <w:rFonts w:ascii="Times New Roman" w:eastAsia="Times New Roman" w:hAnsi="Times New Roman" w:cs="Times New Roman"/>
          <w:sz w:val="24"/>
          <w:szCs w:val="24"/>
        </w:rPr>
      </w:pPr>
      <w:r w:rsidRPr="009D18E8">
        <w:rPr>
          <w:rFonts w:ascii="Times New Roman" w:eastAsia="Times New Roman" w:hAnsi="Times New Roman" w:cs="Times New Roman"/>
          <w:sz w:val="24"/>
          <w:szCs w:val="24"/>
        </w:rPr>
        <w:t xml:space="preserve">Out of this fatigue a new kind of influence quietly started taking shape. It was not about charm or entertainment; it was about credibility. Moral power is the authority that comes from acting with conscience even when it is inconvenient. It does not rely on wealth or weaponry but on consistency between word and deed. Nations that treat all human lives as </w:t>
      </w:r>
      <w:proofErr w:type="gramStart"/>
      <w:r w:rsidRPr="009D18E8">
        <w:rPr>
          <w:rFonts w:ascii="Times New Roman" w:eastAsia="Times New Roman" w:hAnsi="Times New Roman" w:cs="Times New Roman"/>
          <w:sz w:val="24"/>
          <w:szCs w:val="24"/>
        </w:rPr>
        <w:t>equal, that</w:t>
      </w:r>
      <w:proofErr w:type="gramEnd"/>
      <w:r w:rsidRPr="009D18E8">
        <w:rPr>
          <w:rFonts w:ascii="Times New Roman" w:eastAsia="Times New Roman" w:hAnsi="Times New Roman" w:cs="Times New Roman"/>
          <w:sz w:val="24"/>
          <w:szCs w:val="24"/>
        </w:rPr>
        <w:t xml:space="preserve"> deliver aid without discrimination, and that speak against injustice regardless of the perpetrator accumulate moral capital. This is why, today, moral power is a strategic currency. In a world where truth travels faster than propaganda, authenticity has replaced allure. Masses are drawn to those who mean what they say. The influence that once exuded from an image now stems from keeping faith in what one stands for.</w:t>
      </w:r>
      <w:r w:rsidRPr="009D18E8">
        <w:rPr>
          <w:rFonts w:ascii="Times New Roman" w:eastAsia="Times New Roman" w:hAnsi="Times New Roman" w:cs="Times New Roman"/>
          <w:sz w:val="24"/>
          <w:szCs w:val="24"/>
        </w:rPr>
        <w:br/>
        <w:t xml:space="preserve">For Pakistan, this transformation carries both responsibility and opportunity. We have been </w:t>
      </w:r>
      <w:r w:rsidRPr="009D18E8">
        <w:rPr>
          <w:rFonts w:ascii="Times New Roman" w:eastAsia="Times New Roman" w:hAnsi="Times New Roman" w:cs="Times New Roman"/>
          <w:sz w:val="24"/>
          <w:szCs w:val="24"/>
        </w:rPr>
        <w:lastRenderedPageBreak/>
        <w:t>morphed into a nation by a cause and forged through struggle. We are familiar with the perils of displacement and the cost of conflict, both of which have lent a credible voice in the past to Pakistan in global debates on justice, sovereignty, and humanitarian law. To revisit past glory, we must redefine our society and governance with principles of equity, justice, and astute diplomacy in moral as well as strategic terms. Foreign policy cannot be built only around geography or alliances; it must also rest on ethical consistency.</w:t>
      </w:r>
    </w:p>
    <w:p w:rsidR="009D18E8" w:rsidRPr="009D18E8" w:rsidRDefault="009D18E8" w:rsidP="009D18E8">
      <w:pPr>
        <w:spacing w:after="0" w:line="240" w:lineRule="auto"/>
        <w:rPr>
          <w:rFonts w:ascii="Times New Roman" w:eastAsia="Times New Roman" w:hAnsi="Times New Roman" w:cs="Times New Roman"/>
          <w:sz w:val="24"/>
          <w:szCs w:val="24"/>
        </w:rPr>
      </w:pPr>
      <w:r w:rsidRPr="009D18E8">
        <w:rPr>
          <w:rFonts w:ascii="Times New Roman" w:eastAsia="Times New Roman" w:hAnsi="Times New Roman" w:cs="Times New Roman"/>
          <w:sz w:val="24"/>
          <w:szCs w:val="24"/>
        </w:rPr>
        <w:t>Pakistan travel guide</w:t>
      </w:r>
    </w:p>
    <w:p w:rsidR="009D18E8" w:rsidRPr="009D18E8" w:rsidRDefault="009D18E8" w:rsidP="009D18E8">
      <w:pPr>
        <w:spacing w:after="390" w:line="240" w:lineRule="auto"/>
        <w:rPr>
          <w:rFonts w:ascii="Times New Roman" w:eastAsia="Times New Roman" w:hAnsi="Times New Roman" w:cs="Times New Roman"/>
          <w:sz w:val="24"/>
          <w:szCs w:val="24"/>
        </w:rPr>
      </w:pPr>
      <w:r w:rsidRPr="009D18E8">
        <w:rPr>
          <w:rFonts w:ascii="Times New Roman" w:eastAsia="Times New Roman" w:hAnsi="Times New Roman" w:cs="Times New Roman"/>
          <w:sz w:val="24"/>
          <w:szCs w:val="24"/>
        </w:rPr>
        <w:t>Moral diplomacy begins at home. A country that seeks to defend the oppressed abroad must show respect for rights within its own borders. Coherence breeds credibility. When a nation’s internal justice system is transparent, its external advocacy gains weight. The call for restraint, negotiation, and civilian protection carries authority only when the state upholds those values domestically.</w:t>
      </w:r>
      <w:r w:rsidRPr="009D18E8">
        <w:rPr>
          <w:rFonts w:ascii="Times New Roman" w:eastAsia="Times New Roman" w:hAnsi="Times New Roman" w:cs="Times New Roman"/>
          <w:sz w:val="24"/>
          <w:szCs w:val="24"/>
        </w:rPr>
        <w:br/>
        <w:t>Where Pakistan stands now is a position of mixed potential. The country commands respect in many multilateral forums, but its voice is often cautious, diluted by economic dependence and political flux. To regain diplomatic depth, Islamabad must invest in professional diplomacy that combines clarity with compassion. A moral narrative backed by credible development and governance at home will restore international confidence.</w:t>
      </w:r>
      <w:r w:rsidRPr="009D18E8">
        <w:rPr>
          <w:rFonts w:ascii="Times New Roman" w:eastAsia="Times New Roman" w:hAnsi="Times New Roman" w:cs="Times New Roman"/>
          <w:sz w:val="24"/>
          <w:szCs w:val="24"/>
        </w:rPr>
        <w:br/>
        <w:t>This evolution has direct implications for the Kashmir cause. For decades Pakistan has argued that Kashmir is not only a territorial dispute but a question of human rights and self-determination. In an era of moral power diplomacy, that framing becomes even more relevant. If Pakistan demonstrates consistent concern for humanitarian principles in other conflicts, it strengthens the legitimacy of its position on Kashmir. The world listens more seriously to those who defend universal rights everywhere, not selectively. By realigning its Gaza stance with its peacekeeping record at the United Nations, and its constitutional commitment to justice, Pakistan can remind the world that the principle of self-determination cannot be confined to geography.</w:t>
      </w:r>
    </w:p>
    <w:p w:rsidR="009D18E8" w:rsidRPr="009D18E8" w:rsidRDefault="009D18E8" w:rsidP="009D18E8">
      <w:pPr>
        <w:spacing w:after="390" w:line="240" w:lineRule="auto"/>
        <w:rPr>
          <w:rFonts w:ascii="Times New Roman" w:eastAsia="Times New Roman" w:hAnsi="Times New Roman" w:cs="Times New Roman"/>
          <w:sz w:val="24"/>
          <w:szCs w:val="24"/>
        </w:rPr>
      </w:pPr>
      <w:r w:rsidRPr="009D18E8">
        <w:rPr>
          <w:rFonts w:ascii="Times New Roman" w:eastAsia="Times New Roman" w:hAnsi="Times New Roman" w:cs="Times New Roman"/>
          <w:sz w:val="24"/>
          <w:szCs w:val="24"/>
        </w:rPr>
        <w:t>Moral power also underpins the balance of power in South Asia. The region remains heavily militarized, and deterrence still rests on hard power. Yet moral credibility can shape the environment in which that deterrence operates. A Pakistan that is self-accountable, speaks responsibly, acts transparently, and demonstrates restraint in crisis earns diplomatic space even among competitors. India’s narrative of stability versus extremism loses force when Pakistan’s conduct reflects maturity and empathy. In the long run moral stature can translate into strategic leverage, opening doors to mediation, trade normalization, and regional confidence-building that brute strength alone cannot achieve. To be there, Pakistan must treat moral power as a policy discipline, not a poetic aspiration. Pakistan, through a dedicated unit within the Ministry of Foreign Affairs that monitors humanitarian law, media perception, and ethical diplomacy, can be a moral force to reckon with. Training for young diplomats should include courses on global ethics and strategic communication. Engagement with international think tanks, relief organizations, and interfaith platforms can project a consistent image of responsibility, converting Pakistan’s long-standing moral arguments into measurable diplomatic performance.</w:t>
      </w:r>
    </w:p>
    <w:p w:rsidR="009D18E8" w:rsidRPr="009D18E8" w:rsidRDefault="009D18E8" w:rsidP="009D18E8">
      <w:pPr>
        <w:spacing w:after="390" w:line="240" w:lineRule="auto"/>
        <w:rPr>
          <w:rFonts w:ascii="Times New Roman" w:eastAsia="Times New Roman" w:hAnsi="Times New Roman" w:cs="Times New Roman"/>
          <w:sz w:val="24"/>
          <w:szCs w:val="24"/>
        </w:rPr>
      </w:pPr>
      <w:r w:rsidRPr="009D18E8">
        <w:rPr>
          <w:rFonts w:ascii="Times New Roman" w:eastAsia="Times New Roman" w:hAnsi="Times New Roman" w:cs="Times New Roman"/>
          <w:i/>
          <w:iCs/>
          <w:sz w:val="24"/>
          <w:szCs w:val="24"/>
        </w:rPr>
        <w:t xml:space="preserve">The writer is a freelance columnist and can be reached at </w:t>
      </w:r>
      <w:proofErr w:type="spellStart"/>
      <w:r w:rsidRPr="009D18E8">
        <w:rPr>
          <w:rFonts w:ascii="Times New Roman" w:eastAsia="Times New Roman" w:hAnsi="Times New Roman" w:cs="Times New Roman"/>
          <w:i/>
          <w:iCs/>
          <w:sz w:val="24"/>
          <w:szCs w:val="24"/>
        </w:rPr>
        <w:t>zulfiqar.shirazi</w:t>
      </w:r>
      <w:proofErr w:type="spellEnd"/>
      <w:r w:rsidRPr="009D18E8">
        <w:rPr>
          <w:rFonts w:ascii="Times New Roman" w:eastAsia="Times New Roman" w:hAnsi="Times New Roman" w:cs="Times New Roman"/>
          <w:i/>
          <w:iCs/>
          <w:sz w:val="24"/>
          <w:szCs w:val="24"/>
        </w:rPr>
        <w:t xml:space="preserve"> @gmail.com</w:t>
      </w:r>
    </w:p>
    <w:p w:rsidR="00CC33F6" w:rsidRDefault="00CC33F6"/>
    <w:sectPr w:rsidR="00CC33F6" w:rsidSect="00CC33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18E8"/>
    <w:rsid w:val="009D18E8"/>
    <w:rsid w:val="00CC33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3F6"/>
  </w:style>
  <w:style w:type="paragraph" w:styleId="Heading1">
    <w:name w:val="heading 1"/>
    <w:basedOn w:val="Normal"/>
    <w:link w:val="Heading1Char"/>
    <w:uiPriority w:val="9"/>
    <w:qFormat/>
    <w:rsid w:val="009D18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9D18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8E8"/>
    <w:rPr>
      <w:rFonts w:ascii="Times New Roman" w:eastAsia="Times New Roman" w:hAnsi="Times New Roman" w:cs="Times New Roman"/>
      <w:b/>
      <w:bCs/>
      <w:kern w:val="36"/>
      <w:sz w:val="48"/>
      <w:szCs w:val="48"/>
    </w:rPr>
  </w:style>
  <w:style w:type="paragraph" w:customStyle="1" w:styleId="post-date-time">
    <w:name w:val="post-date-time"/>
    <w:basedOn w:val="Normal"/>
    <w:rsid w:val="009D18E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18E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18E8"/>
    <w:rPr>
      <w:i/>
      <w:iCs/>
    </w:rPr>
  </w:style>
  <w:style w:type="character" w:customStyle="1" w:styleId="Heading4Char">
    <w:name w:val="Heading 4 Char"/>
    <w:basedOn w:val="DefaultParagraphFont"/>
    <w:link w:val="Heading4"/>
    <w:uiPriority w:val="9"/>
    <w:rsid w:val="009D18E8"/>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758909720">
      <w:bodyDiv w:val="1"/>
      <w:marLeft w:val="0"/>
      <w:marRight w:val="0"/>
      <w:marTop w:val="0"/>
      <w:marBottom w:val="0"/>
      <w:divBdr>
        <w:top w:val="none" w:sz="0" w:space="0" w:color="auto"/>
        <w:left w:val="none" w:sz="0" w:space="0" w:color="auto"/>
        <w:bottom w:val="none" w:sz="0" w:space="0" w:color="auto"/>
        <w:right w:val="none" w:sz="0" w:space="0" w:color="auto"/>
      </w:divBdr>
      <w:divsChild>
        <w:div w:id="1240215363">
          <w:marLeft w:val="0"/>
          <w:marRight w:val="0"/>
          <w:marTop w:val="0"/>
          <w:marBottom w:val="0"/>
          <w:divBdr>
            <w:top w:val="none" w:sz="0" w:space="0" w:color="auto"/>
            <w:left w:val="none" w:sz="0" w:space="0" w:color="auto"/>
            <w:bottom w:val="none" w:sz="0" w:space="0" w:color="auto"/>
            <w:right w:val="none" w:sz="0" w:space="0" w:color="auto"/>
          </w:divBdr>
          <w:divsChild>
            <w:div w:id="888371578">
              <w:blockQuote w:val="1"/>
              <w:marLeft w:val="0"/>
              <w:marRight w:val="0"/>
              <w:marTop w:val="0"/>
              <w:marBottom w:val="150"/>
              <w:divBdr>
                <w:top w:val="single" w:sz="12" w:space="11" w:color="336799"/>
                <w:left w:val="none" w:sz="0" w:space="0" w:color="auto"/>
                <w:bottom w:val="none" w:sz="0" w:space="0" w:color="auto"/>
                <w:right w:val="none" w:sz="0" w:space="0" w:color="auto"/>
              </w:divBdr>
            </w:div>
            <w:div w:id="15117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7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1015</Words>
  <Characters>5787</Characters>
  <Application>Microsoft Office Word</Application>
  <DocSecurity>0</DocSecurity>
  <Lines>48</Lines>
  <Paragraphs>13</Paragraphs>
  <ScaleCrop>false</ScaleCrop>
  <Company>Grizli777</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2025-11-20T07:46:00Z</dcterms:created>
  <dcterms:modified xsi:type="dcterms:W3CDTF">2025-11-20T07:47:00Z</dcterms:modified>
</cp:coreProperties>
</file>