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4C6" w:rsidRPr="007004C6" w:rsidRDefault="007004C6" w:rsidP="007004C6">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proofErr w:type="gramStart"/>
      <w:r w:rsidRPr="007004C6">
        <w:rPr>
          <w:rFonts w:ascii="Times New Roman" w:eastAsia="Times New Roman" w:hAnsi="Times New Roman" w:cs="Times New Roman"/>
          <w:b/>
          <w:kern w:val="36"/>
          <w:sz w:val="48"/>
          <w:szCs w:val="48"/>
        </w:rPr>
        <w:t>Time for privatization?</w:t>
      </w:r>
      <w:proofErr w:type="gramEnd"/>
    </w:p>
    <w:p w:rsidR="007004C6" w:rsidRPr="007004C6" w:rsidRDefault="007004C6" w:rsidP="007004C6">
      <w:pPr>
        <w:spacing w:line="240" w:lineRule="auto"/>
        <w:ind w:right="0"/>
        <w:rPr>
          <w:rFonts w:ascii="Times New Roman" w:eastAsia="Times New Roman" w:hAnsi="Times New Roman" w:cs="Times New Roman"/>
          <w:bCs w:val="0"/>
          <w:sz w:val="24"/>
          <w:szCs w:val="24"/>
        </w:rPr>
      </w:pPr>
      <w:r w:rsidRPr="007004C6">
        <w:rPr>
          <w:rFonts w:ascii="Times New Roman" w:eastAsia="Times New Roman" w:hAnsi="Times New Roman" w:cs="Times New Roman"/>
          <w:bCs w:val="0"/>
          <w:sz w:val="24"/>
          <w:szCs w:val="24"/>
        </w:rPr>
        <w:t xml:space="preserve">Muhammad </w:t>
      </w:r>
      <w:proofErr w:type="spellStart"/>
      <w:r w:rsidRPr="007004C6">
        <w:rPr>
          <w:rFonts w:ascii="Times New Roman" w:eastAsia="Times New Roman" w:hAnsi="Times New Roman" w:cs="Times New Roman"/>
          <w:bCs w:val="0"/>
          <w:sz w:val="24"/>
          <w:szCs w:val="24"/>
        </w:rPr>
        <w:t>Wali</w:t>
      </w:r>
      <w:proofErr w:type="spellEnd"/>
      <w:r w:rsidRPr="007004C6">
        <w:rPr>
          <w:rFonts w:ascii="Times New Roman" w:eastAsia="Times New Roman" w:hAnsi="Times New Roman" w:cs="Times New Roman"/>
          <w:bCs w:val="0"/>
          <w:sz w:val="24"/>
          <w:szCs w:val="24"/>
        </w:rPr>
        <w:t xml:space="preserve"> </w:t>
      </w:r>
      <w:proofErr w:type="spellStart"/>
      <w:r w:rsidRPr="007004C6">
        <w:rPr>
          <w:rFonts w:ascii="Times New Roman" w:eastAsia="Times New Roman" w:hAnsi="Times New Roman" w:cs="Times New Roman"/>
          <w:bCs w:val="0"/>
          <w:sz w:val="24"/>
          <w:szCs w:val="24"/>
        </w:rPr>
        <w:t>Farooqi</w:t>
      </w:r>
      <w:proofErr w:type="spellEnd"/>
      <w:r w:rsidRPr="007004C6">
        <w:rPr>
          <w:rFonts w:ascii="Times New Roman" w:eastAsia="Times New Roman" w:hAnsi="Times New Roman" w:cs="Times New Roman"/>
          <w:bCs w:val="0"/>
          <w:sz w:val="24"/>
          <w:szCs w:val="24"/>
        </w:rPr>
        <w:t xml:space="preserve"> </w:t>
      </w:r>
    </w:p>
    <w:p w:rsidR="007004C6" w:rsidRPr="007004C6" w:rsidRDefault="007004C6" w:rsidP="007004C6">
      <w:pPr>
        <w:spacing w:line="240" w:lineRule="auto"/>
        <w:ind w:right="0"/>
        <w:rPr>
          <w:rFonts w:ascii="Times New Roman" w:eastAsia="Times New Roman" w:hAnsi="Times New Roman" w:cs="Times New Roman"/>
          <w:bCs w:val="0"/>
          <w:sz w:val="24"/>
          <w:szCs w:val="24"/>
        </w:rPr>
      </w:pPr>
      <w:r w:rsidRPr="007004C6">
        <w:rPr>
          <w:rFonts w:ascii="Times New Roman" w:eastAsia="Times New Roman" w:hAnsi="Times New Roman" w:cs="Times New Roman"/>
          <w:bCs w:val="0"/>
          <w:sz w:val="24"/>
          <w:szCs w:val="24"/>
        </w:rPr>
        <w:t>Monday, Dec 18, 2023</w:t>
      </w:r>
    </w:p>
    <w:p w:rsidR="007004C6" w:rsidRPr="007004C6" w:rsidRDefault="007004C6" w:rsidP="007004C6">
      <w:pPr>
        <w:spacing w:before="100" w:beforeAutospacing="1" w:after="100" w:afterAutospacing="1" w:line="240" w:lineRule="auto"/>
        <w:ind w:right="0"/>
        <w:rPr>
          <w:rFonts w:ascii="Times New Roman" w:eastAsia="Times New Roman" w:hAnsi="Times New Roman" w:cs="Times New Roman"/>
          <w:bCs w:val="0"/>
          <w:sz w:val="24"/>
          <w:szCs w:val="24"/>
        </w:rPr>
      </w:pPr>
      <w:r w:rsidRPr="007004C6">
        <w:rPr>
          <w:rFonts w:ascii="Times New Roman" w:eastAsia="Times New Roman" w:hAnsi="Times New Roman" w:cs="Times New Roman"/>
          <w:bCs w:val="0"/>
          <w:sz w:val="24"/>
          <w:szCs w:val="24"/>
        </w:rPr>
        <w:t>The National Electric Power Regulatory Authority’s (</w:t>
      </w:r>
      <w:proofErr w:type="spellStart"/>
      <w:r w:rsidRPr="007004C6">
        <w:rPr>
          <w:rFonts w:ascii="Times New Roman" w:eastAsia="Times New Roman" w:hAnsi="Times New Roman" w:cs="Times New Roman"/>
          <w:bCs w:val="0"/>
          <w:sz w:val="24"/>
          <w:szCs w:val="24"/>
        </w:rPr>
        <w:t>Nepra</w:t>
      </w:r>
      <w:proofErr w:type="spellEnd"/>
      <w:r w:rsidRPr="007004C6">
        <w:rPr>
          <w:rFonts w:ascii="Times New Roman" w:eastAsia="Times New Roman" w:hAnsi="Times New Roman" w:cs="Times New Roman"/>
          <w:bCs w:val="0"/>
          <w:sz w:val="24"/>
          <w:szCs w:val="24"/>
        </w:rPr>
        <w:t xml:space="preserve">) recent report on the billing practices of Pakistan’s distribution companies (DISCOs) for July and August 2023 offers a comprehensive and critical examination of the sector. </w:t>
      </w:r>
    </w:p>
    <w:p w:rsidR="007004C6" w:rsidRPr="007004C6" w:rsidRDefault="007004C6" w:rsidP="007004C6">
      <w:pPr>
        <w:spacing w:before="100" w:beforeAutospacing="1" w:after="100" w:afterAutospacing="1" w:line="240" w:lineRule="auto"/>
        <w:ind w:right="0"/>
        <w:rPr>
          <w:rFonts w:ascii="Times New Roman" w:eastAsia="Times New Roman" w:hAnsi="Times New Roman" w:cs="Times New Roman"/>
          <w:bCs w:val="0"/>
          <w:sz w:val="24"/>
          <w:szCs w:val="24"/>
        </w:rPr>
      </w:pPr>
      <w:r w:rsidRPr="007004C6">
        <w:rPr>
          <w:rFonts w:ascii="Times New Roman" w:eastAsia="Times New Roman" w:hAnsi="Times New Roman" w:cs="Times New Roman"/>
          <w:bCs w:val="0"/>
          <w:sz w:val="24"/>
          <w:szCs w:val="24"/>
        </w:rPr>
        <w:t>This in-depth analysis, focusing on the operational challenges and inefficiencies within various DISCOs underscores an urgent need for systemic reforms in Pakistan’s power sector.</w:t>
      </w:r>
    </w:p>
    <w:p w:rsidR="007004C6" w:rsidRPr="007004C6" w:rsidRDefault="007004C6" w:rsidP="007004C6">
      <w:pPr>
        <w:spacing w:before="100" w:beforeAutospacing="1" w:after="100" w:afterAutospacing="1" w:line="240" w:lineRule="auto"/>
        <w:ind w:right="0"/>
        <w:rPr>
          <w:rFonts w:ascii="Times New Roman" w:eastAsia="Times New Roman" w:hAnsi="Times New Roman" w:cs="Times New Roman"/>
          <w:bCs w:val="0"/>
          <w:sz w:val="24"/>
          <w:szCs w:val="24"/>
        </w:rPr>
      </w:pPr>
      <w:r w:rsidRPr="007004C6">
        <w:rPr>
          <w:rFonts w:ascii="Times New Roman" w:eastAsia="Times New Roman" w:hAnsi="Times New Roman" w:cs="Times New Roman"/>
          <w:bCs w:val="0"/>
          <w:sz w:val="24"/>
          <w:szCs w:val="24"/>
        </w:rPr>
        <w:t>The report’s findings are a cause for significant concern. For instance, the Multan Electric Power Company (</w:t>
      </w:r>
      <w:proofErr w:type="spellStart"/>
      <w:r w:rsidRPr="007004C6">
        <w:rPr>
          <w:rFonts w:ascii="Times New Roman" w:eastAsia="Times New Roman" w:hAnsi="Times New Roman" w:cs="Times New Roman"/>
          <w:bCs w:val="0"/>
          <w:sz w:val="24"/>
          <w:szCs w:val="24"/>
        </w:rPr>
        <w:t>Mepco</w:t>
      </w:r>
      <w:proofErr w:type="spellEnd"/>
      <w:r w:rsidRPr="007004C6">
        <w:rPr>
          <w:rFonts w:ascii="Times New Roman" w:eastAsia="Times New Roman" w:hAnsi="Times New Roman" w:cs="Times New Roman"/>
          <w:bCs w:val="0"/>
          <w:sz w:val="24"/>
          <w:szCs w:val="24"/>
        </w:rPr>
        <w:t>) charged over 5.7 million consumers for billing cycles exceeding the standard 30 days in July 2023. This practice led to inflated bills and unfairly pushed consumers into higher tariff slabs. Similarly, in August 2023, the Gujranwala Electric Power Company (</w:t>
      </w:r>
      <w:proofErr w:type="spellStart"/>
      <w:r w:rsidRPr="007004C6">
        <w:rPr>
          <w:rFonts w:ascii="Times New Roman" w:eastAsia="Times New Roman" w:hAnsi="Times New Roman" w:cs="Times New Roman"/>
          <w:bCs w:val="0"/>
          <w:sz w:val="24"/>
          <w:szCs w:val="24"/>
        </w:rPr>
        <w:t>Gepco</w:t>
      </w:r>
      <w:proofErr w:type="spellEnd"/>
      <w:r w:rsidRPr="007004C6">
        <w:rPr>
          <w:rFonts w:ascii="Times New Roman" w:eastAsia="Times New Roman" w:hAnsi="Times New Roman" w:cs="Times New Roman"/>
          <w:bCs w:val="0"/>
          <w:sz w:val="24"/>
          <w:szCs w:val="24"/>
        </w:rPr>
        <w:t>) impacted around 1.2 million consumers with extended billing cycles.</w:t>
      </w:r>
    </w:p>
    <w:p w:rsidR="007004C6" w:rsidRPr="007004C6" w:rsidRDefault="007004C6" w:rsidP="007004C6">
      <w:pPr>
        <w:spacing w:before="100" w:beforeAutospacing="1" w:after="100" w:afterAutospacing="1" w:line="240" w:lineRule="auto"/>
        <w:ind w:right="0"/>
        <w:rPr>
          <w:rFonts w:ascii="Times New Roman" w:eastAsia="Times New Roman" w:hAnsi="Times New Roman" w:cs="Times New Roman"/>
          <w:bCs w:val="0"/>
          <w:sz w:val="24"/>
          <w:szCs w:val="24"/>
        </w:rPr>
      </w:pPr>
      <w:r w:rsidRPr="007004C6">
        <w:rPr>
          <w:rFonts w:ascii="Times New Roman" w:eastAsia="Times New Roman" w:hAnsi="Times New Roman" w:cs="Times New Roman"/>
          <w:bCs w:val="0"/>
          <w:sz w:val="24"/>
          <w:szCs w:val="24"/>
        </w:rPr>
        <w:t xml:space="preserve">Further, the report highlights substantial issues with invalid meter readings and snaps. Major contributors to this problem included </w:t>
      </w:r>
      <w:proofErr w:type="spellStart"/>
      <w:r w:rsidRPr="007004C6">
        <w:rPr>
          <w:rFonts w:ascii="Times New Roman" w:eastAsia="Times New Roman" w:hAnsi="Times New Roman" w:cs="Times New Roman"/>
          <w:bCs w:val="0"/>
          <w:sz w:val="24"/>
          <w:szCs w:val="24"/>
        </w:rPr>
        <w:t>Mepco</w:t>
      </w:r>
      <w:proofErr w:type="spellEnd"/>
      <w:r w:rsidRPr="007004C6">
        <w:rPr>
          <w:rFonts w:ascii="Times New Roman" w:eastAsia="Times New Roman" w:hAnsi="Times New Roman" w:cs="Times New Roman"/>
          <w:bCs w:val="0"/>
          <w:sz w:val="24"/>
          <w:szCs w:val="24"/>
        </w:rPr>
        <w:t>, Lahore Electric Supply Company (</w:t>
      </w:r>
      <w:proofErr w:type="spellStart"/>
      <w:r w:rsidRPr="007004C6">
        <w:rPr>
          <w:rFonts w:ascii="Times New Roman" w:eastAsia="Times New Roman" w:hAnsi="Times New Roman" w:cs="Times New Roman"/>
          <w:bCs w:val="0"/>
          <w:sz w:val="24"/>
          <w:szCs w:val="24"/>
        </w:rPr>
        <w:t>Lesco</w:t>
      </w:r>
      <w:proofErr w:type="spellEnd"/>
      <w:r w:rsidRPr="007004C6">
        <w:rPr>
          <w:rFonts w:ascii="Times New Roman" w:eastAsia="Times New Roman" w:hAnsi="Times New Roman" w:cs="Times New Roman"/>
          <w:bCs w:val="0"/>
          <w:sz w:val="24"/>
          <w:szCs w:val="24"/>
        </w:rPr>
        <w:t>), Quetta Electric Supply Company (</w:t>
      </w:r>
      <w:proofErr w:type="spellStart"/>
      <w:r w:rsidRPr="007004C6">
        <w:rPr>
          <w:rFonts w:ascii="Times New Roman" w:eastAsia="Times New Roman" w:hAnsi="Times New Roman" w:cs="Times New Roman"/>
          <w:bCs w:val="0"/>
          <w:sz w:val="24"/>
          <w:szCs w:val="24"/>
        </w:rPr>
        <w:t>Qesco</w:t>
      </w:r>
      <w:proofErr w:type="spellEnd"/>
      <w:r w:rsidRPr="007004C6">
        <w:rPr>
          <w:rFonts w:ascii="Times New Roman" w:eastAsia="Times New Roman" w:hAnsi="Times New Roman" w:cs="Times New Roman"/>
          <w:bCs w:val="0"/>
          <w:sz w:val="24"/>
          <w:szCs w:val="24"/>
        </w:rPr>
        <w:t xml:space="preserve">), and </w:t>
      </w:r>
      <w:proofErr w:type="spellStart"/>
      <w:r w:rsidRPr="007004C6">
        <w:rPr>
          <w:rFonts w:ascii="Times New Roman" w:eastAsia="Times New Roman" w:hAnsi="Times New Roman" w:cs="Times New Roman"/>
          <w:bCs w:val="0"/>
          <w:sz w:val="24"/>
          <w:szCs w:val="24"/>
        </w:rPr>
        <w:t>Sukkur</w:t>
      </w:r>
      <w:proofErr w:type="spellEnd"/>
      <w:r w:rsidRPr="007004C6">
        <w:rPr>
          <w:rFonts w:ascii="Times New Roman" w:eastAsia="Times New Roman" w:hAnsi="Times New Roman" w:cs="Times New Roman"/>
          <w:bCs w:val="0"/>
          <w:sz w:val="24"/>
          <w:szCs w:val="24"/>
        </w:rPr>
        <w:t xml:space="preserve"> Electric Power Company (</w:t>
      </w:r>
      <w:proofErr w:type="spellStart"/>
      <w:r w:rsidRPr="007004C6">
        <w:rPr>
          <w:rFonts w:ascii="Times New Roman" w:eastAsia="Times New Roman" w:hAnsi="Times New Roman" w:cs="Times New Roman"/>
          <w:bCs w:val="0"/>
          <w:sz w:val="24"/>
          <w:szCs w:val="24"/>
        </w:rPr>
        <w:t>Sepco</w:t>
      </w:r>
      <w:proofErr w:type="spellEnd"/>
      <w:r w:rsidRPr="007004C6">
        <w:rPr>
          <w:rFonts w:ascii="Times New Roman" w:eastAsia="Times New Roman" w:hAnsi="Times New Roman" w:cs="Times New Roman"/>
          <w:bCs w:val="0"/>
          <w:sz w:val="24"/>
          <w:szCs w:val="24"/>
        </w:rPr>
        <w:t xml:space="preserve">). The prevalence of defective meters, especially in </w:t>
      </w:r>
      <w:proofErr w:type="spellStart"/>
      <w:r w:rsidRPr="007004C6">
        <w:rPr>
          <w:rFonts w:ascii="Times New Roman" w:eastAsia="Times New Roman" w:hAnsi="Times New Roman" w:cs="Times New Roman"/>
          <w:bCs w:val="0"/>
          <w:sz w:val="24"/>
          <w:szCs w:val="24"/>
        </w:rPr>
        <w:t>Mepco</w:t>
      </w:r>
      <w:proofErr w:type="spellEnd"/>
      <w:r w:rsidRPr="007004C6">
        <w:rPr>
          <w:rFonts w:ascii="Times New Roman" w:eastAsia="Times New Roman" w:hAnsi="Times New Roman" w:cs="Times New Roman"/>
          <w:bCs w:val="0"/>
          <w:sz w:val="24"/>
          <w:szCs w:val="24"/>
        </w:rPr>
        <w:t>, further complicates the issue, leading to overbilling and financial strain on consumers.</w:t>
      </w:r>
    </w:p>
    <w:p w:rsidR="007004C6" w:rsidRPr="007004C6" w:rsidRDefault="007004C6" w:rsidP="007004C6">
      <w:pPr>
        <w:spacing w:before="100" w:beforeAutospacing="1" w:after="100" w:afterAutospacing="1" w:line="240" w:lineRule="auto"/>
        <w:ind w:right="0"/>
        <w:rPr>
          <w:rFonts w:ascii="Times New Roman" w:eastAsia="Times New Roman" w:hAnsi="Times New Roman" w:cs="Times New Roman"/>
          <w:bCs w:val="0"/>
          <w:sz w:val="24"/>
          <w:szCs w:val="24"/>
        </w:rPr>
      </w:pPr>
      <w:r w:rsidRPr="007004C6">
        <w:rPr>
          <w:rFonts w:ascii="Times New Roman" w:eastAsia="Times New Roman" w:hAnsi="Times New Roman" w:cs="Times New Roman"/>
          <w:bCs w:val="0"/>
          <w:sz w:val="24"/>
          <w:szCs w:val="24"/>
        </w:rPr>
        <w:t xml:space="preserve">A particularly alarming aspect revealed in the report is the age-wise analysis of defective meters across DISCOs, impacting billing accuracy. </w:t>
      </w:r>
      <w:proofErr w:type="spellStart"/>
      <w:r w:rsidRPr="007004C6">
        <w:rPr>
          <w:rFonts w:ascii="Times New Roman" w:eastAsia="Times New Roman" w:hAnsi="Times New Roman" w:cs="Times New Roman"/>
          <w:bCs w:val="0"/>
          <w:sz w:val="24"/>
          <w:szCs w:val="24"/>
        </w:rPr>
        <w:t>Mepco</w:t>
      </w:r>
      <w:proofErr w:type="spellEnd"/>
      <w:r w:rsidRPr="007004C6">
        <w:rPr>
          <w:rFonts w:ascii="Times New Roman" w:eastAsia="Times New Roman" w:hAnsi="Times New Roman" w:cs="Times New Roman"/>
          <w:bCs w:val="0"/>
          <w:sz w:val="24"/>
          <w:szCs w:val="24"/>
        </w:rPr>
        <w:t>, for example, had a staggering 272,370 defective meters by August 2023. The delay in replacing these meters resulted in consumers being inaccurately charged on an average basis for extended periods.</w:t>
      </w:r>
    </w:p>
    <w:p w:rsidR="007004C6" w:rsidRPr="007004C6" w:rsidRDefault="007004C6" w:rsidP="007004C6">
      <w:pPr>
        <w:spacing w:before="100" w:beforeAutospacing="1" w:after="100" w:afterAutospacing="1" w:line="240" w:lineRule="auto"/>
        <w:ind w:right="0"/>
        <w:rPr>
          <w:rFonts w:ascii="Times New Roman" w:eastAsia="Times New Roman" w:hAnsi="Times New Roman" w:cs="Times New Roman"/>
          <w:bCs w:val="0"/>
          <w:sz w:val="24"/>
          <w:szCs w:val="24"/>
        </w:rPr>
      </w:pPr>
      <w:r w:rsidRPr="007004C6">
        <w:rPr>
          <w:rFonts w:ascii="Times New Roman" w:eastAsia="Times New Roman" w:hAnsi="Times New Roman" w:cs="Times New Roman"/>
          <w:bCs w:val="0"/>
          <w:sz w:val="24"/>
          <w:szCs w:val="24"/>
        </w:rPr>
        <w:t>Moreover, the report uncovers discrepancies in sample bills checked across various DISCOs. A high percentage of bills were found to have discrepancies, such as differences in meter readings, incorrect slab charges, and issues with meter snapshots. This reflects not only poor operational practices but also a lack of transparency in the billing process.</w:t>
      </w:r>
    </w:p>
    <w:p w:rsidR="007004C6" w:rsidRPr="007004C6" w:rsidRDefault="007004C6" w:rsidP="007004C6">
      <w:pPr>
        <w:spacing w:before="100" w:beforeAutospacing="1" w:after="100" w:afterAutospacing="1" w:line="240" w:lineRule="auto"/>
        <w:ind w:right="0"/>
        <w:rPr>
          <w:rFonts w:ascii="Times New Roman" w:eastAsia="Times New Roman" w:hAnsi="Times New Roman" w:cs="Times New Roman"/>
          <w:bCs w:val="0"/>
          <w:sz w:val="24"/>
          <w:szCs w:val="24"/>
        </w:rPr>
      </w:pPr>
      <w:r w:rsidRPr="007004C6">
        <w:rPr>
          <w:rFonts w:ascii="Times New Roman" w:eastAsia="Times New Roman" w:hAnsi="Times New Roman" w:cs="Times New Roman"/>
          <w:bCs w:val="0"/>
          <w:sz w:val="24"/>
          <w:szCs w:val="24"/>
        </w:rPr>
        <w:t>In contrast to these challenges, K-Electric (KE), operating under a privatized model, demonstrates a different scenario. While the report does not primarily focus on KE, its relative efficiency and fewer issues compared to the public DISCOs subtly indicate the potential benefits of privatization in the power sector. KE’s example suggests that privatization can lead to improved service delivery, enhanced accountability, and better resource management.</w:t>
      </w:r>
    </w:p>
    <w:p w:rsidR="007004C6" w:rsidRPr="007004C6" w:rsidRDefault="007004C6" w:rsidP="007004C6">
      <w:pPr>
        <w:spacing w:before="100" w:beforeAutospacing="1" w:after="100" w:afterAutospacing="1" w:line="240" w:lineRule="auto"/>
        <w:ind w:right="0"/>
        <w:rPr>
          <w:rFonts w:ascii="Times New Roman" w:eastAsia="Times New Roman" w:hAnsi="Times New Roman" w:cs="Times New Roman"/>
          <w:bCs w:val="0"/>
          <w:sz w:val="24"/>
          <w:szCs w:val="24"/>
        </w:rPr>
      </w:pPr>
      <w:r w:rsidRPr="007004C6">
        <w:rPr>
          <w:rFonts w:ascii="Times New Roman" w:eastAsia="Times New Roman" w:hAnsi="Times New Roman" w:cs="Times New Roman"/>
          <w:bCs w:val="0"/>
          <w:sz w:val="24"/>
          <w:szCs w:val="24"/>
        </w:rPr>
        <w:lastRenderedPageBreak/>
        <w:t xml:space="preserve">The </w:t>
      </w:r>
      <w:proofErr w:type="spellStart"/>
      <w:r w:rsidRPr="007004C6">
        <w:rPr>
          <w:rFonts w:ascii="Times New Roman" w:eastAsia="Times New Roman" w:hAnsi="Times New Roman" w:cs="Times New Roman"/>
          <w:bCs w:val="0"/>
          <w:sz w:val="24"/>
          <w:szCs w:val="24"/>
        </w:rPr>
        <w:t>Nepra</w:t>
      </w:r>
      <w:proofErr w:type="spellEnd"/>
      <w:r w:rsidRPr="007004C6">
        <w:rPr>
          <w:rFonts w:ascii="Times New Roman" w:eastAsia="Times New Roman" w:hAnsi="Times New Roman" w:cs="Times New Roman"/>
          <w:bCs w:val="0"/>
          <w:sz w:val="24"/>
          <w:szCs w:val="24"/>
        </w:rPr>
        <w:t xml:space="preserve"> report’s findings serve as a stark reminder of the need for reform in Pakistan’s power sector and the need for privatization in DISCOs. The inefficiencies and irregularities in the billing practices of DISCOs like </w:t>
      </w:r>
      <w:proofErr w:type="spellStart"/>
      <w:r w:rsidRPr="007004C6">
        <w:rPr>
          <w:rFonts w:ascii="Times New Roman" w:eastAsia="Times New Roman" w:hAnsi="Times New Roman" w:cs="Times New Roman"/>
          <w:bCs w:val="0"/>
          <w:sz w:val="24"/>
          <w:szCs w:val="24"/>
        </w:rPr>
        <w:t>Mepco</w:t>
      </w:r>
      <w:proofErr w:type="spellEnd"/>
      <w:r w:rsidRPr="007004C6">
        <w:rPr>
          <w:rFonts w:ascii="Times New Roman" w:eastAsia="Times New Roman" w:hAnsi="Times New Roman" w:cs="Times New Roman"/>
          <w:bCs w:val="0"/>
          <w:sz w:val="24"/>
          <w:szCs w:val="24"/>
        </w:rPr>
        <w:t xml:space="preserve"> and </w:t>
      </w:r>
      <w:proofErr w:type="spellStart"/>
      <w:r w:rsidRPr="007004C6">
        <w:rPr>
          <w:rFonts w:ascii="Times New Roman" w:eastAsia="Times New Roman" w:hAnsi="Times New Roman" w:cs="Times New Roman"/>
          <w:bCs w:val="0"/>
          <w:sz w:val="24"/>
          <w:szCs w:val="24"/>
        </w:rPr>
        <w:t>Gepco</w:t>
      </w:r>
      <w:proofErr w:type="spellEnd"/>
      <w:r w:rsidRPr="007004C6">
        <w:rPr>
          <w:rFonts w:ascii="Times New Roman" w:eastAsia="Times New Roman" w:hAnsi="Times New Roman" w:cs="Times New Roman"/>
          <w:bCs w:val="0"/>
          <w:sz w:val="24"/>
          <w:szCs w:val="24"/>
        </w:rPr>
        <w:t xml:space="preserve"> directly impact the financial wellbeing of millions of consumers.</w:t>
      </w:r>
    </w:p>
    <w:p w:rsidR="007004C6" w:rsidRPr="007004C6" w:rsidRDefault="007004C6" w:rsidP="007004C6">
      <w:pPr>
        <w:spacing w:before="100" w:beforeAutospacing="1" w:after="100" w:afterAutospacing="1" w:line="240" w:lineRule="auto"/>
        <w:ind w:right="0"/>
        <w:rPr>
          <w:rFonts w:ascii="Times New Roman" w:eastAsia="Times New Roman" w:hAnsi="Times New Roman" w:cs="Times New Roman"/>
          <w:bCs w:val="0"/>
          <w:sz w:val="24"/>
          <w:szCs w:val="24"/>
        </w:rPr>
      </w:pPr>
      <w:r w:rsidRPr="007004C6">
        <w:rPr>
          <w:rFonts w:ascii="Times New Roman" w:eastAsia="Times New Roman" w:hAnsi="Times New Roman" w:cs="Times New Roman"/>
          <w:bCs w:val="0"/>
          <w:sz w:val="24"/>
          <w:szCs w:val="24"/>
        </w:rPr>
        <w:t>These findings highlight the urgent need for reforms and improvement in the management and operational practices of these companies.</w:t>
      </w:r>
    </w:p>
    <w:p w:rsidR="007004C6" w:rsidRPr="007004C6" w:rsidRDefault="007004C6" w:rsidP="007004C6">
      <w:pPr>
        <w:spacing w:before="100" w:beforeAutospacing="1" w:after="100" w:afterAutospacing="1" w:line="240" w:lineRule="auto"/>
        <w:ind w:right="0"/>
        <w:rPr>
          <w:rFonts w:ascii="Times New Roman" w:eastAsia="Times New Roman" w:hAnsi="Times New Roman" w:cs="Times New Roman"/>
          <w:bCs w:val="0"/>
          <w:sz w:val="24"/>
          <w:szCs w:val="24"/>
        </w:rPr>
      </w:pPr>
      <w:r w:rsidRPr="007004C6">
        <w:rPr>
          <w:rFonts w:ascii="Times New Roman" w:eastAsia="Times New Roman" w:hAnsi="Times New Roman" w:cs="Times New Roman"/>
          <w:bCs w:val="0"/>
          <w:sz w:val="24"/>
          <w:szCs w:val="24"/>
        </w:rPr>
        <w:t>The writer is an energy economist and works as a research officer at the</w:t>
      </w:r>
    </w:p>
    <w:p w:rsidR="007004C6" w:rsidRPr="007004C6" w:rsidRDefault="007004C6" w:rsidP="007004C6">
      <w:pPr>
        <w:spacing w:before="100" w:beforeAutospacing="1" w:after="100" w:afterAutospacing="1" w:line="240" w:lineRule="auto"/>
        <w:ind w:right="0"/>
        <w:rPr>
          <w:rFonts w:ascii="Times New Roman" w:eastAsia="Times New Roman" w:hAnsi="Times New Roman" w:cs="Times New Roman"/>
          <w:bCs w:val="0"/>
          <w:sz w:val="24"/>
          <w:szCs w:val="24"/>
        </w:rPr>
      </w:pPr>
      <w:r w:rsidRPr="007004C6">
        <w:rPr>
          <w:rFonts w:ascii="Times New Roman" w:eastAsia="Times New Roman" w:hAnsi="Times New Roman" w:cs="Times New Roman"/>
          <w:bCs w:val="0"/>
          <w:sz w:val="24"/>
          <w:szCs w:val="24"/>
        </w:rPr>
        <w:t>Institute of Policy Studies (IPS).</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8028C"/>
    <w:multiLevelType w:val="multilevel"/>
    <w:tmpl w:val="B92E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004C6"/>
    <w:rsid w:val="000F3610"/>
    <w:rsid w:val="00257529"/>
    <w:rsid w:val="002F5C52"/>
    <w:rsid w:val="003256B7"/>
    <w:rsid w:val="0036064A"/>
    <w:rsid w:val="004E08AD"/>
    <w:rsid w:val="00556389"/>
    <w:rsid w:val="00567329"/>
    <w:rsid w:val="007004C6"/>
    <w:rsid w:val="0070648E"/>
    <w:rsid w:val="007C1BCF"/>
    <w:rsid w:val="009B0BDF"/>
    <w:rsid w:val="009E0BE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paragraph" w:styleId="NormalWeb">
    <w:name w:val="Normal (Web)"/>
    <w:basedOn w:val="Normal"/>
    <w:uiPriority w:val="99"/>
    <w:semiHidden/>
    <w:unhideWhenUsed/>
    <w:rsid w:val="007004C6"/>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7004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4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5399608">
      <w:bodyDiv w:val="1"/>
      <w:marLeft w:val="0"/>
      <w:marRight w:val="0"/>
      <w:marTop w:val="0"/>
      <w:marBottom w:val="0"/>
      <w:divBdr>
        <w:top w:val="none" w:sz="0" w:space="0" w:color="auto"/>
        <w:left w:val="none" w:sz="0" w:space="0" w:color="auto"/>
        <w:bottom w:val="none" w:sz="0" w:space="0" w:color="auto"/>
        <w:right w:val="none" w:sz="0" w:space="0" w:color="auto"/>
      </w:divBdr>
      <w:divsChild>
        <w:div w:id="277415478">
          <w:marLeft w:val="0"/>
          <w:marRight w:val="0"/>
          <w:marTop w:val="0"/>
          <w:marBottom w:val="0"/>
          <w:divBdr>
            <w:top w:val="none" w:sz="0" w:space="0" w:color="auto"/>
            <w:left w:val="none" w:sz="0" w:space="0" w:color="auto"/>
            <w:bottom w:val="none" w:sz="0" w:space="0" w:color="auto"/>
            <w:right w:val="none" w:sz="0" w:space="0" w:color="auto"/>
          </w:divBdr>
        </w:div>
        <w:div w:id="577832732">
          <w:marLeft w:val="0"/>
          <w:marRight w:val="0"/>
          <w:marTop w:val="0"/>
          <w:marBottom w:val="0"/>
          <w:divBdr>
            <w:top w:val="none" w:sz="0" w:space="0" w:color="auto"/>
            <w:left w:val="none" w:sz="0" w:space="0" w:color="auto"/>
            <w:bottom w:val="none" w:sz="0" w:space="0" w:color="auto"/>
            <w:right w:val="none" w:sz="0" w:space="0" w:color="auto"/>
          </w:divBdr>
          <w:divsChild>
            <w:div w:id="1230002546">
              <w:marLeft w:val="0"/>
              <w:marRight w:val="0"/>
              <w:marTop w:val="0"/>
              <w:marBottom w:val="0"/>
              <w:divBdr>
                <w:top w:val="none" w:sz="0" w:space="0" w:color="auto"/>
                <w:left w:val="none" w:sz="0" w:space="0" w:color="auto"/>
                <w:bottom w:val="none" w:sz="0" w:space="0" w:color="auto"/>
                <w:right w:val="none" w:sz="0" w:space="0" w:color="auto"/>
              </w:divBdr>
            </w:div>
            <w:div w:id="91358700">
              <w:marLeft w:val="0"/>
              <w:marRight w:val="0"/>
              <w:marTop w:val="0"/>
              <w:marBottom w:val="0"/>
              <w:divBdr>
                <w:top w:val="none" w:sz="0" w:space="0" w:color="auto"/>
                <w:left w:val="none" w:sz="0" w:space="0" w:color="auto"/>
                <w:bottom w:val="none" w:sz="0" w:space="0" w:color="auto"/>
                <w:right w:val="none" w:sz="0" w:space="0" w:color="auto"/>
              </w:divBdr>
            </w:div>
            <w:div w:id="467476046">
              <w:marLeft w:val="0"/>
              <w:marRight w:val="0"/>
              <w:marTop w:val="0"/>
              <w:marBottom w:val="0"/>
              <w:divBdr>
                <w:top w:val="none" w:sz="0" w:space="0" w:color="auto"/>
                <w:left w:val="none" w:sz="0" w:space="0" w:color="auto"/>
                <w:bottom w:val="none" w:sz="0" w:space="0" w:color="auto"/>
                <w:right w:val="none" w:sz="0" w:space="0" w:color="auto"/>
              </w:divBdr>
            </w:div>
          </w:divsChild>
        </w:div>
        <w:div w:id="1123570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2588</Characters>
  <Application>Microsoft Office Word</Application>
  <DocSecurity>0</DocSecurity>
  <Lines>21</Lines>
  <Paragraphs>6</Paragraphs>
  <ScaleCrop>false</ScaleCrop>
  <Company>Grizli777</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2023-12-19T07:24:00Z</dcterms:created>
  <dcterms:modified xsi:type="dcterms:W3CDTF">2023-12-19T07:25:00Z</dcterms:modified>
</cp:coreProperties>
</file>