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CE" w:rsidRPr="00090FCE" w:rsidRDefault="00090FCE" w:rsidP="00090FC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90FCE">
        <w:rPr>
          <w:rFonts w:ascii="Times New Roman" w:eastAsia="Times New Roman" w:hAnsi="Times New Roman" w:cs="Times New Roman"/>
          <w:b/>
          <w:bCs/>
          <w:kern w:val="36"/>
          <w:sz w:val="48"/>
          <w:szCs w:val="48"/>
        </w:rPr>
        <w:t>Trickle-down economics</w:t>
      </w:r>
    </w:p>
    <w:p w:rsidR="00090FCE" w:rsidRPr="00090FCE" w:rsidRDefault="00090FCE" w:rsidP="00090FCE">
      <w:pPr>
        <w:spacing w:after="0"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Gwynne Dyer </w:t>
      </w:r>
    </w:p>
    <w:p w:rsidR="00090FCE" w:rsidRPr="00090FCE" w:rsidRDefault="00090FCE" w:rsidP="00090FCE">
      <w:pPr>
        <w:spacing w:after="0"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Wednesday, Oct 05, 2022</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 “The Queen’s final act of service to the nation was to selflessly buy the economy one last fortnight,” said one tweet when all four wheels finally came off the British economy. </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The Queen’s death and funeral took up the first twelve days of Liz Truss’s tenure, so the new prime minister’s work of destruction could not get properly underway until last Friday. </w:t>
      </w:r>
      <w:proofErr w:type="gramStart"/>
      <w:r w:rsidRPr="00090FCE">
        <w:rPr>
          <w:rFonts w:ascii="Times New Roman" w:eastAsia="Times New Roman" w:hAnsi="Times New Roman" w:cs="Times New Roman"/>
          <w:sz w:val="24"/>
          <w:szCs w:val="24"/>
        </w:rPr>
        <w:t xml:space="preserve">Then, however, Truss and her faithful sidekick </w:t>
      </w:r>
      <w:proofErr w:type="spellStart"/>
      <w:r w:rsidRPr="00090FCE">
        <w:rPr>
          <w:rFonts w:ascii="Times New Roman" w:eastAsia="Times New Roman" w:hAnsi="Times New Roman" w:cs="Times New Roman"/>
          <w:sz w:val="24"/>
          <w:szCs w:val="24"/>
        </w:rPr>
        <w:t>Kwasi</w:t>
      </w:r>
      <w:proofErr w:type="spellEnd"/>
      <w:r w:rsidRPr="00090FCE">
        <w:rPr>
          <w:rFonts w:ascii="Times New Roman" w:eastAsia="Times New Roman" w:hAnsi="Times New Roman" w:cs="Times New Roman"/>
          <w:sz w:val="24"/>
          <w:szCs w:val="24"/>
        </w:rPr>
        <w:t xml:space="preserve"> </w:t>
      </w:r>
      <w:proofErr w:type="spellStart"/>
      <w:r w:rsidRPr="00090FCE">
        <w:rPr>
          <w:rFonts w:ascii="Times New Roman" w:eastAsia="Times New Roman" w:hAnsi="Times New Roman" w:cs="Times New Roman"/>
          <w:sz w:val="24"/>
          <w:szCs w:val="24"/>
        </w:rPr>
        <w:t>Kwarteng</w:t>
      </w:r>
      <w:proofErr w:type="spellEnd"/>
      <w:r w:rsidRPr="00090FCE">
        <w:rPr>
          <w:rFonts w:ascii="Times New Roman" w:eastAsia="Times New Roman" w:hAnsi="Times New Roman" w:cs="Times New Roman"/>
          <w:sz w:val="24"/>
          <w:szCs w:val="24"/>
        </w:rPr>
        <w:t>, the new Chancellor of the Exchequer (finance minister), got to work with amazing speed.</w:t>
      </w:r>
      <w:proofErr w:type="gramEnd"/>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proofErr w:type="spellStart"/>
      <w:r w:rsidRPr="00090FCE">
        <w:rPr>
          <w:rFonts w:ascii="Times New Roman" w:eastAsia="Times New Roman" w:hAnsi="Times New Roman" w:cs="Times New Roman"/>
          <w:sz w:val="24"/>
          <w:szCs w:val="24"/>
        </w:rPr>
        <w:t>Kwarteng’s</w:t>
      </w:r>
      <w:proofErr w:type="spellEnd"/>
      <w:r w:rsidRPr="00090FCE">
        <w:rPr>
          <w:rFonts w:ascii="Times New Roman" w:eastAsia="Times New Roman" w:hAnsi="Times New Roman" w:cs="Times New Roman"/>
          <w:sz w:val="24"/>
          <w:szCs w:val="24"/>
        </w:rPr>
        <w:t xml:space="preserve"> ‘mini-Budget’ on Friday was a suicide note that virtually guarantees defeat for the Conservative Party at the next election, two years from now. There is growing doubt that Truss’s government can even survive that long.</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She is the fourth Conservative prime minister in the past six years, and at each turn of the wheel the party she currently leads has grown more mutinous. Moreover, it did not choose her as its leader.</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That choice was made not by her fellow Conservative members of parliament but by the party’s 160,000 paid-up members, who tend to be old, white, non-urban and very ideological.</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What drew them to her was her fanatical devotion to the cause of lower taxes and a smaller state, as exemplified in a book she and </w:t>
      </w:r>
      <w:proofErr w:type="spellStart"/>
      <w:r w:rsidRPr="00090FCE">
        <w:rPr>
          <w:rFonts w:ascii="Times New Roman" w:eastAsia="Times New Roman" w:hAnsi="Times New Roman" w:cs="Times New Roman"/>
          <w:sz w:val="24"/>
          <w:szCs w:val="24"/>
        </w:rPr>
        <w:t>Kwarteng</w:t>
      </w:r>
      <w:proofErr w:type="spellEnd"/>
      <w:r w:rsidRPr="00090FCE">
        <w:rPr>
          <w:rFonts w:ascii="Times New Roman" w:eastAsia="Times New Roman" w:hAnsi="Times New Roman" w:cs="Times New Roman"/>
          <w:sz w:val="24"/>
          <w:szCs w:val="24"/>
        </w:rPr>
        <w:t xml:space="preserve"> co-authored ten years ago called ‘Britannia Unchained’.</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So as soon as the Queen’s obsequies were safely past, she and </w:t>
      </w:r>
      <w:proofErr w:type="spellStart"/>
      <w:r w:rsidRPr="00090FCE">
        <w:rPr>
          <w:rFonts w:ascii="Times New Roman" w:eastAsia="Times New Roman" w:hAnsi="Times New Roman" w:cs="Times New Roman"/>
          <w:sz w:val="24"/>
          <w:szCs w:val="24"/>
        </w:rPr>
        <w:t>Kwarteng</w:t>
      </w:r>
      <w:proofErr w:type="spellEnd"/>
      <w:r w:rsidRPr="00090FCE">
        <w:rPr>
          <w:rFonts w:ascii="Times New Roman" w:eastAsia="Times New Roman" w:hAnsi="Times New Roman" w:cs="Times New Roman"/>
          <w:sz w:val="24"/>
          <w:szCs w:val="24"/>
        </w:rPr>
        <w:t xml:space="preserve"> gave them what they longed for: a Budget that is the political equivalent of asset-stripping. It contains unfunded tax cuts, mostly to the benefit of the rich, of around $50 billion a year.</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Where will the money come from to make up the lost tax income, plus an extra GBP65 billion to help voters cover horrendously high energy costs this winter due to the Russian invasion of Ukraine?</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Why, they’ll just borrow it all. All that extra spending will allegedly boost the growth rate of the British economy from an average of 1.5 per cent a year to 2.5 per cent, and the extra tax revenue will easily cover that.</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At least that’s what Liz Truss believes, in the firm belief that she is walking in the footsteps of her heroine, sainted former </w:t>
      </w:r>
      <w:proofErr w:type="gramStart"/>
      <w:r w:rsidRPr="00090FCE">
        <w:rPr>
          <w:rFonts w:ascii="Times New Roman" w:eastAsia="Times New Roman" w:hAnsi="Times New Roman" w:cs="Times New Roman"/>
          <w:sz w:val="24"/>
          <w:szCs w:val="24"/>
        </w:rPr>
        <w:t>prime minister</w:t>
      </w:r>
      <w:proofErr w:type="gramEnd"/>
      <w:r w:rsidRPr="00090FCE">
        <w:rPr>
          <w:rFonts w:ascii="Times New Roman" w:eastAsia="Times New Roman" w:hAnsi="Times New Roman" w:cs="Times New Roman"/>
          <w:sz w:val="24"/>
          <w:szCs w:val="24"/>
        </w:rPr>
        <w:t xml:space="preserve"> Margaret Thatcher. She is not.</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lastRenderedPageBreak/>
        <w:t>The Blessed Margaret cut taxes, but she also cut government spending. The Truss-</w:t>
      </w:r>
      <w:proofErr w:type="spellStart"/>
      <w:r w:rsidRPr="00090FCE">
        <w:rPr>
          <w:rFonts w:ascii="Times New Roman" w:eastAsia="Times New Roman" w:hAnsi="Times New Roman" w:cs="Times New Roman"/>
          <w:sz w:val="24"/>
          <w:szCs w:val="24"/>
        </w:rPr>
        <w:t>Kwarteng</w:t>
      </w:r>
      <w:proofErr w:type="spellEnd"/>
      <w:r w:rsidRPr="00090FCE">
        <w:rPr>
          <w:rFonts w:ascii="Times New Roman" w:eastAsia="Times New Roman" w:hAnsi="Times New Roman" w:cs="Times New Roman"/>
          <w:sz w:val="24"/>
          <w:szCs w:val="24"/>
        </w:rPr>
        <w:t xml:space="preserve"> partnership is spending like a drunken sailor on shore leave. It’s not ‘Britannia Unchained’; it’s ‘Britannia Unhinged’.</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Nobody believes this will work except a few right-wing think tanks that try to justify low taxes for the rich by touting the old ‘trickle-down’ model, also known as the ‘horse and sparrow’ theory: feed the horses enough oats, and eventually there will be lots of horse-poop for the sparrows to eat.</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The sad news for Truss and </w:t>
      </w:r>
      <w:proofErr w:type="spellStart"/>
      <w:r w:rsidRPr="00090FCE">
        <w:rPr>
          <w:rFonts w:ascii="Times New Roman" w:eastAsia="Times New Roman" w:hAnsi="Times New Roman" w:cs="Times New Roman"/>
          <w:sz w:val="24"/>
          <w:szCs w:val="24"/>
        </w:rPr>
        <w:t>Kwarteng</w:t>
      </w:r>
      <w:proofErr w:type="spellEnd"/>
      <w:r w:rsidRPr="00090FCE">
        <w:rPr>
          <w:rFonts w:ascii="Times New Roman" w:eastAsia="Times New Roman" w:hAnsi="Times New Roman" w:cs="Times New Roman"/>
          <w:sz w:val="24"/>
          <w:szCs w:val="24"/>
        </w:rPr>
        <w:t xml:space="preserve"> is that the ‘free market’ they so revere isn’t stupid. The value of the British pound is already collapsing. Former US Treasury secretary Larry Summers says: “My guess is that the pound will find its way below parity with both the dollar and the euro.”</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Meanwhile, investors look at Truss and </w:t>
      </w:r>
      <w:proofErr w:type="spellStart"/>
      <w:r w:rsidRPr="00090FCE">
        <w:rPr>
          <w:rFonts w:ascii="Times New Roman" w:eastAsia="Times New Roman" w:hAnsi="Times New Roman" w:cs="Times New Roman"/>
          <w:sz w:val="24"/>
          <w:szCs w:val="24"/>
        </w:rPr>
        <w:t>Kwarteng’s</w:t>
      </w:r>
      <w:proofErr w:type="spellEnd"/>
      <w:r w:rsidRPr="00090FCE">
        <w:rPr>
          <w:rFonts w:ascii="Times New Roman" w:eastAsia="Times New Roman" w:hAnsi="Times New Roman" w:cs="Times New Roman"/>
          <w:sz w:val="24"/>
          <w:szCs w:val="24"/>
        </w:rPr>
        <w:t xml:space="preserve"> business model, do the math, and flee. In the words of Paul Donovan, chief economist at UBS Global Wealth Management, they now see the Conservative Party as a ‘doomsday cult’.</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And as interest rates soar to fight runaway inflation, millions of Britons find they cannot afford to pay their mortgages. The poor cannot even afford to feed their children. The strikes and protests proliferate.</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It’s probably around this time – midwinter, say – that the next rebellion occurs in the Conservatives’ parliamentary party. However, changing horses would make little difference unless the policy changes. It wouldn’t.</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The next prime minister would be chosen by the same tiny band of Conservative Party members, no matter who the MPs want – and the members’ mindset favors the ideological purist over the pragmatic realist. </w:t>
      </w:r>
      <w:proofErr w:type="gramStart"/>
      <w:r w:rsidRPr="00090FCE">
        <w:rPr>
          <w:rFonts w:ascii="Times New Roman" w:eastAsia="Times New Roman" w:hAnsi="Times New Roman" w:cs="Times New Roman"/>
          <w:sz w:val="24"/>
          <w:szCs w:val="24"/>
        </w:rPr>
        <w:t>As one MP said: “You can have as many leadership elections as you like.</w:t>
      </w:r>
      <w:proofErr w:type="gramEnd"/>
      <w:r w:rsidRPr="00090FCE">
        <w:rPr>
          <w:rFonts w:ascii="Times New Roman" w:eastAsia="Times New Roman" w:hAnsi="Times New Roman" w:cs="Times New Roman"/>
          <w:sz w:val="24"/>
          <w:szCs w:val="24"/>
        </w:rPr>
        <w:t xml:space="preserve"> You are only going to end up with the </w:t>
      </w:r>
      <w:proofErr w:type="spellStart"/>
      <w:r w:rsidRPr="00090FCE">
        <w:rPr>
          <w:rFonts w:ascii="Times New Roman" w:eastAsia="Times New Roman" w:hAnsi="Times New Roman" w:cs="Times New Roman"/>
          <w:sz w:val="24"/>
          <w:szCs w:val="24"/>
        </w:rPr>
        <w:t>nutter</w:t>
      </w:r>
      <w:proofErr w:type="spellEnd"/>
      <w:r w:rsidRPr="00090FCE">
        <w:rPr>
          <w:rFonts w:ascii="Times New Roman" w:eastAsia="Times New Roman" w:hAnsi="Times New Roman" w:cs="Times New Roman"/>
          <w:sz w:val="24"/>
          <w:szCs w:val="24"/>
        </w:rPr>
        <w:t xml:space="preserve"> winning.”</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The International Monetary Fund (IMF) has already issued its first warning to the United Kingdom to get its house in order.</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Excerpted: ‘Britannia Unhinged: UK's</w:t>
      </w:r>
    </w:p>
    <w:p w:rsidR="00090FCE" w:rsidRPr="00090FCE" w:rsidRDefault="00090FCE" w:rsidP="00090FCE">
      <w:pPr>
        <w:spacing w:before="100" w:beforeAutospacing="1" w:after="100" w:afterAutospacing="1" w:line="240" w:lineRule="auto"/>
        <w:rPr>
          <w:rFonts w:ascii="Times New Roman" w:eastAsia="Times New Roman" w:hAnsi="Times New Roman" w:cs="Times New Roman"/>
          <w:sz w:val="24"/>
          <w:szCs w:val="24"/>
        </w:rPr>
      </w:pPr>
      <w:r w:rsidRPr="00090FCE">
        <w:rPr>
          <w:rFonts w:ascii="Times New Roman" w:eastAsia="Times New Roman" w:hAnsi="Times New Roman" w:cs="Times New Roman"/>
          <w:sz w:val="24"/>
          <w:szCs w:val="24"/>
        </w:rPr>
        <w:t xml:space="preserve">Return to Trickle </w:t>
      </w:r>
      <w:proofErr w:type="gramStart"/>
      <w:r w:rsidRPr="00090FCE">
        <w:rPr>
          <w:rFonts w:ascii="Times New Roman" w:eastAsia="Times New Roman" w:hAnsi="Times New Roman" w:cs="Times New Roman"/>
          <w:sz w:val="24"/>
          <w:szCs w:val="24"/>
        </w:rPr>
        <w:t>Down</w:t>
      </w:r>
      <w:proofErr w:type="gramEnd"/>
      <w:r w:rsidRPr="00090FCE">
        <w:rPr>
          <w:rFonts w:ascii="Times New Roman" w:eastAsia="Times New Roman" w:hAnsi="Times New Roman" w:cs="Times New Roman"/>
          <w:sz w:val="24"/>
          <w:szCs w:val="24"/>
        </w:rPr>
        <w:t xml:space="preserve"> Economy is Suicide’. 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5D97"/>
    <w:multiLevelType w:val="multilevel"/>
    <w:tmpl w:val="6D10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FCE"/>
    <w:rsid w:val="00090FCE"/>
    <w:rsid w:val="0033567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90F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FC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90F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0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819610">
      <w:bodyDiv w:val="1"/>
      <w:marLeft w:val="0"/>
      <w:marRight w:val="0"/>
      <w:marTop w:val="0"/>
      <w:marBottom w:val="0"/>
      <w:divBdr>
        <w:top w:val="none" w:sz="0" w:space="0" w:color="auto"/>
        <w:left w:val="none" w:sz="0" w:space="0" w:color="auto"/>
        <w:bottom w:val="none" w:sz="0" w:space="0" w:color="auto"/>
        <w:right w:val="none" w:sz="0" w:space="0" w:color="auto"/>
      </w:divBdr>
      <w:divsChild>
        <w:div w:id="880941451">
          <w:marLeft w:val="0"/>
          <w:marRight w:val="0"/>
          <w:marTop w:val="0"/>
          <w:marBottom w:val="0"/>
          <w:divBdr>
            <w:top w:val="none" w:sz="0" w:space="0" w:color="auto"/>
            <w:left w:val="none" w:sz="0" w:space="0" w:color="auto"/>
            <w:bottom w:val="none" w:sz="0" w:space="0" w:color="auto"/>
            <w:right w:val="none" w:sz="0" w:space="0" w:color="auto"/>
          </w:divBdr>
        </w:div>
        <w:div w:id="224075745">
          <w:marLeft w:val="0"/>
          <w:marRight w:val="0"/>
          <w:marTop w:val="0"/>
          <w:marBottom w:val="0"/>
          <w:divBdr>
            <w:top w:val="none" w:sz="0" w:space="0" w:color="auto"/>
            <w:left w:val="none" w:sz="0" w:space="0" w:color="auto"/>
            <w:bottom w:val="none" w:sz="0" w:space="0" w:color="auto"/>
            <w:right w:val="none" w:sz="0" w:space="0" w:color="auto"/>
          </w:divBdr>
          <w:divsChild>
            <w:div w:id="1772622275">
              <w:marLeft w:val="0"/>
              <w:marRight w:val="0"/>
              <w:marTop w:val="0"/>
              <w:marBottom w:val="0"/>
              <w:divBdr>
                <w:top w:val="none" w:sz="0" w:space="0" w:color="auto"/>
                <w:left w:val="none" w:sz="0" w:space="0" w:color="auto"/>
                <w:bottom w:val="none" w:sz="0" w:space="0" w:color="auto"/>
                <w:right w:val="none" w:sz="0" w:space="0" w:color="auto"/>
              </w:divBdr>
            </w:div>
            <w:div w:id="1737242338">
              <w:marLeft w:val="0"/>
              <w:marRight w:val="0"/>
              <w:marTop w:val="0"/>
              <w:marBottom w:val="0"/>
              <w:divBdr>
                <w:top w:val="none" w:sz="0" w:space="0" w:color="auto"/>
                <w:left w:val="none" w:sz="0" w:space="0" w:color="auto"/>
                <w:bottom w:val="none" w:sz="0" w:space="0" w:color="auto"/>
                <w:right w:val="none" w:sz="0" w:space="0" w:color="auto"/>
              </w:divBdr>
            </w:div>
            <w:div w:id="1644583005">
              <w:marLeft w:val="0"/>
              <w:marRight w:val="0"/>
              <w:marTop w:val="0"/>
              <w:marBottom w:val="0"/>
              <w:divBdr>
                <w:top w:val="none" w:sz="0" w:space="0" w:color="auto"/>
                <w:left w:val="none" w:sz="0" w:space="0" w:color="auto"/>
                <w:bottom w:val="none" w:sz="0" w:space="0" w:color="auto"/>
                <w:right w:val="none" w:sz="0" w:space="0" w:color="auto"/>
              </w:divBdr>
            </w:div>
          </w:divsChild>
        </w:div>
        <w:div w:id="39655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3616</Characters>
  <Application>Microsoft Office Word</Application>
  <DocSecurity>0</DocSecurity>
  <Lines>30</Lines>
  <Paragraphs>8</Paragraphs>
  <ScaleCrop>false</ScaleCrop>
  <Company>Grizli777</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2022-10-06T06:41:00Z</dcterms:created>
  <dcterms:modified xsi:type="dcterms:W3CDTF">2022-10-06T06:41:00Z</dcterms:modified>
</cp:coreProperties>
</file>