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E2" w:rsidRDefault="00F546E2" w:rsidP="00F546E2">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F546E2">
        <w:rPr>
          <w:rFonts w:ascii="Times New Roman" w:eastAsia="Times New Roman" w:hAnsi="Times New Roman" w:cs="Times New Roman"/>
          <w:b/>
          <w:bCs/>
          <w:kern w:val="36"/>
          <w:sz w:val="48"/>
          <w:szCs w:val="48"/>
        </w:rPr>
        <w:t>Trade Deal Opens New Pathways</w:t>
      </w:r>
    </w:p>
    <w:p w:rsidR="00F546E2" w:rsidRPr="00F546E2" w:rsidRDefault="00F546E2" w:rsidP="00F546E2">
      <w:pPr>
        <w:spacing w:before="100" w:beforeAutospacing="1" w:afterAutospacing="1" w:line="240" w:lineRule="auto"/>
        <w:jc w:val="both"/>
        <w:outlineLvl w:val="3"/>
        <w:rPr>
          <w:rFonts w:ascii="Times New Roman" w:eastAsia="Times New Roman" w:hAnsi="Times New Roman" w:cs="Times New Roman"/>
          <w:b/>
          <w:bCs/>
          <w:szCs w:val="24"/>
        </w:rPr>
      </w:pPr>
      <w:r w:rsidRPr="00F546E2">
        <w:rPr>
          <w:rFonts w:ascii="Times New Roman" w:eastAsia="Times New Roman" w:hAnsi="Times New Roman" w:cs="Times New Roman"/>
          <w:b/>
          <w:bCs/>
          <w:szCs w:val="24"/>
        </w:rPr>
        <w:t xml:space="preserve">Abu </w:t>
      </w:r>
      <w:proofErr w:type="spellStart"/>
      <w:r w:rsidRPr="00F546E2">
        <w:rPr>
          <w:rFonts w:ascii="Times New Roman" w:eastAsia="Times New Roman" w:hAnsi="Times New Roman" w:cs="Times New Roman"/>
          <w:b/>
          <w:bCs/>
          <w:szCs w:val="24"/>
        </w:rPr>
        <w:t>Hurrairah</w:t>
      </w:r>
      <w:proofErr w:type="spellEnd"/>
      <w:r w:rsidRPr="00F546E2">
        <w:rPr>
          <w:rFonts w:ascii="Times New Roman" w:eastAsia="Times New Roman" w:hAnsi="Times New Roman" w:cs="Times New Roman"/>
          <w:b/>
          <w:bCs/>
          <w:szCs w:val="24"/>
        </w:rPr>
        <w:t xml:space="preserve"> </w:t>
      </w:r>
      <w:proofErr w:type="spellStart"/>
      <w:r w:rsidRPr="00F546E2">
        <w:rPr>
          <w:rFonts w:ascii="Times New Roman" w:eastAsia="Times New Roman" w:hAnsi="Times New Roman" w:cs="Times New Roman"/>
          <w:b/>
          <w:bCs/>
          <w:szCs w:val="24"/>
        </w:rPr>
        <w:t>Abbasi</w:t>
      </w:r>
      <w:proofErr w:type="spellEnd"/>
    </w:p>
    <w:p w:rsidR="00F546E2" w:rsidRPr="00F546E2" w:rsidRDefault="00F546E2" w:rsidP="00F546E2">
      <w:pPr>
        <w:spacing w:before="100"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szCs w:val="24"/>
        </w:rPr>
        <w:t xml:space="preserve">In the dense thickets of global diplomacy where trade wars and strategic alignments increasingly shape bilateral relationships, the recently </w:t>
      </w:r>
      <w:proofErr w:type="spellStart"/>
      <w:r w:rsidRPr="00F546E2">
        <w:rPr>
          <w:rFonts w:ascii="Times New Roman" w:eastAsia="Times New Roman" w:hAnsi="Times New Roman" w:cs="Times New Roman"/>
          <w:szCs w:val="24"/>
        </w:rPr>
        <w:t>finalised</w:t>
      </w:r>
      <w:proofErr w:type="spellEnd"/>
      <w:r w:rsidRPr="00F546E2">
        <w:rPr>
          <w:rFonts w:ascii="Times New Roman" w:eastAsia="Times New Roman" w:hAnsi="Times New Roman" w:cs="Times New Roman"/>
          <w:szCs w:val="24"/>
        </w:rPr>
        <w:t xml:space="preserve"> US-Pakistan trade deal announced on July 31, 2025, emerges as more than a transactional agreement. It </w:t>
      </w:r>
      <w:proofErr w:type="spellStart"/>
      <w:r w:rsidRPr="00F546E2">
        <w:rPr>
          <w:rFonts w:ascii="Times New Roman" w:eastAsia="Times New Roman" w:hAnsi="Times New Roman" w:cs="Times New Roman"/>
          <w:szCs w:val="24"/>
        </w:rPr>
        <w:t>symbolises</w:t>
      </w:r>
      <w:proofErr w:type="spellEnd"/>
      <w:r w:rsidRPr="00F546E2">
        <w:rPr>
          <w:rFonts w:ascii="Times New Roman" w:eastAsia="Times New Roman" w:hAnsi="Times New Roman" w:cs="Times New Roman"/>
          <w:szCs w:val="24"/>
        </w:rPr>
        <w:t xml:space="preserve"> Pakistan’s economic recalibration and reentry into a competitive global marketplace, bolstered by pragmatic diplomacy and visionary reforms. While often bracketed by geopolitical noise, this accord has quietly set the stage for what could be a transformative leap for Pakistan’s trade potential, energy autonomy, and technological evolution.</w:t>
      </w:r>
    </w:p>
    <w:p w:rsidR="00F546E2" w:rsidRPr="00F546E2" w:rsidRDefault="00F546E2" w:rsidP="00F546E2">
      <w:pPr>
        <w:spacing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szCs w:val="24"/>
        </w:rPr>
        <w:t>With a young, tech-savvy population and a burgeoning startup ecosystem, Pakistan stands to benefit immensely from foreign investment in digital infrastructure and skill development.</w:t>
      </w:r>
    </w:p>
    <w:p w:rsidR="00F546E2" w:rsidRPr="00F546E2" w:rsidRDefault="00F546E2" w:rsidP="00F546E2">
      <w:pPr>
        <w:spacing w:before="100"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szCs w:val="24"/>
        </w:rPr>
        <w:t>What makes this deal compelling is not merely the reciprocal reduction of tariffs or the promise of foreign investment. Instead, it is the calculated convergence of national interests where Pakistan’s developmental aspirations and America’s shifting economic priorities appear aligned. This alignment has manifested in a pact that not only reverses the looming threat of a punitive 29% tariff on Pakistani exports, which had been present since April 2025, but it also establishes pathways for strategic collaboration in energy, mining, information technology, and digital infrastructure.</w:t>
      </w:r>
    </w:p>
    <w:p w:rsidR="00F546E2" w:rsidRPr="00F546E2" w:rsidRDefault="00F546E2" w:rsidP="00F546E2">
      <w:pPr>
        <w:spacing w:before="100"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szCs w:val="24"/>
        </w:rPr>
        <w:t xml:space="preserve">Trade figures provide the first concrete layer to this step. In 2024, Pakistan exported goods of $5 billion to the US, while imports from the US stood at $2.1 billion, yielding a trade surplus of $2.9 billion in Pakistan’s </w:t>
      </w:r>
      <w:proofErr w:type="spellStart"/>
      <w:r w:rsidRPr="00F546E2">
        <w:rPr>
          <w:rFonts w:ascii="Times New Roman" w:eastAsia="Times New Roman" w:hAnsi="Times New Roman" w:cs="Times New Roman"/>
          <w:szCs w:val="24"/>
        </w:rPr>
        <w:t>favour</w:t>
      </w:r>
      <w:proofErr w:type="spellEnd"/>
      <w:r w:rsidRPr="00F546E2">
        <w:rPr>
          <w:rFonts w:ascii="Times New Roman" w:eastAsia="Times New Roman" w:hAnsi="Times New Roman" w:cs="Times New Roman"/>
          <w:szCs w:val="24"/>
        </w:rPr>
        <w:t xml:space="preserve">. This 5.2% increase from 2023 underscores both the vitality and vulnerability of Pakistan’s export-led relationship with its largest Western trading partner. The </w:t>
      </w:r>
      <w:proofErr w:type="spellStart"/>
      <w:r w:rsidRPr="00F546E2">
        <w:rPr>
          <w:rFonts w:ascii="Times New Roman" w:eastAsia="Times New Roman" w:hAnsi="Times New Roman" w:cs="Times New Roman"/>
          <w:szCs w:val="24"/>
        </w:rPr>
        <w:t>spectre</w:t>
      </w:r>
      <w:proofErr w:type="spellEnd"/>
      <w:r w:rsidRPr="00F546E2">
        <w:rPr>
          <w:rFonts w:ascii="Times New Roman" w:eastAsia="Times New Roman" w:hAnsi="Times New Roman" w:cs="Times New Roman"/>
          <w:szCs w:val="24"/>
        </w:rPr>
        <w:t xml:space="preserve"> of elevated tariffs earlier this year threatened to unravel this progress. Instead, diplomatic efforts led by Finance Minister Muhammad Aurangzeb in tandem with US officials like Commerce Secretary Howard </w:t>
      </w:r>
      <w:proofErr w:type="spellStart"/>
      <w:r w:rsidRPr="00F546E2">
        <w:rPr>
          <w:rFonts w:ascii="Times New Roman" w:eastAsia="Times New Roman" w:hAnsi="Times New Roman" w:cs="Times New Roman"/>
          <w:szCs w:val="24"/>
        </w:rPr>
        <w:t>Lutnick</w:t>
      </w:r>
      <w:proofErr w:type="spellEnd"/>
      <w:r w:rsidRPr="00F546E2">
        <w:rPr>
          <w:rFonts w:ascii="Times New Roman" w:eastAsia="Times New Roman" w:hAnsi="Times New Roman" w:cs="Times New Roman"/>
          <w:szCs w:val="24"/>
        </w:rPr>
        <w:t xml:space="preserve"> and Trade Representative Ambassador Jamieson Greer have not only </w:t>
      </w:r>
      <w:proofErr w:type="spellStart"/>
      <w:r w:rsidRPr="00F546E2">
        <w:rPr>
          <w:rFonts w:ascii="Times New Roman" w:eastAsia="Times New Roman" w:hAnsi="Times New Roman" w:cs="Times New Roman"/>
          <w:szCs w:val="24"/>
        </w:rPr>
        <w:t>neutralised</w:t>
      </w:r>
      <w:proofErr w:type="spellEnd"/>
      <w:r w:rsidRPr="00F546E2">
        <w:rPr>
          <w:rFonts w:ascii="Times New Roman" w:eastAsia="Times New Roman" w:hAnsi="Times New Roman" w:cs="Times New Roman"/>
          <w:szCs w:val="24"/>
        </w:rPr>
        <w:t xml:space="preserve"> that threat but converted it into a tangible economic opportunity.</w:t>
      </w:r>
    </w:p>
    <w:p w:rsidR="00F546E2" w:rsidRPr="00F546E2" w:rsidRDefault="00F546E2" w:rsidP="00F546E2">
      <w:pPr>
        <w:spacing w:before="100"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szCs w:val="24"/>
        </w:rPr>
        <w:t>Although specific percentages remain undisclosed, the removal or dilution of the 29% proposed tariff on Pakistani exports potentially offers a significant buffer for key industries, especially textiles, surgical instruments, and agricultural products. In a global export market already saturated by competitive pricing and emerging manufacturing hubs like Vietnam, a reduced tariff regime could enhance Pakistan’s competitiveness in the US market, leading to higher export volumes, industrial rejuvenation, and job creation across domestic supply chains.</w:t>
      </w:r>
    </w:p>
    <w:p w:rsidR="00F546E2" w:rsidRPr="00F546E2" w:rsidRDefault="00F546E2" w:rsidP="00F546E2">
      <w:pPr>
        <w:spacing w:before="100"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szCs w:val="24"/>
        </w:rPr>
        <w:lastRenderedPageBreak/>
        <w:t xml:space="preserve">Equally crucial, and perhaps more long-term in impact, is the US commitment to assist in the development of Pakistan’s oil reserves, estimated at 238 million barrels as of 2024. While previous exploration attempts, including a joint venture with Exxon Mobil six years ago, yielded no commercial discoveries, the renewed US interest signals both technological confidence and strategic intent. President Donald Trump </w:t>
      </w:r>
      <w:proofErr w:type="spellStart"/>
      <w:r w:rsidRPr="00F546E2">
        <w:rPr>
          <w:rFonts w:ascii="Times New Roman" w:eastAsia="Times New Roman" w:hAnsi="Times New Roman" w:cs="Times New Roman"/>
          <w:szCs w:val="24"/>
        </w:rPr>
        <w:t>emphasised</w:t>
      </w:r>
      <w:proofErr w:type="spellEnd"/>
      <w:r w:rsidRPr="00F546E2">
        <w:rPr>
          <w:rFonts w:ascii="Times New Roman" w:eastAsia="Times New Roman" w:hAnsi="Times New Roman" w:cs="Times New Roman"/>
          <w:szCs w:val="24"/>
        </w:rPr>
        <w:t xml:space="preserve"> selecting a major US oil company to lead this venture. This could inject much-needed expertise and capital into Pakistan’s underdeveloped energy sector, which remains chronically reliant on expensive oil imports. If successful, domestic oil production could shift the import-export balance, save precious foreign reserves, and even open avenues for energy exports within the region.</w:t>
      </w:r>
    </w:p>
    <w:p w:rsidR="00F546E2" w:rsidRPr="00F546E2" w:rsidRDefault="00F546E2" w:rsidP="00F546E2">
      <w:pPr>
        <w:spacing w:before="100"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szCs w:val="24"/>
        </w:rPr>
        <w:t xml:space="preserve">Beyond the traditional metrics of oil barrels and trade balances, the agreement’s most understated yet profound promise lies in digital and technological investment. Reports confirm US interest in Pakistan’s IT sector, mining, digital infrastructure, and emerging areas such as </w:t>
      </w:r>
      <w:proofErr w:type="spellStart"/>
      <w:r w:rsidRPr="00F546E2">
        <w:rPr>
          <w:rFonts w:ascii="Times New Roman" w:eastAsia="Times New Roman" w:hAnsi="Times New Roman" w:cs="Times New Roman"/>
          <w:szCs w:val="24"/>
        </w:rPr>
        <w:t>cryptocurrency</w:t>
      </w:r>
      <w:proofErr w:type="spellEnd"/>
      <w:r w:rsidRPr="00F546E2">
        <w:rPr>
          <w:rFonts w:ascii="Times New Roman" w:eastAsia="Times New Roman" w:hAnsi="Times New Roman" w:cs="Times New Roman"/>
          <w:szCs w:val="24"/>
        </w:rPr>
        <w:t xml:space="preserve"> regulation, a space where Pakistan is moving toward formal </w:t>
      </w:r>
      <w:proofErr w:type="spellStart"/>
      <w:r w:rsidRPr="00F546E2">
        <w:rPr>
          <w:rFonts w:ascii="Times New Roman" w:eastAsia="Times New Roman" w:hAnsi="Times New Roman" w:cs="Times New Roman"/>
          <w:szCs w:val="24"/>
        </w:rPr>
        <w:t>legalisation</w:t>
      </w:r>
      <w:proofErr w:type="spellEnd"/>
      <w:r w:rsidRPr="00F546E2">
        <w:rPr>
          <w:rFonts w:ascii="Times New Roman" w:eastAsia="Times New Roman" w:hAnsi="Times New Roman" w:cs="Times New Roman"/>
          <w:szCs w:val="24"/>
        </w:rPr>
        <w:t xml:space="preserve"> and compliance. This is not merely about importing foreign capital; it is about integrating Pakistan into the circuits of the Fourth Industrial Revolution. With a young, tech-savvy population and a burgeoning startup ecosystem, Pakistan stands to benefit immensely from foreign investment in digital infrastructure and skill development. It could unlock high-skilled employment, improve financial inclusion through </w:t>
      </w:r>
      <w:proofErr w:type="spellStart"/>
      <w:r w:rsidRPr="00F546E2">
        <w:rPr>
          <w:rFonts w:ascii="Times New Roman" w:eastAsia="Times New Roman" w:hAnsi="Times New Roman" w:cs="Times New Roman"/>
          <w:szCs w:val="24"/>
        </w:rPr>
        <w:t>fintech</w:t>
      </w:r>
      <w:proofErr w:type="spellEnd"/>
      <w:r w:rsidRPr="00F546E2">
        <w:rPr>
          <w:rFonts w:ascii="Times New Roman" w:eastAsia="Times New Roman" w:hAnsi="Times New Roman" w:cs="Times New Roman"/>
          <w:szCs w:val="24"/>
        </w:rPr>
        <w:t xml:space="preserve">, and </w:t>
      </w:r>
      <w:proofErr w:type="spellStart"/>
      <w:r w:rsidRPr="00F546E2">
        <w:rPr>
          <w:rFonts w:ascii="Times New Roman" w:eastAsia="Times New Roman" w:hAnsi="Times New Roman" w:cs="Times New Roman"/>
          <w:szCs w:val="24"/>
        </w:rPr>
        <w:t>catalyse</w:t>
      </w:r>
      <w:proofErr w:type="spellEnd"/>
      <w:r w:rsidRPr="00F546E2">
        <w:rPr>
          <w:rFonts w:ascii="Times New Roman" w:eastAsia="Times New Roman" w:hAnsi="Times New Roman" w:cs="Times New Roman"/>
          <w:szCs w:val="24"/>
        </w:rPr>
        <w:t xml:space="preserve"> innovation in public service delivery.</w:t>
      </w:r>
    </w:p>
    <w:p w:rsidR="00F546E2" w:rsidRPr="00F546E2" w:rsidRDefault="00F546E2" w:rsidP="00F546E2">
      <w:pPr>
        <w:spacing w:before="100"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szCs w:val="24"/>
        </w:rPr>
        <w:t xml:space="preserve">The symbolism of this deal also matters a lot. For decades, the US-Pakistan relationship has oscillated between security-centric collaboration and economic neglect. With this agreement, the conversation shifts toward economic interdependence and </w:t>
      </w:r>
      <w:proofErr w:type="spellStart"/>
      <w:r w:rsidRPr="00F546E2">
        <w:rPr>
          <w:rFonts w:ascii="Times New Roman" w:eastAsia="Times New Roman" w:hAnsi="Times New Roman" w:cs="Times New Roman"/>
          <w:szCs w:val="24"/>
        </w:rPr>
        <w:t>sectoral</w:t>
      </w:r>
      <w:proofErr w:type="spellEnd"/>
      <w:r w:rsidRPr="00F546E2">
        <w:rPr>
          <w:rFonts w:ascii="Times New Roman" w:eastAsia="Times New Roman" w:hAnsi="Times New Roman" w:cs="Times New Roman"/>
          <w:szCs w:val="24"/>
        </w:rPr>
        <w:t xml:space="preserve"> </w:t>
      </w:r>
      <w:proofErr w:type="spellStart"/>
      <w:r w:rsidRPr="00F546E2">
        <w:rPr>
          <w:rFonts w:ascii="Times New Roman" w:eastAsia="Times New Roman" w:hAnsi="Times New Roman" w:cs="Times New Roman"/>
          <w:szCs w:val="24"/>
        </w:rPr>
        <w:t>modernisation</w:t>
      </w:r>
      <w:proofErr w:type="spellEnd"/>
      <w:r w:rsidRPr="00F546E2">
        <w:rPr>
          <w:rFonts w:ascii="Times New Roman" w:eastAsia="Times New Roman" w:hAnsi="Times New Roman" w:cs="Times New Roman"/>
          <w:szCs w:val="24"/>
        </w:rPr>
        <w:t xml:space="preserve">. As Prime Minister </w:t>
      </w:r>
      <w:proofErr w:type="spellStart"/>
      <w:r w:rsidRPr="00F546E2">
        <w:rPr>
          <w:rFonts w:ascii="Times New Roman" w:eastAsia="Times New Roman" w:hAnsi="Times New Roman" w:cs="Times New Roman"/>
          <w:szCs w:val="24"/>
        </w:rPr>
        <w:t>Shehbaz</w:t>
      </w:r>
      <w:proofErr w:type="spellEnd"/>
      <w:r w:rsidRPr="00F546E2">
        <w:rPr>
          <w:rFonts w:ascii="Times New Roman" w:eastAsia="Times New Roman" w:hAnsi="Times New Roman" w:cs="Times New Roman"/>
          <w:szCs w:val="24"/>
        </w:rPr>
        <w:t xml:space="preserve"> Sharif aptly stated, the deal represents a ‘landmark’ in bilateral ties. It is a turn toward pragmatism, focusing on exports, investments, and energy rather than aid dependency and military cooperation.</w:t>
      </w:r>
    </w:p>
    <w:p w:rsidR="00F546E2" w:rsidRPr="00F546E2" w:rsidRDefault="00F546E2" w:rsidP="00F546E2">
      <w:pPr>
        <w:spacing w:before="100"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szCs w:val="24"/>
        </w:rPr>
        <w:t>In a year already marked by economic turbulence and rising protectionism, the timing of this deal is opportune. It signals that Pakistan can still negotiate from a position of strategic relevance, and that its economic future is not merely a matter of internal reforms but also about smart diplomacy. The US, by re-engaging with Pakistan on economic terms rather than security postures, indicates a broader recalibration of its South Asia outlook. For Pakistan, this is a window to prove that it can be a reliable partner not just in times of war or political alignment, but in trade, energy, and digital innovation.</w:t>
      </w:r>
    </w:p>
    <w:p w:rsidR="00F546E2" w:rsidRPr="00F546E2" w:rsidRDefault="00F546E2" w:rsidP="00F546E2">
      <w:pPr>
        <w:spacing w:before="100"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szCs w:val="24"/>
        </w:rPr>
        <w:t>Thus, the US-Pakistan trade deal is more than an economic document; it is a diplomatic milestone and an economic blueprint. It captures a moment where Pakistan’s global narrative shifts from crisis to capacity, from dependency to development. If executed with precision and supported with complementary domestic reforms, this accord could become the seed of Pakistan’s next growth chapter, one not driven by foreign aid or loans, but by exports, energy, and enterprise.</w:t>
      </w:r>
    </w:p>
    <w:p w:rsidR="00F546E2" w:rsidRPr="00F546E2" w:rsidRDefault="00F546E2" w:rsidP="00F546E2">
      <w:pPr>
        <w:spacing w:before="100" w:beforeAutospacing="1" w:afterAutospacing="1" w:line="240" w:lineRule="auto"/>
        <w:jc w:val="both"/>
        <w:rPr>
          <w:rFonts w:ascii="Times New Roman" w:eastAsia="Times New Roman" w:hAnsi="Times New Roman" w:cs="Times New Roman"/>
          <w:szCs w:val="24"/>
        </w:rPr>
      </w:pPr>
      <w:r w:rsidRPr="00F546E2">
        <w:rPr>
          <w:rFonts w:ascii="Times New Roman" w:eastAsia="Times New Roman" w:hAnsi="Times New Roman" w:cs="Times New Roman"/>
          <w:i/>
          <w:iCs/>
          <w:szCs w:val="24"/>
        </w:rPr>
        <w:lastRenderedPageBreak/>
        <w:t>The writer is a freelance columnist.</w:t>
      </w:r>
    </w:p>
    <w:p w:rsidR="007C1BCF" w:rsidRDefault="007C1BCF" w:rsidP="00F546E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546E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37B3"/>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546E2"/>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546E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61641531">
      <w:bodyDiv w:val="1"/>
      <w:marLeft w:val="0"/>
      <w:marRight w:val="0"/>
      <w:marTop w:val="0"/>
      <w:marBottom w:val="0"/>
      <w:divBdr>
        <w:top w:val="none" w:sz="0" w:space="0" w:color="auto"/>
        <w:left w:val="none" w:sz="0" w:space="0" w:color="auto"/>
        <w:bottom w:val="none" w:sz="0" w:space="0" w:color="auto"/>
        <w:right w:val="none" w:sz="0" w:space="0" w:color="auto"/>
      </w:divBdr>
      <w:divsChild>
        <w:div w:id="2037415662">
          <w:marLeft w:val="0"/>
          <w:marRight w:val="0"/>
          <w:marTop w:val="0"/>
          <w:marBottom w:val="0"/>
          <w:divBdr>
            <w:top w:val="none" w:sz="0" w:space="0" w:color="auto"/>
            <w:left w:val="none" w:sz="0" w:space="0" w:color="auto"/>
            <w:bottom w:val="none" w:sz="0" w:space="0" w:color="auto"/>
            <w:right w:val="none" w:sz="0" w:space="0" w:color="auto"/>
          </w:divBdr>
          <w:divsChild>
            <w:div w:id="1601373641">
              <w:marLeft w:val="0"/>
              <w:marRight w:val="0"/>
              <w:marTop w:val="0"/>
              <w:marBottom w:val="0"/>
              <w:divBdr>
                <w:top w:val="none" w:sz="0" w:space="0" w:color="auto"/>
                <w:left w:val="none" w:sz="0" w:space="0" w:color="auto"/>
                <w:bottom w:val="none" w:sz="0" w:space="0" w:color="auto"/>
                <w:right w:val="none" w:sz="0" w:space="0" w:color="auto"/>
              </w:divBdr>
            </w:div>
          </w:divsChild>
        </w:div>
        <w:div w:id="236134124">
          <w:marLeft w:val="0"/>
          <w:marRight w:val="0"/>
          <w:marTop w:val="0"/>
          <w:marBottom w:val="0"/>
          <w:divBdr>
            <w:top w:val="none" w:sz="0" w:space="0" w:color="auto"/>
            <w:left w:val="none" w:sz="0" w:space="0" w:color="auto"/>
            <w:bottom w:val="none" w:sz="0" w:space="0" w:color="auto"/>
            <w:right w:val="none" w:sz="0" w:space="0" w:color="auto"/>
          </w:divBdr>
          <w:divsChild>
            <w:div w:id="78030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897</Words>
  <Characters>5116</Characters>
  <Application>Microsoft Office Word</Application>
  <DocSecurity>0</DocSecurity>
  <Lines>42</Lines>
  <Paragraphs>12</Paragraphs>
  <ScaleCrop>false</ScaleCrop>
  <Company>Grizli777</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2025-08-11T05:28:00Z</dcterms:created>
  <dcterms:modified xsi:type="dcterms:W3CDTF">2025-08-11T05:40:00Z</dcterms:modified>
</cp:coreProperties>
</file>