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6A" w:rsidRPr="0009166A" w:rsidRDefault="0009166A" w:rsidP="0009166A">
      <w:pPr>
        <w:spacing w:before="100" w:beforeAutospacing="1" w:afterAutospacing="1" w:line="240" w:lineRule="auto"/>
        <w:outlineLvl w:val="0"/>
        <w:rPr>
          <w:rFonts w:ascii="Times New Roman" w:eastAsia="Times New Roman" w:hAnsi="Times New Roman" w:cs="Times New Roman"/>
          <w:b/>
          <w:bCs/>
          <w:kern w:val="36"/>
          <w:sz w:val="48"/>
          <w:szCs w:val="48"/>
        </w:rPr>
      </w:pPr>
      <w:r w:rsidRPr="0009166A">
        <w:rPr>
          <w:rFonts w:ascii="Times New Roman" w:eastAsia="Times New Roman" w:hAnsi="Times New Roman" w:cs="Times New Roman"/>
          <w:b/>
          <w:bCs/>
          <w:kern w:val="36"/>
          <w:sz w:val="48"/>
          <w:szCs w:val="48"/>
        </w:rPr>
        <w:t>The shrimp revolution</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The global economy is no longer just green or industrial, it is increasingly blue. As nations pivot to maritime resources for sustainable growth, Pakistan’s long-neglected coastline is finally stirring with promise. A key symbol of this transformation is emerging in an unexpected corner of </w:t>
      </w:r>
      <w:proofErr w:type="spellStart"/>
      <w:r w:rsidRPr="0009166A">
        <w:rPr>
          <w:rFonts w:ascii="Times New Roman" w:eastAsia="Times New Roman" w:hAnsi="Times New Roman" w:cs="Times New Roman"/>
          <w:szCs w:val="24"/>
        </w:rPr>
        <w:t>Sindh</w:t>
      </w:r>
      <w:proofErr w:type="spellEnd"/>
      <w:r w:rsidRPr="0009166A">
        <w:rPr>
          <w:rFonts w:ascii="Times New Roman" w:eastAsia="Times New Roman" w:hAnsi="Times New Roman" w:cs="Times New Roman"/>
          <w:szCs w:val="24"/>
        </w:rPr>
        <w:t xml:space="preserve">: </w:t>
      </w:r>
      <w:proofErr w:type="spellStart"/>
      <w:r w:rsidRPr="0009166A">
        <w:rPr>
          <w:rFonts w:ascii="Times New Roman" w:eastAsia="Times New Roman" w:hAnsi="Times New Roman" w:cs="Times New Roman"/>
          <w:szCs w:val="24"/>
        </w:rPr>
        <w:t>Dhabeji</w:t>
      </w:r>
      <w:proofErr w:type="spellEnd"/>
      <w:r w:rsidRPr="0009166A">
        <w:rPr>
          <w:rFonts w:ascii="Times New Roman" w:eastAsia="Times New Roman" w:hAnsi="Times New Roman" w:cs="Times New Roman"/>
          <w:szCs w:val="24"/>
        </w:rPr>
        <w:t xml:space="preserve">, home to Pakistan’s first super-intensive shrimp farm supported by </w:t>
      </w:r>
      <w:proofErr w:type="spellStart"/>
      <w:r w:rsidRPr="0009166A">
        <w:rPr>
          <w:rFonts w:ascii="Times New Roman" w:eastAsia="Times New Roman" w:hAnsi="Times New Roman" w:cs="Times New Roman"/>
          <w:szCs w:val="24"/>
        </w:rPr>
        <w:t>Sindh</w:t>
      </w:r>
      <w:proofErr w:type="spellEnd"/>
      <w:r w:rsidRPr="0009166A">
        <w:rPr>
          <w:rFonts w:ascii="Times New Roman" w:eastAsia="Times New Roman" w:hAnsi="Times New Roman" w:cs="Times New Roman"/>
          <w:szCs w:val="24"/>
        </w:rPr>
        <w:t xml:space="preserve"> Government.</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For decades, Pakistan’s economic narrative has focused heavily on agriculture, textiles, and remittances. The vast potential of our coastline, stretching over 1,000 kilometers along the Arabian Sea; remained largely untapped, a casualty of poor planning, low investment, and environmental mismanagement. But the tides are turning. The </w:t>
      </w:r>
      <w:proofErr w:type="spellStart"/>
      <w:r w:rsidRPr="0009166A">
        <w:rPr>
          <w:rFonts w:ascii="Times New Roman" w:eastAsia="Times New Roman" w:hAnsi="Times New Roman" w:cs="Times New Roman"/>
          <w:szCs w:val="24"/>
        </w:rPr>
        <w:t>Dhabeji</w:t>
      </w:r>
      <w:proofErr w:type="spellEnd"/>
      <w:r w:rsidRPr="0009166A">
        <w:rPr>
          <w:rFonts w:ascii="Times New Roman" w:eastAsia="Times New Roman" w:hAnsi="Times New Roman" w:cs="Times New Roman"/>
          <w:szCs w:val="24"/>
        </w:rPr>
        <w:t xml:space="preserve"> shrimp project is more than a local aquaculture initiative; it is a harbinger of a new development frontier for Pakistan’s coastal economy.</w:t>
      </w:r>
    </w:p>
    <w:p w:rsidR="0009166A" w:rsidRPr="0009166A" w:rsidRDefault="0009166A" w:rsidP="0009166A">
      <w:pPr>
        <w:spacing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Pakistan currently imports over 80% of its seafood for domestic and export processing needs.</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Super-intensive aquaculture, unlike traditional shrimp farming, is built on closed systems that use </w:t>
      </w:r>
      <w:proofErr w:type="spellStart"/>
      <w:r w:rsidRPr="0009166A">
        <w:rPr>
          <w:rFonts w:ascii="Times New Roman" w:eastAsia="Times New Roman" w:hAnsi="Times New Roman" w:cs="Times New Roman"/>
          <w:szCs w:val="24"/>
        </w:rPr>
        <w:t>recirculating</w:t>
      </w:r>
      <w:proofErr w:type="spellEnd"/>
      <w:r w:rsidRPr="0009166A">
        <w:rPr>
          <w:rFonts w:ascii="Times New Roman" w:eastAsia="Times New Roman" w:hAnsi="Times New Roman" w:cs="Times New Roman"/>
          <w:szCs w:val="24"/>
        </w:rPr>
        <w:t xml:space="preserve"> water technology, </w:t>
      </w:r>
      <w:proofErr w:type="spellStart"/>
      <w:r w:rsidRPr="0009166A">
        <w:rPr>
          <w:rFonts w:ascii="Times New Roman" w:eastAsia="Times New Roman" w:hAnsi="Times New Roman" w:cs="Times New Roman"/>
          <w:szCs w:val="24"/>
        </w:rPr>
        <w:t>biosecurity</w:t>
      </w:r>
      <w:proofErr w:type="spellEnd"/>
      <w:r w:rsidRPr="0009166A">
        <w:rPr>
          <w:rFonts w:ascii="Times New Roman" w:eastAsia="Times New Roman" w:hAnsi="Times New Roman" w:cs="Times New Roman"/>
          <w:szCs w:val="24"/>
        </w:rPr>
        <w:t xml:space="preserve"> protocols, and high-density cultivation to produce more </w:t>
      </w:r>
      <w:proofErr w:type="gramStart"/>
      <w:r w:rsidRPr="0009166A">
        <w:rPr>
          <w:rFonts w:ascii="Times New Roman" w:eastAsia="Times New Roman" w:hAnsi="Times New Roman" w:cs="Times New Roman"/>
          <w:szCs w:val="24"/>
        </w:rPr>
        <w:t>yield</w:t>
      </w:r>
      <w:proofErr w:type="gramEnd"/>
      <w:r w:rsidRPr="0009166A">
        <w:rPr>
          <w:rFonts w:ascii="Times New Roman" w:eastAsia="Times New Roman" w:hAnsi="Times New Roman" w:cs="Times New Roman"/>
          <w:szCs w:val="24"/>
        </w:rPr>
        <w:t xml:space="preserve"> in less space. This approach dramatically reduces environmental impact while maximizing commercial viability. At this project, the use of cutting-edge filtration systems, oxygenation control, and real-time monitoring has enabled year-round production, a game-changer in a region that previously relied on seasonal or wild-catch </w:t>
      </w:r>
      <w:proofErr w:type="spellStart"/>
      <w:r w:rsidRPr="0009166A">
        <w:rPr>
          <w:rFonts w:ascii="Times New Roman" w:eastAsia="Times New Roman" w:hAnsi="Times New Roman" w:cs="Times New Roman"/>
          <w:szCs w:val="24"/>
        </w:rPr>
        <w:t>shrimping</w:t>
      </w:r>
      <w:proofErr w:type="spellEnd"/>
      <w:r w:rsidRPr="0009166A">
        <w:rPr>
          <w:rFonts w:ascii="Times New Roman" w:eastAsia="Times New Roman" w:hAnsi="Times New Roman" w:cs="Times New Roman"/>
          <w:szCs w:val="24"/>
        </w:rPr>
        <w:t>.</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Why does this matter? Pakistan currently imports over 80% of its seafood for domestic and export processing needs. The country has been unable to meet even regional demand, losing out to global players like Vietnam, Thailand, and India. </w:t>
      </w:r>
      <w:proofErr w:type="spellStart"/>
      <w:r w:rsidRPr="0009166A">
        <w:rPr>
          <w:rFonts w:ascii="Times New Roman" w:eastAsia="Times New Roman" w:hAnsi="Times New Roman" w:cs="Times New Roman"/>
          <w:szCs w:val="24"/>
        </w:rPr>
        <w:t>Dhabeji’s</w:t>
      </w:r>
      <w:proofErr w:type="spellEnd"/>
      <w:r w:rsidRPr="0009166A">
        <w:rPr>
          <w:rFonts w:ascii="Times New Roman" w:eastAsia="Times New Roman" w:hAnsi="Times New Roman" w:cs="Times New Roman"/>
          <w:szCs w:val="24"/>
        </w:rPr>
        <w:t xml:space="preserve"> successful pilot can break this cycle. With the right regulatory, financial, and export frameworks, Pakistan could not only become self-sufficient in shrimp production but emerge as a competitive exporter in the $40 billion global shrimp market.</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The blue economy refers to the sustainable use of ocean resources for economic growth, improved livelihoods, and ocean ecosystem health. For Pakistan, this could mean diversified income streams in coastal areas, food security, climate resilience, and job creation, particularly in rural </w:t>
      </w:r>
      <w:proofErr w:type="spellStart"/>
      <w:r w:rsidRPr="0009166A">
        <w:rPr>
          <w:rFonts w:ascii="Times New Roman" w:eastAsia="Times New Roman" w:hAnsi="Times New Roman" w:cs="Times New Roman"/>
          <w:szCs w:val="24"/>
        </w:rPr>
        <w:t>Sindh</w:t>
      </w:r>
      <w:proofErr w:type="spellEnd"/>
      <w:r w:rsidRPr="0009166A">
        <w:rPr>
          <w:rFonts w:ascii="Times New Roman" w:eastAsia="Times New Roman" w:hAnsi="Times New Roman" w:cs="Times New Roman"/>
          <w:szCs w:val="24"/>
        </w:rPr>
        <w:t xml:space="preserve"> and </w:t>
      </w:r>
      <w:proofErr w:type="spellStart"/>
      <w:r w:rsidRPr="0009166A">
        <w:rPr>
          <w:rFonts w:ascii="Times New Roman" w:eastAsia="Times New Roman" w:hAnsi="Times New Roman" w:cs="Times New Roman"/>
          <w:szCs w:val="24"/>
        </w:rPr>
        <w:t>Balochistan</w:t>
      </w:r>
      <w:proofErr w:type="spellEnd"/>
      <w:r w:rsidRPr="0009166A">
        <w:rPr>
          <w:rFonts w:ascii="Times New Roman" w:eastAsia="Times New Roman" w:hAnsi="Times New Roman" w:cs="Times New Roman"/>
          <w:szCs w:val="24"/>
        </w:rPr>
        <w:t>. Shrimp farming is only the beginning.</w:t>
      </w:r>
    </w:p>
    <w:p w:rsidR="0009166A" w:rsidRPr="0009166A" w:rsidRDefault="0009166A" w:rsidP="0009166A">
      <w:pPr>
        <w:spacing w:after="0"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Best restaurants near me</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Maritime logistics, eco-tourism, shipbuilding, seaweed farming, and offshore energy are all latent opportunities waiting for policy traction. The development of shrimp farms like this are a </w:t>
      </w:r>
      <w:r w:rsidRPr="0009166A">
        <w:rPr>
          <w:rFonts w:ascii="Times New Roman" w:eastAsia="Times New Roman" w:hAnsi="Times New Roman" w:cs="Times New Roman"/>
          <w:szCs w:val="24"/>
        </w:rPr>
        <w:lastRenderedPageBreak/>
        <w:t>practical example of the blue economy in action, low footprint, high output, scalable, and export-ready.</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proofErr w:type="spellStart"/>
      <w:r w:rsidRPr="0009166A">
        <w:rPr>
          <w:rFonts w:ascii="Times New Roman" w:eastAsia="Times New Roman" w:hAnsi="Times New Roman" w:cs="Times New Roman"/>
          <w:szCs w:val="24"/>
        </w:rPr>
        <w:t>Dhabeji</w:t>
      </w:r>
      <w:proofErr w:type="spellEnd"/>
      <w:r w:rsidRPr="0009166A">
        <w:rPr>
          <w:rFonts w:ascii="Times New Roman" w:eastAsia="Times New Roman" w:hAnsi="Times New Roman" w:cs="Times New Roman"/>
          <w:szCs w:val="24"/>
        </w:rPr>
        <w:t xml:space="preserve"> is strategically located near Karachi, Pakistan’s largest port city and economic nerve center. This proximity offers unparalleled logistics advantages, with access to cold chain supply, export terminals, and skilled labor. The </w:t>
      </w:r>
      <w:proofErr w:type="spellStart"/>
      <w:r w:rsidRPr="0009166A">
        <w:rPr>
          <w:rFonts w:ascii="Times New Roman" w:eastAsia="Times New Roman" w:hAnsi="Times New Roman" w:cs="Times New Roman"/>
          <w:szCs w:val="24"/>
        </w:rPr>
        <w:t>Dhabeji</w:t>
      </w:r>
      <w:proofErr w:type="spellEnd"/>
      <w:r w:rsidRPr="0009166A">
        <w:rPr>
          <w:rFonts w:ascii="Times New Roman" w:eastAsia="Times New Roman" w:hAnsi="Times New Roman" w:cs="Times New Roman"/>
          <w:szCs w:val="24"/>
        </w:rPr>
        <w:t xml:space="preserve"> Special Economic Zone (SEZ), part of the China-Pakistan Economic Corridor (CPEC), further enhances its potential as a coastal innovation and industrial hub.</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But for this potential to be realized, regulatory bottlenecks must be addressed. Licensing, environmental approvals, and access to finance remain critical hurdles for entrepreneurs. A single-window facility for blue economy startups, concessional credit lines for aquaculture, and capacity-building for local communities can make all the difference in scaling </w:t>
      </w:r>
      <w:proofErr w:type="spellStart"/>
      <w:r w:rsidRPr="0009166A">
        <w:rPr>
          <w:rFonts w:ascii="Times New Roman" w:eastAsia="Times New Roman" w:hAnsi="Times New Roman" w:cs="Times New Roman"/>
          <w:szCs w:val="24"/>
        </w:rPr>
        <w:t>Dhabeji’s</w:t>
      </w:r>
      <w:proofErr w:type="spellEnd"/>
      <w:r w:rsidRPr="0009166A">
        <w:rPr>
          <w:rFonts w:ascii="Times New Roman" w:eastAsia="Times New Roman" w:hAnsi="Times New Roman" w:cs="Times New Roman"/>
          <w:szCs w:val="24"/>
        </w:rPr>
        <w:t xml:space="preserve"> success to other coastal zones like </w:t>
      </w:r>
      <w:proofErr w:type="spellStart"/>
      <w:r w:rsidRPr="0009166A">
        <w:rPr>
          <w:rFonts w:ascii="Times New Roman" w:eastAsia="Times New Roman" w:hAnsi="Times New Roman" w:cs="Times New Roman"/>
          <w:szCs w:val="24"/>
        </w:rPr>
        <w:t>Ormara</w:t>
      </w:r>
      <w:proofErr w:type="spellEnd"/>
      <w:r w:rsidRPr="0009166A">
        <w:rPr>
          <w:rFonts w:ascii="Times New Roman" w:eastAsia="Times New Roman" w:hAnsi="Times New Roman" w:cs="Times New Roman"/>
          <w:szCs w:val="24"/>
        </w:rPr>
        <w:t xml:space="preserve">, </w:t>
      </w:r>
      <w:proofErr w:type="spellStart"/>
      <w:r w:rsidRPr="0009166A">
        <w:rPr>
          <w:rFonts w:ascii="Times New Roman" w:eastAsia="Times New Roman" w:hAnsi="Times New Roman" w:cs="Times New Roman"/>
          <w:szCs w:val="24"/>
        </w:rPr>
        <w:t>Pasni</w:t>
      </w:r>
      <w:proofErr w:type="spellEnd"/>
      <w:r w:rsidRPr="0009166A">
        <w:rPr>
          <w:rFonts w:ascii="Times New Roman" w:eastAsia="Times New Roman" w:hAnsi="Times New Roman" w:cs="Times New Roman"/>
          <w:szCs w:val="24"/>
        </w:rPr>
        <w:t xml:space="preserve">, and </w:t>
      </w:r>
      <w:proofErr w:type="spellStart"/>
      <w:r w:rsidRPr="0009166A">
        <w:rPr>
          <w:rFonts w:ascii="Times New Roman" w:eastAsia="Times New Roman" w:hAnsi="Times New Roman" w:cs="Times New Roman"/>
          <w:szCs w:val="24"/>
        </w:rPr>
        <w:t>Keti</w:t>
      </w:r>
      <w:proofErr w:type="spellEnd"/>
      <w:r w:rsidRPr="0009166A">
        <w:rPr>
          <w:rFonts w:ascii="Times New Roman" w:eastAsia="Times New Roman" w:hAnsi="Times New Roman" w:cs="Times New Roman"/>
          <w:szCs w:val="24"/>
        </w:rPr>
        <w:t xml:space="preserve"> </w:t>
      </w:r>
      <w:proofErr w:type="spellStart"/>
      <w:r w:rsidRPr="0009166A">
        <w:rPr>
          <w:rFonts w:ascii="Times New Roman" w:eastAsia="Times New Roman" w:hAnsi="Times New Roman" w:cs="Times New Roman"/>
          <w:szCs w:val="24"/>
        </w:rPr>
        <w:t>Bunder</w:t>
      </w:r>
      <w:proofErr w:type="spellEnd"/>
      <w:r w:rsidRPr="0009166A">
        <w:rPr>
          <w:rFonts w:ascii="Times New Roman" w:eastAsia="Times New Roman" w:hAnsi="Times New Roman" w:cs="Times New Roman"/>
          <w:szCs w:val="24"/>
        </w:rPr>
        <w:t>.</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Super-intensive shrimp farming also aligns with Pakistan’s growing climate adaptation needs. With frequent floods, water scarcity, and declining agricultural yields, coastal aquaculture offers an alternative livelihood model that is both water-efficient and climate-resilient. Moreover, shrimp is a high-protein, low-footprint food source that can strengthen national food security.</w:t>
      </w:r>
    </w:p>
    <w:p w:rsidR="0009166A" w:rsidRPr="0009166A" w:rsidRDefault="0009166A" w:rsidP="0009166A">
      <w:pPr>
        <w:spacing w:after="0"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Best restaurants near me</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As the impacts of climate change accelerate, integrating blue economy strategies into Pakistan’s national climate action plans and provincial adaptation programs becomes not just advisable, but urgent.</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 xml:space="preserve">What makes this shrimp project notable is not just its technology, but the model of innovation it represents. </w:t>
      </w:r>
      <w:proofErr w:type="gramStart"/>
      <w:r w:rsidRPr="0009166A">
        <w:rPr>
          <w:rFonts w:ascii="Times New Roman" w:eastAsia="Times New Roman" w:hAnsi="Times New Roman" w:cs="Times New Roman"/>
          <w:szCs w:val="24"/>
        </w:rPr>
        <w:t>A collaboration</w:t>
      </w:r>
      <w:proofErr w:type="gramEnd"/>
      <w:r w:rsidRPr="0009166A">
        <w:rPr>
          <w:rFonts w:ascii="Times New Roman" w:eastAsia="Times New Roman" w:hAnsi="Times New Roman" w:cs="Times New Roman"/>
          <w:szCs w:val="24"/>
        </w:rPr>
        <w:t xml:space="preserve"> between local entrepreneurs, international aquaculture specialists, and domestic R&amp;D institutions, the </w:t>
      </w:r>
      <w:proofErr w:type="spellStart"/>
      <w:r w:rsidRPr="0009166A">
        <w:rPr>
          <w:rFonts w:ascii="Times New Roman" w:eastAsia="Times New Roman" w:hAnsi="Times New Roman" w:cs="Times New Roman"/>
          <w:szCs w:val="24"/>
        </w:rPr>
        <w:t>Dhabeji</w:t>
      </w:r>
      <w:proofErr w:type="spellEnd"/>
      <w:r w:rsidRPr="0009166A">
        <w:rPr>
          <w:rFonts w:ascii="Times New Roman" w:eastAsia="Times New Roman" w:hAnsi="Times New Roman" w:cs="Times New Roman"/>
          <w:szCs w:val="24"/>
        </w:rPr>
        <w:t xml:space="preserve"> project shows what can happen when science, business, and policy align. Pakistan’s universities and technical colleges should take note: the future of jobs and innovation is swimming in coastal waters. Moreover, public-private partnerships in the blue economy can attract green financing, climate funds, and export credit, much-needed resources for a cash-strapped economy.</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szCs w:val="24"/>
        </w:rPr>
        <w:t>With traceable, antibiotic-free, and high-quality shrimp, Pakistan has a real chance to enter premium markets in the Middle East, Europe, and East Asia. Branding Pakistani seafood as sustainable and ethically sourced could elevate our global perception and diversify our export basket beyond textiles.</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proofErr w:type="spellStart"/>
      <w:r w:rsidRPr="0009166A">
        <w:rPr>
          <w:rFonts w:ascii="Times New Roman" w:eastAsia="Times New Roman" w:hAnsi="Times New Roman" w:cs="Times New Roman"/>
          <w:szCs w:val="24"/>
        </w:rPr>
        <w:t>Dhabeji’s</w:t>
      </w:r>
      <w:proofErr w:type="spellEnd"/>
      <w:r w:rsidRPr="0009166A">
        <w:rPr>
          <w:rFonts w:ascii="Times New Roman" w:eastAsia="Times New Roman" w:hAnsi="Times New Roman" w:cs="Times New Roman"/>
          <w:szCs w:val="24"/>
        </w:rPr>
        <w:t xml:space="preserve"> shrimp revolution is not just about seafood, it’s a new lens for viewing Pakistan’s economic future. It invites policymakers to look beyond the obvious and invest in what lies </w:t>
      </w:r>
      <w:r w:rsidRPr="0009166A">
        <w:rPr>
          <w:rFonts w:ascii="Times New Roman" w:eastAsia="Times New Roman" w:hAnsi="Times New Roman" w:cs="Times New Roman"/>
          <w:szCs w:val="24"/>
        </w:rPr>
        <w:lastRenderedPageBreak/>
        <w:t xml:space="preserve">beneath the surface. With strategic planning, robust regulation, and targeted investment, Pakistan can turn its coastline into a sustainable growth engine. The world is waking up to the promise of the blue economy. The question is, will Pakistan lead, or just trail behind? </w:t>
      </w:r>
      <w:proofErr w:type="spellStart"/>
      <w:r w:rsidRPr="0009166A">
        <w:rPr>
          <w:rFonts w:ascii="Times New Roman" w:eastAsia="Times New Roman" w:hAnsi="Times New Roman" w:cs="Times New Roman"/>
          <w:szCs w:val="24"/>
        </w:rPr>
        <w:t>Dhabeji</w:t>
      </w:r>
      <w:proofErr w:type="spellEnd"/>
      <w:r w:rsidRPr="0009166A">
        <w:rPr>
          <w:rFonts w:ascii="Times New Roman" w:eastAsia="Times New Roman" w:hAnsi="Times New Roman" w:cs="Times New Roman"/>
          <w:szCs w:val="24"/>
        </w:rPr>
        <w:t xml:space="preserve"> has cast the first stone. It’s time for a ripple effect.</w:t>
      </w:r>
    </w:p>
    <w:p w:rsidR="0009166A" w:rsidRPr="0009166A" w:rsidRDefault="0009166A" w:rsidP="0009166A">
      <w:pPr>
        <w:spacing w:before="100" w:beforeAutospacing="1" w:afterAutospacing="1" w:line="240" w:lineRule="auto"/>
        <w:rPr>
          <w:rFonts w:ascii="Times New Roman" w:eastAsia="Times New Roman" w:hAnsi="Times New Roman" w:cs="Times New Roman"/>
          <w:szCs w:val="24"/>
        </w:rPr>
      </w:pPr>
      <w:r w:rsidRPr="0009166A">
        <w:rPr>
          <w:rFonts w:ascii="Times New Roman" w:eastAsia="Times New Roman" w:hAnsi="Times New Roman" w:cs="Times New Roman"/>
          <w:i/>
          <w:iCs/>
          <w:szCs w:val="24"/>
        </w:rPr>
        <w:t xml:space="preserve">The writer is an economic development strategist and policy communication expert with extensive experience advising governments, think tanks, and multilateral institutions across the Global South. He can be reached at </w:t>
      </w:r>
      <w:proofErr w:type="spellStart"/>
      <w:r w:rsidRPr="0009166A">
        <w:rPr>
          <w:rFonts w:ascii="Times New Roman" w:eastAsia="Times New Roman" w:hAnsi="Times New Roman" w:cs="Times New Roman"/>
          <w:i/>
          <w:iCs/>
          <w:szCs w:val="24"/>
        </w:rPr>
        <w:t>saadatharsheikh</w:t>
      </w:r>
      <w:proofErr w:type="spellEnd"/>
      <w:r w:rsidRPr="0009166A">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166A"/>
    <w:rsid w:val="00075954"/>
    <w:rsid w:val="0009166A"/>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9166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42518542">
      <w:bodyDiv w:val="1"/>
      <w:marLeft w:val="0"/>
      <w:marRight w:val="0"/>
      <w:marTop w:val="0"/>
      <w:marBottom w:val="0"/>
      <w:divBdr>
        <w:top w:val="none" w:sz="0" w:space="0" w:color="auto"/>
        <w:left w:val="none" w:sz="0" w:space="0" w:color="auto"/>
        <w:bottom w:val="none" w:sz="0" w:space="0" w:color="auto"/>
        <w:right w:val="none" w:sz="0" w:space="0" w:color="auto"/>
      </w:divBdr>
      <w:divsChild>
        <w:div w:id="977034883">
          <w:marLeft w:val="0"/>
          <w:marRight w:val="0"/>
          <w:marTop w:val="0"/>
          <w:marBottom w:val="0"/>
          <w:divBdr>
            <w:top w:val="none" w:sz="0" w:space="0" w:color="auto"/>
            <w:left w:val="none" w:sz="0" w:space="0" w:color="auto"/>
            <w:bottom w:val="none" w:sz="0" w:space="0" w:color="auto"/>
            <w:right w:val="none" w:sz="0" w:space="0" w:color="auto"/>
          </w:divBdr>
          <w:divsChild>
            <w:div w:id="726608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162828">
          <w:marLeft w:val="0"/>
          <w:marRight w:val="0"/>
          <w:marTop w:val="0"/>
          <w:marBottom w:val="0"/>
          <w:divBdr>
            <w:top w:val="none" w:sz="0" w:space="0" w:color="auto"/>
            <w:left w:val="none" w:sz="0" w:space="0" w:color="auto"/>
            <w:bottom w:val="none" w:sz="0" w:space="0" w:color="auto"/>
            <w:right w:val="none" w:sz="0" w:space="0" w:color="auto"/>
          </w:divBdr>
        </w:div>
        <w:div w:id="113633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4959</Characters>
  <Application>Microsoft Office Word</Application>
  <DocSecurity>0</DocSecurity>
  <Lines>41</Lines>
  <Paragraphs>11</Paragraphs>
  <ScaleCrop>false</ScaleCrop>
  <Company>Grizli777</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2025-07-03T04:32:00Z</dcterms:created>
  <dcterms:modified xsi:type="dcterms:W3CDTF">2025-07-03T04:34:00Z</dcterms:modified>
</cp:coreProperties>
</file>