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AD7" w:rsidRPr="00D24AD7" w:rsidRDefault="00D24AD7" w:rsidP="00D24AD7">
      <w:pPr>
        <w:spacing w:before="100" w:beforeAutospacing="1" w:afterAutospacing="1" w:line="240" w:lineRule="auto"/>
        <w:outlineLvl w:val="1"/>
        <w:rPr>
          <w:rFonts w:ascii="Times New Roman" w:eastAsia="Times New Roman" w:hAnsi="Times New Roman" w:cs="Times New Roman"/>
          <w:b/>
          <w:bCs/>
          <w:sz w:val="36"/>
          <w:szCs w:val="36"/>
        </w:rPr>
      </w:pPr>
      <w:r w:rsidRPr="00D24AD7">
        <w:rPr>
          <w:rFonts w:ascii="Times New Roman" w:eastAsia="Times New Roman" w:hAnsi="Times New Roman" w:cs="Times New Roman"/>
          <w:b/>
          <w:bCs/>
          <w:sz w:val="36"/>
          <w:szCs w:val="36"/>
        </w:rPr>
        <w:fldChar w:fldCharType="begin"/>
      </w:r>
      <w:r w:rsidRPr="00D24AD7">
        <w:rPr>
          <w:rFonts w:ascii="Times New Roman" w:eastAsia="Times New Roman" w:hAnsi="Times New Roman" w:cs="Times New Roman"/>
          <w:b/>
          <w:bCs/>
          <w:sz w:val="36"/>
          <w:szCs w:val="36"/>
        </w:rPr>
        <w:instrText xml:space="preserve"> HYPERLINK "https://www.dawn.com/news/1857057/the-precarious-balance" </w:instrText>
      </w:r>
      <w:r w:rsidRPr="00D24AD7">
        <w:rPr>
          <w:rFonts w:ascii="Times New Roman" w:eastAsia="Times New Roman" w:hAnsi="Times New Roman" w:cs="Times New Roman"/>
          <w:b/>
          <w:bCs/>
          <w:sz w:val="36"/>
          <w:szCs w:val="36"/>
        </w:rPr>
        <w:fldChar w:fldCharType="separate"/>
      </w:r>
      <w:r w:rsidRPr="00D24AD7">
        <w:rPr>
          <w:rFonts w:ascii="Times New Roman" w:eastAsia="Times New Roman" w:hAnsi="Times New Roman" w:cs="Times New Roman"/>
          <w:b/>
          <w:bCs/>
          <w:color w:val="0000FF"/>
          <w:sz w:val="36"/>
          <w:szCs w:val="36"/>
          <w:u w:val="single"/>
        </w:rPr>
        <w:t xml:space="preserve">The precarious balance </w:t>
      </w:r>
      <w:r w:rsidRPr="00D24AD7">
        <w:rPr>
          <w:rFonts w:ascii="Times New Roman" w:eastAsia="Times New Roman" w:hAnsi="Times New Roman" w:cs="Times New Roman"/>
          <w:b/>
          <w:bCs/>
          <w:sz w:val="36"/>
          <w:szCs w:val="36"/>
        </w:rPr>
        <w:fldChar w:fldCharType="end"/>
      </w:r>
    </w:p>
    <w:p w:rsidR="00D24AD7" w:rsidRPr="00D24AD7" w:rsidRDefault="00D24AD7" w:rsidP="00D24AD7">
      <w:pPr>
        <w:spacing w:after="0" w:line="240" w:lineRule="auto"/>
        <w:rPr>
          <w:rFonts w:ascii="Times New Roman" w:eastAsia="Times New Roman" w:hAnsi="Times New Roman" w:cs="Times New Roman"/>
          <w:sz w:val="24"/>
          <w:szCs w:val="24"/>
        </w:rPr>
      </w:pPr>
      <w:hyperlink r:id="rId4" w:history="1">
        <w:proofErr w:type="spellStart"/>
        <w:r w:rsidRPr="00D24AD7">
          <w:rPr>
            <w:rFonts w:ascii="Times New Roman" w:eastAsia="Times New Roman" w:hAnsi="Times New Roman" w:cs="Times New Roman"/>
            <w:color w:val="0000FF"/>
            <w:sz w:val="24"/>
            <w:szCs w:val="24"/>
            <w:u w:val="single"/>
          </w:rPr>
          <w:t>Khurram</w:t>
        </w:r>
        <w:proofErr w:type="spellEnd"/>
        <w:r w:rsidRPr="00D24AD7">
          <w:rPr>
            <w:rFonts w:ascii="Times New Roman" w:eastAsia="Times New Roman" w:hAnsi="Times New Roman" w:cs="Times New Roman"/>
            <w:color w:val="0000FF"/>
            <w:sz w:val="24"/>
            <w:szCs w:val="24"/>
            <w:u w:val="single"/>
          </w:rPr>
          <w:t xml:space="preserve"> Husain</w:t>
        </w:r>
      </w:hyperlink>
      <w:r w:rsidRPr="00D24AD7">
        <w:rPr>
          <w:rFonts w:ascii="Times New Roman" w:eastAsia="Times New Roman" w:hAnsi="Times New Roman" w:cs="Times New Roman"/>
          <w:sz w:val="24"/>
          <w:szCs w:val="24"/>
        </w:rPr>
        <w:t xml:space="preserve"> Published September 5, 2024 </w:t>
      </w:r>
    </w:p>
    <w:p w:rsidR="00D24AD7" w:rsidRPr="00D24AD7" w:rsidRDefault="00D24AD7" w:rsidP="00D24AD7">
      <w:pPr>
        <w:spacing w:before="100" w:beforeAutospacing="1" w:afterAutospacing="1" w:line="240" w:lineRule="auto"/>
        <w:rPr>
          <w:rFonts w:ascii="Times New Roman" w:eastAsia="Times New Roman" w:hAnsi="Times New Roman" w:cs="Times New Roman"/>
          <w:sz w:val="24"/>
          <w:szCs w:val="24"/>
        </w:rPr>
      </w:pPr>
      <w:r w:rsidRPr="00D24AD7">
        <w:rPr>
          <w:rFonts w:ascii="Times New Roman" w:eastAsia="Times New Roman" w:hAnsi="Times New Roman" w:cs="Times New Roman"/>
          <w:sz w:val="24"/>
          <w:szCs w:val="24"/>
        </w:rPr>
        <w:t xml:space="preserve">A </w:t>
      </w:r>
      <w:hyperlink r:id="rId5" w:history="1">
        <w:r w:rsidRPr="00D24AD7">
          <w:rPr>
            <w:rFonts w:ascii="Times New Roman" w:eastAsia="Times New Roman" w:hAnsi="Times New Roman" w:cs="Times New Roman"/>
            <w:color w:val="0000FF"/>
            <w:sz w:val="24"/>
            <w:szCs w:val="24"/>
            <w:u w:val="single"/>
          </w:rPr>
          <w:t>STRING of data</w:t>
        </w:r>
      </w:hyperlink>
      <w:r w:rsidRPr="00D24AD7">
        <w:rPr>
          <w:rFonts w:ascii="Times New Roman" w:eastAsia="Times New Roman" w:hAnsi="Times New Roman" w:cs="Times New Roman"/>
          <w:sz w:val="24"/>
          <w:szCs w:val="24"/>
        </w:rPr>
        <w:t xml:space="preserve"> releases in the previous week might suggest that the country has turned the corner. This is partially true. But it’s the other part, not covered by these data releases, where the problems really reside.</w:t>
      </w:r>
    </w:p>
    <w:p w:rsidR="00D24AD7" w:rsidRPr="00D24AD7" w:rsidRDefault="00D24AD7" w:rsidP="00D24AD7">
      <w:pPr>
        <w:spacing w:before="100" w:beforeAutospacing="1" w:afterAutospacing="1" w:line="240" w:lineRule="auto"/>
        <w:rPr>
          <w:rFonts w:ascii="Times New Roman" w:eastAsia="Times New Roman" w:hAnsi="Times New Roman" w:cs="Times New Roman"/>
          <w:sz w:val="24"/>
          <w:szCs w:val="24"/>
        </w:rPr>
      </w:pPr>
      <w:r w:rsidRPr="00D24AD7">
        <w:rPr>
          <w:rFonts w:ascii="Times New Roman" w:eastAsia="Times New Roman" w:hAnsi="Times New Roman" w:cs="Times New Roman"/>
          <w:sz w:val="24"/>
          <w:szCs w:val="24"/>
        </w:rPr>
        <w:t xml:space="preserve">Consider three separate data and information points. The latest inflation reading shows its growth rate has </w:t>
      </w:r>
      <w:hyperlink r:id="rId6" w:history="1">
        <w:r w:rsidRPr="00D24AD7">
          <w:rPr>
            <w:rFonts w:ascii="Times New Roman" w:eastAsia="Times New Roman" w:hAnsi="Times New Roman" w:cs="Times New Roman"/>
            <w:color w:val="0000FF"/>
            <w:sz w:val="24"/>
            <w:szCs w:val="24"/>
            <w:u w:val="single"/>
          </w:rPr>
          <w:t>dropped to single digits</w:t>
        </w:r>
      </w:hyperlink>
      <w:r w:rsidRPr="00D24AD7">
        <w:rPr>
          <w:rFonts w:ascii="Times New Roman" w:eastAsia="Times New Roman" w:hAnsi="Times New Roman" w:cs="Times New Roman"/>
          <w:sz w:val="24"/>
          <w:szCs w:val="24"/>
        </w:rPr>
        <w:t xml:space="preserve"> finally. The </w:t>
      </w:r>
      <w:hyperlink r:id="rId7" w:history="1">
        <w:r w:rsidRPr="00D24AD7">
          <w:rPr>
            <w:rFonts w:ascii="Times New Roman" w:eastAsia="Times New Roman" w:hAnsi="Times New Roman" w:cs="Times New Roman"/>
            <w:color w:val="0000FF"/>
            <w:sz w:val="24"/>
            <w:szCs w:val="24"/>
            <w:u w:val="single"/>
          </w:rPr>
          <w:t>trade deficit declined</w:t>
        </w:r>
      </w:hyperlink>
      <w:r w:rsidRPr="00D24AD7">
        <w:rPr>
          <w:rFonts w:ascii="Times New Roman" w:eastAsia="Times New Roman" w:hAnsi="Times New Roman" w:cs="Times New Roman"/>
          <w:sz w:val="24"/>
          <w:szCs w:val="24"/>
        </w:rPr>
        <w:t xml:space="preserve"> on both a year-on-year basis as well as month-on-month. Last but not least </w:t>
      </w:r>
      <w:hyperlink r:id="rId8" w:history="1">
        <w:r w:rsidRPr="00D24AD7">
          <w:rPr>
            <w:rFonts w:ascii="Times New Roman" w:eastAsia="Times New Roman" w:hAnsi="Times New Roman" w:cs="Times New Roman"/>
            <w:color w:val="0000FF"/>
            <w:sz w:val="24"/>
            <w:szCs w:val="24"/>
            <w:u w:val="single"/>
          </w:rPr>
          <w:t>Moody’s upgraded</w:t>
        </w:r>
      </w:hyperlink>
      <w:r w:rsidRPr="00D24AD7">
        <w:rPr>
          <w:rFonts w:ascii="Times New Roman" w:eastAsia="Times New Roman" w:hAnsi="Times New Roman" w:cs="Times New Roman"/>
          <w:sz w:val="24"/>
          <w:szCs w:val="24"/>
        </w:rPr>
        <w:t xml:space="preserve"> the country’s credit rating to CAA2 citing “Pakistan’s improving macroeconomic conditions and moderately better government liquidity and external positions, from very weak levels”. This still keeps the rating within junk territory, just a little less junky, that’s all.</w:t>
      </w:r>
    </w:p>
    <w:p w:rsidR="00D24AD7" w:rsidRPr="00D24AD7" w:rsidRDefault="00D24AD7" w:rsidP="00D24AD7">
      <w:pPr>
        <w:spacing w:before="100" w:beforeAutospacing="1" w:afterAutospacing="1" w:line="240" w:lineRule="auto"/>
        <w:rPr>
          <w:rFonts w:ascii="Times New Roman" w:eastAsia="Times New Roman" w:hAnsi="Times New Roman" w:cs="Times New Roman"/>
          <w:sz w:val="24"/>
          <w:szCs w:val="24"/>
        </w:rPr>
      </w:pPr>
      <w:r w:rsidRPr="00D24AD7">
        <w:rPr>
          <w:rFonts w:ascii="Times New Roman" w:eastAsia="Times New Roman" w:hAnsi="Times New Roman" w:cs="Times New Roman"/>
          <w:sz w:val="24"/>
          <w:szCs w:val="24"/>
        </w:rPr>
        <w:t>So let’s consider these data points first. It is entirely normal for inflation to subside and the trade deficit to contract after a year of taking IMF medicine, which Pakistan has been doing since July 2023. Let’s pause here to note that high interest rates have played the decisive role in bringing the raging inflationary fire under control, although it took historic high rates for a prolonged period of time before this could happen.</w:t>
      </w:r>
    </w:p>
    <w:p w:rsidR="00D24AD7" w:rsidRPr="00D24AD7" w:rsidRDefault="00D24AD7" w:rsidP="00D24AD7">
      <w:pPr>
        <w:spacing w:before="100" w:beforeAutospacing="1" w:afterAutospacing="1" w:line="240" w:lineRule="auto"/>
        <w:rPr>
          <w:rFonts w:ascii="Times New Roman" w:eastAsia="Times New Roman" w:hAnsi="Times New Roman" w:cs="Times New Roman"/>
          <w:sz w:val="24"/>
          <w:szCs w:val="24"/>
        </w:rPr>
      </w:pPr>
      <w:r w:rsidRPr="00D24AD7">
        <w:rPr>
          <w:rFonts w:ascii="Times New Roman" w:eastAsia="Times New Roman" w:hAnsi="Times New Roman" w:cs="Times New Roman"/>
          <w:sz w:val="24"/>
          <w:szCs w:val="24"/>
        </w:rPr>
        <w:t xml:space="preserve">Once the trade deficit contracts, the foreign exchange reserves usually </w:t>
      </w:r>
      <w:proofErr w:type="spellStart"/>
      <w:r w:rsidRPr="00D24AD7">
        <w:rPr>
          <w:rFonts w:ascii="Times New Roman" w:eastAsia="Times New Roman" w:hAnsi="Times New Roman" w:cs="Times New Roman"/>
          <w:sz w:val="24"/>
          <w:szCs w:val="24"/>
        </w:rPr>
        <w:t>stabilise</w:t>
      </w:r>
      <w:proofErr w:type="spellEnd"/>
      <w:r w:rsidRPr="00D24AD7">
        <w:rPr>
          <w:rFonts w:ascii="Times New Roman" w:eastAsia="Times New Roman" w:hAnsi="Times New Roman" w:cs="Times New Roman"/>
          <w:sz w:val="24"/>
          <w:szCs w:val="24"/>
        </w:rPr>
        <w:t xml:space="preserve"> automatically, since the trade deficit is the most important drain on the reserves.</w:t>
      </w:r>
    </w:p>
    <w:p w:rsidR="00D24AD7" w:rsidRPr="00D24AD7" w:rsidRDefault="00D24AD7" w:rsidP="00D24AD7">
      <w:pPr>
        <w:spacing w:before="100" w:beforeAutospacing="1" w:afterAutospacing="1" w:line="240" w:lineRule="auto"/>
        <w:rPr>
          <w:rFonts w:ascii="Times New Roman" w:eastAsia="Times New Roman" w:hAnsi="Times New Roman" w:cs="Times New Roman"/>
          <w:sz w:val="24"/>
          <w:szCs w:val="24"/>
        </w:rPr>
      </w:pPr>
      <w:r w:rsidRPr="00D24AD7">
        <w:rPr>
          <w:rFonts w:ascii="Times New Roman" w:eastAsia="Times New Roman" w:hAnsi="Times New Roman" w:cs="Times New Roman"/>
          <w:sz w:val="24"/>
          <w:szCs w:val="24"/>
        </w:rPr>
        <w:t xml:space="preserve">As evidence just consider that Pakistan’s net reserves have </w:t>
      </w:r>
      <w:hyperlink r:id="rId9" w:history="1">
        <w:r w:rsidRPr="00D24AD7">
          <w:rPr>
            <w:rFonts w:ascii="Times New Roman" w:eastAsia="Times New Roman" w:hAnsi="Times New Roman" w:cs="Times New Roman"/>
            <w:color w:val="0000FF"/>
            <w:sz w:val="24"/>
            <w:szCs w:val="24"/>
            <w:u w:val="single"/>
          </w:rPr>
          <w:t>risen slowly</w:t>
        </w:r>
      </w:hyperlink>
      <w:r w:rsidRPr="00D24AD7">
        <w:rPr>
          <w:rFonts w:ascii="Times New Roman" w:eastAsia="Times New Roman" w:hAnsi="Times New Roman" w:cs="Times New Roman"/>
          <w:sz w:val="24"/>
          <w:szCs w:val="24"/>
        </w:rPr>
        <w:t xml:space="preserve"> from $8.1 billion in July ’23 when they were replenished via an emergency deposit from the UAE and an IMF tranche </w:t>
      </w:r>
      <w:proofErr w:type="spellStart"/>
      <w:r w:rsidRPr="00D24AD7">
        <w:rPr>
          <w:rFonts w:ascii="Times New Roman" w:eastAsia="Times New Roman" w:hAnsi="Times New Roman" w:cs="Times New Roman"/>
          <w:sz w:val="24"/>
          <w:szCs w:val="24"/>
        </w:rPr>
        <w:t>totalling</w:t>
      </w:r>
      <w:proofErr w:type="spellEnd"/>
      <w:r w:rsidRPr="00D24AD7">
        <w:rPr>
          <w:rFonts w:ascii="Times New Roman" w:eastAsia="Times New Roman" w:hAnsi="Times New Roman" w:cs="Times New Roman"/>
          <w:sz w:val="24"/>
          <w:szCs w:val="24"/>
        </w:rPr>
        <w:t xml:space="preserve"> around $4bn, to </w:t>
      </w:r>
      <w:hyperlink r:id="rId10" w:history="1">
        <w:r w:rsidRPr="00D24AD7">
          <w:rPr>
            <w:rFonts w:ascii="Times New Roman" w:eastAsia="Times New Roman" w:hAnsi="Times New Roman" w:cs="Times New Roman"/>
            <w:color w:val="0000FF"/>
            <w:sz w:val="24"/>
            <w:szCs w:val="24"/>
            <w:u w:val="single"/>
          </w:rPr>
          <w:t>$9.4bn today</w:t>
        </w:r>
      </w:hyperlink>
      <w:r w:rsidRPr="00D24AD7">
        <w:rPr>
          <w:rFonts w:ascii="Times New Roman" w:eastAsia="Times New Roman" w:hAnsi="Times New Roman" w:cs="Times New Roman"/>
          <w:sz w:val="24"/>
          <w:szCs w:val="24"/>
        </w:rPr>
        <w:t>. Meanwhile the trade deficit has remained more or less confined too, which means import cover has been stable for the past 13 months or so.</w:t>
      </w:r>
    </w:p>
    <w:p w:rsidR="00D24AD7" w:rsidRPr="00D24AD7" w:rsidRDefault="00D24AD7" w:rsidP="00D24AD7">
      <w:pPr>
        <w:spacing w:beforeAutospacing="1" w:afterAutospacing="1" w:line="240" w:lineRule="auto"/>
        <w:rPr>
          <w:rFonts w:ascii="Times New Roman" w:eastAsia="Times New Roman" w:hAnsi="Times New Roman" w:cs="Times New Roman"/>
          <w:sz w:val="24"/>
          <w:szCs w:val="24"/>
        </w:rPr>
      </w:pPr>
      <w:r w:rsidRPr="00D24AD7">
        <w:rPr>
          <w:rFonts w:ascii="Times New Roman" w:eastAsia="Times New Roman" w:hAnsi="Times New Roman" w:cs="Times New Roman"/>
          <w:sz w:val="24"/>
          <w:szCs w:val="24"/>
        </w:rPr>
        <w:t>Some indicators are showing an improvement, but the risks are still very much there.</w:t>
      </w:r>
    </w:p>
    <w:p w:rsidR="00D24AD7" w:rsidRPr="00D24AD7" w:rsidRDefault="00D24AD7" w:rsidP="00D24AD7">
      <w:pPr>
        <w:spacing w:before="100" w:beforeAutospacing="1" w:afterAutospacing="1" w:line="240" w:lineRule="auto"/>
        <w:rPr>
          <w:rFonts w:ascii="Times New Roman" w:eastAsia="Times New Roman" w:hAnsi="Times New Roman" w:cs="Times New Roman"/>
          <w:sz w:val="24"/>
          <w:szCs w:val="24"/>
        </w:rPr>
      </w:pPr>
      <w:r w:rsidRPr="00D24AD7">
        <w:rPr>
          <w:rFonts w:ascii="Times New Roman" w:eastAsia="Times New Roman" w:hAnsi="Times New Roman" w:cs="Times New Roman"/>
          <w:sz w:val="24"/>
          <w:szCs w:val="24"/>
        </w:rPr>
        <w:t xml:space="preserve">If reserves are stable and the trade deficit is confined, the credit rating almost automatically goes up a notch. This happens every time when an IMF </w:t>
      </w:r>
      <w:proofErr w:type="spellStart"/>
      <w:r w:rsidRPr="00D24AD7">
        <w:rPr>
          <w:rFonts w:ascii="Times New Roman" w:eastAsia="Times New Roman" w:hAnsi="Times New Roman" w:cs="Times New Roman"/>
          <w:sz w:val="24"/>
          <w:szCs w:val="24"/>
        </w:rPr>
        <w:t>programme</w:t>
      </w:r>
      <w:proofErr w:type="spellEnd"/>
      <w:r w:rsidRPr="00D24AD7">
        <w:rPr>
          <w:rFonts w:ascii="Times New Roman" w:eastAsia="Times New Roman" w:hAnsi="Times New Roman" w:cs="Times New Roman"/>
          <w:sz w:val="24"/>
          <w:szCs w:val="24"/>
        </w:rPr>
        <w:t xml:space="preserve"> is being implemented, or as in the present case, the country is more or less keeping its macroeconomic settings within the parameters set by the IMF in the post-</w:t>
      </w:r>
      <w:proofErr w:type="spellStart"/>
      <w:r w:rsidRPr="00D24AD7">
        <w:rPr>
          <w:rFonts w:ascii="Times New Roman" w:eastAsia="Times New Roman" w:hAnsi="Times New Roman" w:cs="Times New Roman"/>
          <w:sz w:val="24"/>
          <w:szCs w:val="24"/>
        </w:rPr>
        <w:t>programme</w:t>
      </w:r>
      <w:proofErr w:type="spellEnd"/>
      <w:r w:rsidRPr="00D24AD7">
        <w:rPr>
          <w:rFonts w:ascii="Times New Roman" w:eastAsia="Times New Roman" w:hAnsi="Times New Roman" w:cs="Times New Roman"/>
          <w:sz w:val="24"/>
          <w:szCs w:val="24"/>
        </w:rPr>
        <w:t xml:space="preserve"> scenario.</w:t>
      </w:r>
    </w:p>
    <w:p w:rsidR="00D24AD7" w:rsidRPr="00D24AD7" w:rsidRDefault="00D24AD7" w:rsidP="00D24AD7">
      <w:pPr>
        <w:spacing w:before="100" w:beforeAutospacing="1" w:afterAutospacing="1" w:line="240" w:lineRule="auto"/>
        <w:rPr>
          <w:rFonts w:ascii="Times New Roman" w:eastAsia="Times New Roman" w:hAnsi="Times New Roman" w:cs="Times New Roman"/>
          <w:sz w:val="24"/>
          <w:szCs w:val="24"/>
        </w:rPr>
      </w:pPr>
      <w:r w:rsidRPr="00D24AD7">
        <w:rPr>
          <w:rFonts w:ascii="Times New Roman" w:eastAsia="Times New Roman" w:hAnsi="Times New Roman" w:cs="Times New Roman"/>
          <w:sz w:val="24"/>
          <w:szCs w:val="24"/>
        </w:rPr>
        <w:t>So yes, some indicators are showing an improvement, and it can perhaps be said that the country has turned a corner in its extended macroeconomic adjustment underway for more than 13 months now, meaning the pain is bottoming out. But the risks are still very much there.</w:t>
      </w:r>
    </w:p>
    <w:p w:rsidR="00D24AD7" w:rsidRPr="00D24AD7" w:rsidRDefault="00D24AD7" w:rsidP="00D24AD7">
      <w:pPr>
        <w:spacing w:before="100" w:beforeAutospacing="1" w:afterAutospacing="1" w:line="240" w:lineRule="auto"/>
        <w:rPr>
          <w:rFonts w:ascii="Times New Roman" w:eastAsia="Times New Roman" w:hAnsi="Times New Roman" w:cs="Times New Roman"/>
          <w:sz w:val="24"/>
          <w:szCs w:val="24"/>
        </w:rPr>
      </w:pPr>
      <w:r w:rsidRPr="00D24AD7">
        <w:rPr>
          <w:rFonts w:ascii="Times New Roman" w:eastAsia="Times New Roman" w:hAnsi="Times New Roman" w:cs="Times New Roman"/>
          <w:sz w:val="24"/>
          <w:szCs w:val="24"/>
        </w:rPr>
        <w:lastRenderedPageBreak/>
        <w:t xml:space="preserve">For now Pakistan’s big risk is that the country can return to the bad old days when cries of “default” were heard on the nightly talk shows every night. This was the summer of 2022 and 2023. Both times a hurriedly negotiated IMF </w:t>
      </w:r>
      <w:proofErr w:type="spellStart"/>
      <w:r w:rsidRPr="00D24AD7">
        <w:rPr>
          <w:rFonts w:ascii="Times New Roman" w:eastAsia="Times New Roman" w:hAnsi="Times New Roman" w:cs="Times New Roman"/>
          <w:sz w:val="24"/>
          <w:szCs w:val="24"/>
        </w:rPr>
        <w:t>programme</w:t>
      </w:r>
      <w:proofErr w:type="spellEnd"/>
      <w:r w:rsidRPr="00D24AD7">
        <w:rPr>
          <w:rFonts w:ascii="Times New Roman" w:eastAsia="Times New Roman" w:hAnsi="Times New Roman" w:cs="Times New Roman"/>
          <w:sz w:val="24"/>
          <w:szCs w:val="24"/>
        </w:rPr>
        <w:t xml:space="preserve"> came to the rescue. Had that not happened, Pakistan would undoubtedly have gone over an edge that we do not wish to contemplate. I often tell friends and acquaintances that “we dodged a bullet back then” and should be grateful for the hard-won period of calm that we have seen over the past 13 months.</w:t>
      </w:r>
    </w:p>
    <w:p w:rsidR="00D24AD7" w:rsidRPr="00D24AD7" w:rsidRDefault="00D24AD7" w:rsidP="00D24AD7">
      <w:pPr>
        <w:spacing w:before="100" w:beforeAutospacing="1" w:afterAutospacing="1" w:line="240" w:lineRule="auto"/>
        <w:rPr>
          <w:rFonts w:ascii="Times New Roman" w:eastAsia="Times New Roman" w:hAnsi="Times New Roman" w:cs="Times New Roman"/>
          <w:sz w:val="24"/>
          <w:szCs w:val="24"/>
        </w:rPr>
      </w:pPr>
      <w:r w:rsidRPr="00D24AD7">
        <w:rPr>
          <w:rFonts w:ascii="Times New Roman" w:eastAsia="Times New Roman" w:hAnsi="Times New Roman" w:cs="Times New Roman"/>
          <w:sz w:val="24"/>
          <w:szCs w:val="24"/>
        </w:rPr>
        <w:t xml:space="preserve">But it is one thing to be grateful and entirely another to be complacent. The indicators mentioned earlier — inflation, trade deficit, rating upgrade — could easily turn negative once again, marking a return to the bad old days of drifting towards the edge of default. Even now, as the </w:t>
      </w:r>
      <w:proofErr w:type="spellStart"/>
      <w:r w:rsidRPr="00D24AD7">
        <w:rPr>
          <w:rFonts w:ascii="Times New Roman" w:eastAsia="Times New Roman" w:hAnsi="Times New Roman" w:cs="Times New Roman"/>
          <w:sz w:val="24"/>
          <w:szCs w:val="24"/>
        </w:rPr>
        <w:t>stabilisation</w:t>
      </w:r>
      <w:proofErr w:type="spellEnd"/>
      <w:r w:rsidRPr="00D24AD7">
        <w:rPr>
          <w:rFonts w:ascii="Times New Roman" w:eastAsia="Times New Roman" w:hAnsi="Times New Roman" w:cs="Times New Roman"/>
          <w:sz w:val="24"/>
          <w:szCs w:val="24"/>
        </w:rPr>
        <w:t xml:space="preserve"> phase appears to be bottoming out, revenue collection figures have shown a shortfall of Rs98bn, which is probably understated given the withheld refunds the tax authority is holding on to. This is too large for so early in the fiscal year, and could suggest further tax measures to come in the months ahead.</w:t>
      </w:r>
    </w:p>
    <w:p w:rsidR="00D24AD7" w:rsidRPr="00D24AD7" w:rsidRDefault="00D24AD7" w:rsidP="00D24AD7">
      <w:pPr>
        <w:spacing w:before="100" w:beforeAutospacing="1" w:afterAutospacing="1" w:line="240" w:lineRule="auto"/>
        <w:rPr>
          <w:rFonts w:ascii="Times New Roman" w:eastAsia="Times New Roman" w:hAnsi="Times New Roman" w:cs="Times New Roman"/>
          <w:sz w:val="24"/>
          <w:szCs w:val="24"/>
        </w:rPr>
      </w:pPr>
      <w:r w:rsidRPr="00D24AD7">
        <w:rPr>
          <w:rFonts w:ascii="Times New Roman" w:eastAsia="Times New Roman" w:hAnsi="Times New Roman" w:cs="Times New Roman"/>
          <w:sz w:val="24"/>
          <w:szCs w:val="24"/>
        </w:rPr>
        <w:t xml:space="preserve">At the same time, the government’s latest attempt to </w:t>
      </w:r>
      <w:hyperlink r:id="rId11" w:history="1">
        <w:r w:rsidRPr="00D24AD7">
          <w:rPr>
            <w:rFonts w:ascii="Times New Roman" w:eastAsia="Times New Roman" w:hAnsi="Times New Roman" w:cs="Times New Roman"/>
            <w:color w:val="0000FF"/>
            <w:sz w:val="24"/>
            <w:szCs w:val="24"/>
            <w:u w:val="single"/>
          </w:rPr>
          <w:t>net traders</w:t>
        </w:r>
      </w:hyperlink>
      <w:r w:rsidRPr="00D24AD7">
        <w:rPr>
          <w:rFonts w:ascii="Times New Roman" w:eastAsia="Times New Roman" w:hAnsi="Times New Roman" w:cs="Times New Roman"/>
          <w:sz w:val="24"/>
          <w:szCs w:val="24"/>
        </w:rPr>
        <w:t xml:space="preserve"> and wholesalers is </w:t>
      </w:r>
      <w:hyperlink r:id="rId12" w:history="1">
        <w:r w:rsidRPr="00D24AD7">
          <w:rPr>
            <w:rFonts w:ascii="Times New Roman" w:eastAsia="Times New Roman" w:hAnsi="Times New Roman" w:cs="Times New Roman"/>
            <w:color w:val="0000FF"/>
            <w:sz w:val="24"/>
            <w:szCs w:val="24"/>
            <w:u w:val="single"/>
          </w:rPr>
          <w:t>faltering</w:t>
        </w:r>
      </w:hyperlink>
      <w:r w:rsidRPr="00D24AD7">
        <w:rPr>
          <w:rFonts w:ascii="Times New Roman" w:eastAsia="Times New Roman" w:hAnsi="Times New Roman" w:cs="Times New Roman"/>
          <w:sz w:val="24"/>
          <w:szCs w:val="24"/>
        </w:rPr>
        <w:t xml:space="preserve">, prompting the finance minister to take to the air with a highly unusual recorded statement </w:t>
      </w:r>
      <w:hyperlink r:id="rId13" w:history="1">
        <w:r w:rsidRPr="00D24AD7">
          <w:rPr>
            <w:rFonts w:ascii="Times New Roman" w:eastAsia="Times New Roman" w:hAnsi="Times New Roman" w:cs="Times New Roman"/>
            <w:color w:val="0000FF"/>
            <w:sz w:val="24"/>
            <w:szCs w:val="24"/>
            <w:u w:val="single"/>
          </w:rPr>
          <w:t>urging them</w:t>
        </w:r>
      </w:hyperlink>
      <w:r w:rsidRPr="00D24AD7">
        <w:rPr>
          <w:rFonts w:ascii="Times New Roman" w:eastAsia="Times New Roman" w:hAnsi="Times New Roman" w:cs="Times New Roman"/>
          <w:sz w:val="24"/>
          <w:szCs w:val="24"/>
        </w:rPr>
        <w:t xml:space="preserve"> to please step forward and make their contribution so industry and salaried people are not burdened further. Appeals of this sort are not likely to work. The finance minister is up against a decades-old compact between the state and informal sector services players which basically allowed them to grow up outside the tax net in return for not </w:t>
      </w:r>
      <w:proofErr w:type="spellStart"/>
      <w:r w:rsidRPr="00D24AD7">
        <w:rPr>
          <w:rFonts w:ascii="Times New Roman" w:eastAsia="Times New Roman" w:hAnsi="Times New Roman" w:cs="Times New Roman"/>
          <w:sz w:val="24"/>
          <w:szCs w:val="24"/>
        </w:rPr>
        <w:t>harbouring</w:t>
      </w:r>
      <w:proofErr w:type="spellEnd"/>
      <w:r w:rsidRPr="00D24AD7">
        <w:rPr>
          <w:rFonts w:ascii="Times New Roman" w:eastAsia="Times New Roman" w:hAnsi="Times New Roman" w:cs="Times New Roman"/>
          <w:sz w:val="24"/>
          <w:szCs w:val="24"/>
        </w:rPr>
        <w:t xml:space="preserve"> any expectations of participating in the formal sectors’ system of redistribution through </w:t>
      </w:r>
      <w:proofErr w:type="spellStart"/>
      <w:r w:rsidRPr="00D24AD7">
        <w:rPr>
          <w:rFonts w:ascii="Times New Roman" w:eastAsia="Times New Roman" w:hAnsi="Times New Roman" w:cs="Times New Roman"/>
          <w:sz w:val="24"/>
          <w:szCs w:val="24"/>
        </w:rPr>
        <w:t>subsidised</w:t>
      </w:r>
      <w:proofErr w:type="spellEnd"/>
      <w:r w:rsidRPr="00D24AD7">
        <w:rPr>
          <w:rFonts w:ascii="Times New Roman" w:eastAsia="Times New Roman" w:hAnsi="Times New Roman" w:cs="Times New Roman"/>
          <w:sz w:val="24"/>
          <w:szCs w:val="24"/>
        </w:rPr>
        <w:t xml:space="preserve"> credit schemes or energy provisioning or licensing barriers to entry into their trade. Retooling this compact in such a short span of time is a much tougher task than appeals to conscience might suggest.</w:t>
      </w:r>
    </w:p>
    <w:p w:rsidR="00D24AD7" w:rsidRPr="00D24AD7" w:rsidRDefault="00D24AD7" w:rsidP="00D24AD7">
      <w:pPr>
        <w:spacing w:before="100" w:beforeAutospacing="1" w:afterAutospacing="1" w:line="240" w:lineRule="auto"/>
        <w:rPr>
          <w:rFonts w:ascii="Times New Roman" w:eastAsia="Times New Roman" w:hAnsi="Times New Roman" w:cs="Times New Roman"/>
          <w:sz w:val="24"/>
          <w:szCs w:val="24"/>
        </w:rPr>
      </w:pPr>
      <w:r w:rsidRPr="00D24AD7">
        <w:rPr>
          <w:rFonts w:ascii="Times New Roman" w:eastAsia="Times New Roman" w:hAnsi="Times New Roman" w:cs="Times New Roman"/>
          <w:sz w:val="24"/>
          <w:szCs w:val="24"/>
        </w:rPr>
        <w:t xml:space="preserve">Very importantly, the Punjab government’s attempt to </w:t>
      </w:r>
      <w:hyperlink r:id="rId14" w:history="1">
        <w:proofErr w:type="spellStart"/>
        <w:r w:rsidRPr="00D24AD7">
          <w:rPr>
            <w:rFonts w:ascii="Times New Roman" w:eastAsia="Times New Roman" w:hAnsi="Times New Roman" w:cs="Times New Roman"/>
            <w:color w:val="0000FF"/>
            <w:sz w:val="24"/>
            <w:szCs w:val="24"/>
            <w:u w:val="single"/>
          </w:rPr>
          <w:t>subsidise</w:t>
        </w:r>
        <w:proofErr w:type="spellEnd"/>
        <w:r w:rsidRPr="00D24AD7">
          <w:rPr>
            <w:rFonts w:ascii="Times New Roman" w:eastAsia="Times New Roman" w:hAnsi="Times New Roman" w:cs="Times New Roman"/>
            <w:color w:val="0000FF"/>
            <w:sz w:val="24"/>
            <w:szCs w:val="24"/>
            <w:u w:val="single"/>
          </w:rPr>
          <w:t xml:space="preserve"> electricity bills</w:t>
        </w:r>
      </w:hyperlink>
      <w:r w:rsidRPr="00D24AD7">
        <w:rPr>
          <w:rFonts w:ascii="Times New Roman" w:eastAsia="Times New Roman" w:hAnsi="Times New Roman" w:cs="Times New Roman"/>
          <w:sz w:val="24"/>
          <w:szCs w:val="24"/>
        </w:rPr>
        <w:t xml:space="preserve"> in the province has hit a snag. According to published </w:t>
      </w:r>
      <w:hyperlink r:id="rId15" w:anchor=":~:text=clarified%20that%20it%20would%20exclusively%20fund%20this%20relief%20with%20Rs45bn" w:history="1">
        <w:r w:rsidRPr="00D24AD7">
          <w:rPr>
            <w:rFonts w:ascii="Times New Roman" w:eastAsia="Times New Roman" w:hAnsi="Times New Roman" w:cs="Times New Roman"/>
            <w:color w:val="0000FF"/>
            <w:sz w:val="24"/>
            <w:szCs w:val="24"/>
            <w:u w:val="single"/>
          </w:rPr>
          <w:t>reports</w:t>
        </w:r>
      </w:hyperlink>
      <w:r w:rsidRPr="00D24AD7">
        <w:rPr>
          <w:rFonts w:ascii="Times New Roman" w:eastAsia="Times New Roman" w:hAnsi="Times New Roman" w:cs="Times New Roman"/>
          <w:sz w:val="24"/>
          <w:szCs w:val="24"/>
        </w:rPr>
        <w:t xml:space="preserve">, it turns out they had not calculated the </w:t>
      </w:r>
      <w:hyperlink r:id="rId16" w:anchor=":~:text=government%20has%20paid-,Rs.%2045%20billion,-from%20its%20own" w:tgtFrame="_blank" w:history="1">
        <w:r w:rsidRPr="00D24AD7">
          <w:rPr>
            <w:rFonts w:ascii="Times New Roman" w:eastAsia="Times New Roman" w:hAnsi="Times New Roman" w:cs="Times New Roman"/>
            <w:color w:val="0000FF"/>
            <w:sz w:val="24"/>
            <w:szCs w:val="24"/>
            <w:u w:val="single"/>
          </w:rPr>
          <w:t>full cost</w:t>
        </w:r>
      </w:hyperlink>
      <w:r w:rsidRPr="00D24AD7">
        <w:rPr>
          <w:rFonts w:ascii="Times New Roman" w:eastAsia="Times New Roman" w:hAnsi="Times New Roman" w:cs="Times New Roman"/>
          <w:sz w:val="24"/>
          <w:szCs w:val="24"/>
        </w:rPr>
        <w:t xml:space="preserve"> of this exercise properly. The first to point this out was their own finance minister, in on-record remarks given to the press, in which he said the subsidy will cost Rs90bn, almost double what his own chief minister had said the scheme would cost. He went on to say that half of this cost would be borne by the provincial government and the other half by the centre, which naturally raised questions about the subsidy being “fiscally neutral” as had been claimed earlier.</w:t>
      </w:r>
    </w:p>
    <w:p w:rsidR="00D24AD7" w:rsidRPr="00D24AD7" w:rsidRDefault="00D24AD7" w:rsidP="00D24AD7">
      <w:pPr>
        <w:spacing w:before="100" w:beforeAutospacing="1" w:afterAutospacing="1" w:line="240" w:lineRule="auto"/>
        <w:rPr>
          <w:rFonts w:ascii="Times New Roman" w:eastAsia="Times New Roman" w:hAnsi="Times New Roman" w:cs="Times New Roman"/>
          <w:sz w:val="24"/>
          <w:szCs w:val="24"/>
        </w:rPr>
      </w:pPr>
      <w:r w:rsidRPr="00D24AD7">
        <w:rPr>
          <w:rFonts w:ascii="Times New Roman" w:eastAsia="Times New Roman" w:hAnsi="Times New Roman" w:cs="Times New Roman"/>
          <w:sz w:val="24"/>
          <w:szCs w:val="24"/>
        </w:rPr>
        <w:t xml:space="preserve">Now we have </w:t>
      </w:r>
      <w:hyperlink r:id="rId17" w:tgtFrame="_blank" w:history="1">
        <w:r w:rsidRPr="00D24AD7">
          <w:rPr>
            <w:rFonts w:ascii="Times New Roman" w:eastAsia="Times New Roman" w:hAnsi="Times New Roman" w:cs="Times New Roman"/>
            <w:color w:val="0000FF"/>
            <w:sz w:val="24"/>
            <w:szCs w:val="24"/>
            <w:u w:val="single"/>
          </w:rPr>
          <w:t>reports</w:t>
        </w:r>
      </w:hyperlink>
      <w:r w:rsidRPr="00D24AD7">
        <w:rPr>
          <w:rFonts w:ascii="Times New Roman" w:eastAsia="Times New Roman" w:hAnsi="Times New Roman" w:cs="Times New Roman"/>
          <w:sz w:val="24"/>
          <w:szCs w:val="24"/>
        </w:rPr>
        <w:t xml:space="preserve"> that in addition to the financing gap, the IMF is also examining this subsidy and its impact on the budget.</w:t>
      </w:r>
    </w:p>
    <w:p w:rsidR="00D24AD7" w:rsidRPr="00D24AD7" w:rsidRDefault="00D24AD7" w:rsidP="00D24AD7">
      <w:pPr>
        <w:spacing w:before="100" w:beforeAutospacing="1" w:afterAutospacing="1" w:line="240" w:lineRule="auto"/>
        <w:rPr>
          <w:rFonts w:ascii="Times New Roman" w:eastAsia="Times New Roman" w:hAnsi="Times New Roman" w:cs="Times New Roman"/>
          <w:sz w:val="24"/>
          <w:szCs w:val="24"/>
        </w:rPr>
      </w:pPr>
      <w:r w:rsidRPr="00D24AD7">
        <w:rPr>
          <w:rFonts w:ascii="Times New Roman" w:eastAsia="Times New Roman" w:hAnsi="Times New Roman" w:cs="Times New Roman"/>
          <w:sz w:val="24"/>
          <w:szCs w:val="24"/>
        </w:rPr>
        <w:t xml:space="preserve">So even before the Fund </w:t>
      </w:r>
      <w:proofErr w:type="spellStart"/>
      <w:r w:rsidRPr="00D24AD7">
        <w:rPr>
          <w:rFonts w:ascii="Times New Roman" w:eastAsia="Times New Roman" w:hAnsi="Times New Roman" w:cs="Times New Roman"/>
          <w:sz w:val="24"/>
          <w:szCs w:val="24"/>
        </w:rPr>
        <w:t>programme</w:t>
      </w:r>
      <w:proofErr w:type="spellEnd"/>
      <w:r w:rsidRPr="00D24AD7">
        <w:rPr>
          <w:rFonts w:ascii="Times New Roman" w:eastAsia="Times New Roman" w:hAnsi="Times New Roman" w:cs="Times New Roman"/>
          <w:sz w:val="24"/>
          <w:szCs w:val="24"/>
        </w:rPr>
        <w:t xml:space="preserve"> has begun, even before the Staff-Level Agreement can be forwarded for approval to the Executive Board, it has run into a plethora of problems. The adjustment envisioned in the </w:t>
      </w:r>
      <w:proofErr w:type="spellStart"/>
      <w:r w:rsidRPr="00D24AD7">
        <w:rPr>
          <w:rFonts w:ascii="Times New Roman" w:eastAsia="Times New Roman" w:hAnsi="Times New Roman" w:cs="Times New Roman"/>
          <w:sz w:val="24"/>
          <w:szCs w:val="24"/>
        </w:rPr>
        <w:t>programme</w:t>
      </w:r>
      <w:proofErr w:type="spellEnd"/>
      <w:r w:rsidRPr="00D24AD7">
        <w:rPr>
          <w:rFonts w:ascii="Times New Roman" w:eastAsia="Times New Roman" w:hAnsi="Times New Roman" w:cs="Times New Roman"/>
          <w:sz w:val="24"/>
          <w:szCs w:val="24"/>
        </w:rPr>
        <w:t xml:space="preserve"> is inspiring opposition from civil society, making it necessary for the finance minister to make televised appeals.</w:t>
      </w:r>
    </w:p>
    <w:p w:rsidR="00D24AD7" w:rsidRPr="00D24AD7" w:rsidRDefault="00D24AD7" w:rsidP="00D24AD7">
      <w:pPr>
        <w:spacing w:before="100" w:beforeAutospacing="1" w:afterAutospacing="1" w:line="240" w:lineRule="auto"/>
        <w:rPr>
          <w:rFonts w:ascii="Times New Roman" w:eastAsia="Times New Roman" w:hAnsi="Times New Roman" w:cs="Times New Roman"/>
          <w:sz w:val="24"/>
          <w:szCs w:val="24"/>
        </w:rPr>
      </w:pPr>
      <w:r w:rsidRPr="00D24AD7">
        <w:rPr>
          <w:rFonts w:ascii="Times New Roman" w:eastAsia="Times New Roman" w:hAnsi="Times New Roman" w:cs="Times New Roman"/>
          <w:sz w:val="24"/>
          <w:szCs w:val="24"/>
        </w:rPr>
        <w:lastRenderedPageBreak/>
        <w:t xml:space="preserve">At least one wing of the ruling party, the one in charge of the largest provincial government in the country, is chafing enough at the terms to seek ways out of the agreement. And the country’s creditors are raising questions about the ability of the government to walk the path it has committed to before they yield up further help to plug any external financing requirements of the </w:t>
      </w:r>
      <w:proofErr w:type="spellStart"/>
      <w:r w:rsidRPr="00D24AD7">
        <w:rPr>
          <w:rFonts w:ascii="Times New Roman" w:eastAsia="Times New Roman" w:hAnsi="Times New Roman" w:cs="Times New Roman"/>
          <w:sz w:val="24"/>
          <w:szCs w:val="24"/>
        </w:rPr>
        <w:t>programme</w:t>
      </w:r>
      <w:proofErr w:type="spellEnd"/>
      <w:r w:rsidRPr="00D24AD7">
        <w:rPr>
          <w:rFonts w:ascii="Times New Roman" w:eastAsia="Times New Roman" w:hAnsi="Times New Roman" w:cs="Times New Roman"/>
          <w:sz w:val="24"/>
          <w:szCs w:val="24"/>
        </w:rPr>
        <w:t xml:space="preserve">. </w:t>
      </w:r>
      <w:proofErr w:type="gramStart"/>
      <w:r w:rsidRPr="00D24AD7">
        <w:rPr>
          <w:rFonts w:ascii="Times New Roman" w:eastAsia="Times New Roman" w:hAnsi="Times New Roman" w:cs="Times New Roman"/>
          <w:sz w:val="24"/>
          <w:szCs w:val="24"/>
        </w:rPr>
        <w:t>And all this just to get to the start line.</w:t>
      </w:r>
      <w:proofErr w:type="gramEnd"/>
    </w:p>
    <w:p w:rsidR="00D24AD7" w:rsidRPr="00D24AD7" w:rsidRDefault="00D24AD7" w:rsidP="00D24AD7">
      <w:pPr>
        <w:spacing w:before="100" w:beforeAutospacing="1" w:afterAutospacing="1" w:line="240" w:lineRule="auto"/>
        <w:rPr>
          <w:rFonts w:ascii="Times New Roman" w:eastAsia="Times New Roman" w:hAnsi="Times New Roman" w:cs="Times New Roman"/>
          <w:sz w:val="24"/>
          <w:szCs w:val="24"/>
        </w:rPr>
      </w:pPr>
      <w:r w:rsidRPr="00D24AD7">
        <w:rPr>
          <w:rFonts w:ascii="Times New Roman" w:eastAsia="Times New Roman" w:hAnsi="Times New Roman" w:cs="Times New Roman"/>
          <w:i/>
          <w:iCs/>
          <w:sz w:val="24"/>
          <w:szCs w:val="24"/>
        </w:rPr>
        <w:t>The writer is a business and economy journalist.</w:t>
      </w:r>
    </w:p>
    <w:p w:rsidR="00D24AD7" w:rsidRPr="00D24AD7" w:rsidRDefault="00D24AD7" w:rsidP="00D24AD7">
      <w:pPr>
        <w:spacing w:before="100" w:beforeAutospacing="1" w:afterAutospacing="1" w:line="240" w:lineRule="auto"/>
        <w:rPr>
          <w:rFonts w:ascii="Times New Roman" w:eastAsia="Times New Roman" w:hAnsi="Times New Roman" w:cs="Times New Roman"/>
          <w:sz w:val="24"/>
          <w:szCs w:val="24"/>
        </w:rPr>
      </w:pPr>
      <w:hyperlink r:id="rId18" w:tgtFrame="_blank" w:history="1">
        <w:r w:rsidRPr="00D24AD7">
          <w:rPr>
            <w:rFonts w:ascii="Times New Roman" w:eastAsia="Times New Roman" w:hAnsi="Times New Roman" w:cs="Times New Roman"/>
            <w:b/>
            <w:bCs/>
            <w:color w:val="0000FF"/>
            <w:sz w:val="24"/>
            <w:szCs w:val="24"/>
            <w:u w:val="single"/>
          </w:rPr>
          <w:t>khurram.husain@gmail.com</w:t>
        </w:r>
      </w:hyperlink>
    </w:p>
    <w:p w:rsidR="00D24AD7" w:rsidRPr="00D24AD7" w:rsidRDefault="00D24AD7" w:rsidP="00D24AD7">
      <w:pPr>
        <w:spacing w:before="100" w:beforeAutospacing="1" w:afterAutospacing="1" w:line="240" w:lineRule="auto"/>
        <w:rPr>
          <w:rFonts w:ascii="Times New Roman" w:eastAsia="Times New Roman" w:hAnsi="Times New Roman" w:cs="Times New Roman"/>
          <w:sz w:val="24"/>
          <w:szCs w:val="24"/>
        </w:rPr>
      </w:pPr>
      <w:r w:rsidRPr="00D24AD7">
        <w:rPr>
          <w:rFonts w:ascii="Times New Roman" w:eastAsia="Times New Roman" w:hAnsi="Times New Roman" w:cs="Times New Roman"/>
          <w:b/>
          <w:bCs/>
          <w:sz w:val="24"/>
          <w:szCs w:val="24"/>
        </w:rPr>
        <w:t xml:space="preserve">X: </w:t>
      </w:r>
      <w:hyperlink r:id="rId19" w:tgtFrame="_blank" w:history="1">
        <w:r w:rsidRPr="00D24AD7">
          <w:rPr>
            <w:rFonts w:ascii="Times New Roman" w:eastAsia="Times New Roman" w:hAnsi="Times New Roman" w:cs="Times New Roman"/>
            <w:b/>
            <w:bCs/>
            <w:color w:val="0000FF"/>
            <w:sz w:val="24"/>
            <w:szCs w:val="24"/>
            <w:u w:val="single"/>
          </w:rPr>
          <w:t>@</w:t>
        </w:r>
        <w:proofErr w:type="spellStart"/>
        <w:r w:rsidRPr="00D24AD7">
          <w:rPr>
            <w:rFonts w:ascii="Times New Roman" w:eastAsia="Times New Roman" w:hAnsi="Times New Roman" w:cs="Times New Roman"/>
            <w:b/>
            <w:bCs/>
            <w:color w:val="0000FF"/>
            <w:sz w:val="24"/>
            <w:szCs w:val="24"/>
            <w:u w:val="single"/>
          </w:rPr>
          <w:t>khurramhusain</w:t>
        </w:r>
        <w:proofErr w:type="spellEnd"/>
      </w:hyperlink>
    </w:p>
    <w:p w:rsidR="00D24AD7" w:rsidRPr="00D24AD7" w:rsidRDefault="00D24AD7" w:rsidP="00D24AD7">
      <w:pPr>
        <w:spacing w:before="100" w:beforeAutospacing="1" w:afterAutospacing="1" w:line="240" w:lineRule="auto"/>
        <w:rPr>
          <w:rFonts w:ascii="Times New Roman" w:eastAsia="Times New Roman" w:hAnsi="Times New Roman" w:cs="Times New Roman"/>
          <w:sz w:val="24"/>
          <w:szCs w:val="24"/>
        </w:rPr>
      </w:pPr>
      <w:r w:rsidRPr="00D24AD7">
        <w:rPr>
          <w:rFonts w:ascii="Times New Roman" w:eastAsia="Times New Roman" w:hAnsi="Times New Roman" w:cs="Times New Roman"/>
          <w:i/>
          <w:iCs/>
          <w:sz w:val="24"/>
          <w:szCs w:val="24"/>
        </w:rPr>
        <w:t>Published in Dawn, September 5th,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24AD7"/>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4AD7"/>
    <w:rsid w:val="00D2654D"/>
    <w:rsid w:val="00D67C6F"/>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D24AD7"/>
    <w:rPr>
      <w:color w:val="0000FF"/>
      <w:u w:val="single"/>
    </w:rPr>
  </w:style>
  <w:style w:type="character" w:customStyle="1" w:styleId="storybyline">
    <w:name w:val="story__byline"/>
    <w:basedOn w:val="DefaultParagraphFont"/>
    <w:rsid w:val="00D24AD7"/>
  </w:style>
  <w:style w:type="character" w:customStyle="1" w:styleId="storytime">
    <w:name w:val="story__time"/>
    <w:basedOn w:val="DefaultParagraphFont"/>
    <w:rsid w:val="00D24AD7"/>
  </w:style>
  <w:style w:type="character" w:customStyle="1" w:styleId="timestamp--published">
    <w:name w:val="timestamp--published"/>
    <w:basedOn w:val="DefaultParagraphFont"/>
    <w:rsid w:val="00D24AD7"/>
  </w:style>
  <w:style w:type="character" w:customStyle="1" w:styleId="timestamp--label">
    <w:name w:val="timestamp--label"/>
    <w:basedOn w:val="DefaultParagraphFont"/>
    <w:rsid w:val="00D24AD7"/>
  </w:style>
  <w:style w:type="character" w:customStyle="1" w:styleId="timestamp--date">
    <w:name w:val="timestamp--date"/>
    <w:basedOn w:val="DefaultParagraphFont"/>
    <w:rsid w:val="00D24AD7"/>
  </w:style>
  <w:style w:type="character" w:customStyle="1" w:styleId="mt-05">
    <w:name w:val="mt-0.5"/>
    <w:basedOn w:val="DefaultParagraphFont"/>
    <w:rsid w:val="00D24AD7"/>
  </w:style>
  <w:style w:type="character" w:customStyle="1" w:styleId="hidden">
    <w:name w:val="hidden"/>
    <w:basedOn w:val="DefaultParagraphFont"/>
    <w:rsid w:val="00D24AD7"/>
  </w:style>
  <w:style w:type="paragraph" w:styleId="NormalWeb">
    <w:name w:val="Normal (Web)"/>
    <w:basedOn w:val="Normal"/>
    <w:uiPriority w:val="99"/>
    <w:semiHidden/>
    <w:unhideWhenUsed/>
    <w:rsid w:val="00D24AD7"/>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4AD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24A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0058431">
      <w:bodyDiv w:val="1"/>
      <w:marLeft w:val="0"/>
      <w:marRight w:val="0"/>
      <w:marTop w:val="0"/>
      <w:marBottom w:val="0"/>
      <w:divBdr>
        <w:top w:val="none" w:sz="0" w:space="0" w:color="auto"/>
        <w:left w:val="none" w:sz="0" w:space="0" w:color="auto"/>
        <w:bottom w:val="none" w:sz="0" w:space="0" w:color="auto"/>
        <w:right w:val="none" w:sz="0" w:space="0" w:color="auto"/>
      </w:divBdr>
      <w:divsChild>
        <w:div w:id="1661080005">
          <w:marLeft w:val="0"/>
          <w:marRight w:val="0"/>
          <w:marTop w:val="0"/>
          <w:marBottom w:val="0"/>
          <w:divBdr>
            <w:top w:val="none" w:sz="0" w:space="0" w:color="auto"/>
            <w:left w:val="none" w:sz="0" w:space="0" w:color="auto"/>
            <w:bottom w:val="none" w:sz="0" w:space="0" w:color="auto"/>
            <w:right w:val="none" w:sz="0" w:space="0" w:color="auto"/>
          </w:divBdr>
        </w:div>
        <w:div w:id="1316640530">
          <w:marLeft w:val="0"/>
          <w:marRight w:val="0"/>
          <w:marTop w:val="0"/>
          <w:marBottom w:val="0"/>
          <w:divBdr>
            <w:top w:val="none" w:sz="0" w:space="0" w:color="auto"/>
            <w:left w:val="none" w:sz="0" w:space="0" w:color="auto"/>
            <w:bottom w:val="none" w:sz="0" w:space="0" w:color="auto"/>
            <w:right w:val="none" w:sz="0" w:space="0" w:color="auto"/>
          </w:divBdr>
          <w:divsChild>
            <w:div w:id="765997243">
              <w:marLeft w:val="0"/>
              <w:marRight w:val="0"/>
              <w:marTop w:val="0"/>
              <w:marBottom w:val="0"/>
              <w:divBdr>
                <w:top w:val="none" w:sz="0" w:space="0" w:color="auto"/>
                <w:left w:val="none" w:sz="0" w:space="0" w:color="auto"/>
                <w:bottom w:val="none" w:sz="0" w:space="0" w:color="auto"/>
                <w:right w:val="none" w:sz="0" w:space="0" w:color="auto"/>
              </w:divBdr>
            </w:div>
            <w:div w:id="367024422">
              <w:marLeft w:val="0"/>
              <w:marRight w:val="0"/>
              <w:marTop w:val="0"/>
              <w:marBottom w:val="0"/>
              <w:divBdr>
                <w:top w:val="none" w:sz="0" w:space="0" w:color="auto"/>
                <w:left w:val="none" w:sz="0" w:space="0" w:color="auto"/>
                <w:bottom w:val="none" w:sz="0" w:space="0" w:color="auto"/>
                <w:right w:val="none" w:sz="0" w:space="0" w:color="auto"/>
              </w:divBdr>
            </w:div>
            <w:div w:id="577177110">
              <w:marLeft w:val="0"/>
              <w:marRight w:val="0"/>
              <w:marTop w:val="0"/>
              <w:marBottom w:val="0"/>
              <w:divBdr>
                <w:top w:val="none" w:sz="0" w:space="0" w:color="auto"/>
                <w:left w:val="none" w:sz="0" w:space="0" w:color="auto"/>
                <w:bottom w:val="none" w:sz="0" w:space="0" w:color="auto"/>
                <w:right w:val="none" w:sz="0" w:space="0" w:color="auto"/>
              </w:divBdr>
            </w:div>
            <w:div w:id="1912345317">
              <w:marLeft w:val="0"/>
              <w:marRight w:val="0"/>
              <w:marTop w:val="0"/>
              <w:marBottom w:val="0"/>
              <w:divBdr>
                <w:top w:val="none" w:sz="0" w:space="0" w:color="auto"/>
                <w:left w:val="none" w:sz="0" w:space="0" w:color="auto"/>
                <w:bottom w:val="none" w:sz="0" w:space="0" w:color="auto"/>
                <w:right w:val="none" w:sz="0" w:space="0" w:color="auto"/>
              </w:divBdr>
            </w:div>
            <w:div w:id="2001617391">
              <w:marLeft w:val="0"/>
              <w:marRight w:val="0"/>
              <w:marTop w:val="0"/>
              <w:marBottom w:val="0"/>
              <w:divBdr>
                <w:top w:val="none" w:sz="0" w:space="0" w:color="auto"/>
                <w:left w:val="none" w:sz="0" w:space="0" w:color="auto"/>
                <w:bottom w:val="none" w:sz="0" w:space="0" w:color="auto"/>
                <w:right w:val="none" w:sz="0" w:space="0" w:color="auto"/>
              </w:divBdr>
            </w:div>
            <w:div w:id="446892118">
              <w:marLeft w:val="0"/>
              <w:marRight w:val="0"/>
              <w:marTop w:val="0"/>
              <w:marBottom w:val="0"/>
              <w:divBdr>
                <w:top w:val="none" w:sz="0" w:space="0" w:color="auto"/>
                <w:left w:val="none" w:sz="0" w:space="0" w:color="auto"/>
                <w:bottom w:val="none" w:sz="0" w:space="0" w:color="auto"/>
                <w:right w:val="none" w:sz="0" w:space="0" w:color="auto"/>
              </w:divBdr>
            </w:div>
          </w:divsChild>
        </w:div>
        <w:div w:id="1072581874">
          <w:marLeft w:val="0"/>
          <w:marRight w:val="0"/>
          <w:marTop w:val="0"/>
          <w:marBottom w:val="0"/>
          <w:divBdr>
            <w:top w:val="none" w:sz="0" w:space="0" w:color="auto"/>
            <w:left w:val="none" w:sz="0" w:space="0" w:color="auto"/>
            <w:bottom w:val="none" w:sz="0" w:space="0" w:color="auto"/>
            <w:right w:val="none" w:sz="0" w:space="0" w:color="auto"/>
          </w:divBdr>
          <w:divsChild>
            <w:div w:id="472722070">
              <w:marLeft w:val="0"/>
              <w:marRight w:val="0"/>
              <w:marTop w:val="0"/>
              <w:marBottom w:val="0"/>
              <w:divBdr>
                <w:top w:val="none" w:sz="0" w:space="0" w:color="auto"/>
                <w:left w:val="none" w:sz="0" w:space="0" w:color="auto"/>
                <w:bottom w:val="none" w:sz="0" w:space="0" w:color="auto"/>
                <w:right w:val="none" w:sz="0" w:space="0" w:color="auto"/>
              </w:divBdr>
              <w:divsChild>
                <w:div w:id="1614242974">
                  <w:marLeft w:val="0"/>
                  <w:marRight w:val="0"/>
                  <w:marTop w:val="0"/>
                  <w:marBottom w:val="0"/>
                  <w:divBdr>
                    <w:top w:val="none" w:sz="0" w:space="0" w:color="auto"/>
                    <w:left w:val="none" w:sz="0" w:space="0" w:color="auto"/>
                    <w:bottom w:val="none" w:sz="0" w:space="0" w:color="auto"/>
                    <w:right w:val="none" w:sz="0" w:space="0" w:color="auto"/>
                  </w:divBdr>
                  <w:divsChild>
                    <w:div w:id="37628083">
                      <w:marLeft w:val="0"/>
                      <w:marRight w:val="0"/>
                      <w:marTop w:val="0"/>
                      <w:marBottom w:val="0"/>
                      <w:divBdr>
                        <w:top w:val="none" w:sz="0" w:space="0" w:color="auto"/>
                        <w:left w:val="none" w:sz="0" w:space="0" w:color="auto"/>
                        <w:bottom w:val="none" w:sz="0" w:space="0" w:color="auto"/>
                        <w:right w:val="none" w:sz="0" w:space="0" w:color="auto"/>
                      </w:divBdr>
                      <w:divsChild>
                        <w:div w:id="17032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37242">
          <w:marLeft w:val="0"/>
          <w:marRight w:val="0"/>
          <w:marTop w:val="0"/>
          <w:marBottom w:val="0"/>
          <w:divBdr>
            <w:top w:val="none" w:sz="0" w:space="0" w:color="auto"/>
            <w:left w:val="none" w:sz="0" w:space="0" w:color="auto"/>
            <w:bottom w:val="none" w:sz="0" w:space="0" w:color="auto"/>
            <w:right w:val="none" w:sz="0" w:space="0" w:color="auto"/>
          </w:divBdr>
        </w:div>
        <w:div w:id="473370415">
          <w:marLeft w:val="0"/>
          <w:marRight w:val="0"/>
          <w:marTop w:val="0"/>
          <w:marBottom w:val="0"/>
          <w:divBdr>
            <w:top w:val="none" w:sz="0" w:space="0" w:color="auto"/>
            <w:left w:val="none" w:sz="0" w:space="0" w:color="auto"/>
            <w:bottom w:val="none" w:sz="0" w:space="0" w:color="auto"/>
            <w:right w:val="none" w:sz="0" w:space="0" w:color="auto"/>
          </w:divBdr>
          <w:divsChild>
            <w:div w:id="1101996445">
              <w:marLeft w:val="0"/>
              <w:marRight w:val="0"/>
              <w:marTop w:val="0"/>
              <w:marBottom w:val="0"/>
              <w:divBdr>
                <w:top w:val="none" w:sz="0" w:space="0" w:color="auto"/>
                <w:left w:val="none" w:sz="0" w:space="0" w:color="auto"/>
                <w:bottom w:val="none" w:sz="0" w:space="0" w:color="auto"/>
                <w:right w:val="none" w:sz="0" w:space="0" w:color="auto"/>
              </w:divBdr>
            </w:div>
          </w:divsChild>
        </w:div>
        <w:div w:id="2094467895">
          <w:marLeft w:val="0"/>
          <w:marRight w:val="0"/>
          <w:marTop w:val="0"/>
          <w:marBottom w:val="0"/>
          <w:divBdr>
            <w:top w:val="none" w:sz="0" w:space="0" w:color="auto"/>
            <w:left w:val="none" w:sz="0" w:space="0" w:color="auto"/>
            <w:bottom w:val="none" w:sz="0" w:space="0" w:color="auto"/>
            <w:right w:val="none" w:sz="0" w:space="0" w:color="auto"/>
          </w:divBdr>
        </w:div>
        <w:div w:id="1356348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55270" TargetMode="External"/><Relationship Id="rId13" Type="http://schemas.openxmlformats.org/officeDocument/2006/relationships/hyperlink" Target="https://www.dawn.com/news/1856657/amid-traders-resistance-to-tax-reforms-finance-minister-calls-for-collective-efforts-from-all-sectors" TargetMode="External"/><Relationship Id="rId18" Type="http://schemas.openxmlformats.org/officeDocument/2006/relationships/hyperlink" Target="mailto:khurram.husain@gmail.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dawn.com/news/1856785" TargetMode="External"/><Relationship Id="rId12" Type="http://schemas.openxmlformats.org/officeDocument/2006/relationships/hyperlink" Target="https://www.dawn.com/news/1855386" TargetMode="External"/><Relationship Id="rId17" Type="http://schemas.openxmlformats.org/officeDocument/2006/relationships/hyperlink" Target="https://tribune.com.pk/story/2493141/imf-pours-cold-water-on-punjabs-cheap-power-plan" TargetMode="External"/><Relationship Id="rId2" Type="http://schemas.openxmlformats.org/officeDocument/2006/relationships/settings" Target="settings.xml"/><Relationship Id="rId16" Type="http://schemas.openxmlformats.org/officeDocument/2006/relationships/hyperlink" Target="https://dgpr.punjab.gov.pk/node/34705"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awn.com/news/1856416" TargetMode="External"/><Relationship Id="rId11" Type="http://schemas.openxmlformats.org/officeDocument/2006/relationships/hyperlink" Target="https://www.dawn.com/news/1824803" TargetMode="External"/><Relationship Id="rId5" Type="http://schemas.openxmlformats.org/officeDocument/2006/relationships/hyperlink" Target="https://www.dawn.com/news/1856830" TargetMode="External"/><Relationship Id="rId15" Type="http://schemas.openxmlformats.org/officeDocument/2006/relationships/hyperlink" Target="https://www.dawn.com/news/1855698" TargetMode="External"/><Relationship Id="rId10" Type="http://schemas.openxmlformats.org/officeDocument/2006/relationships/hyperlink" Target="https://www.dawn.com/news/1846590" TargetMode="External"/><Relationship Id="rId19" Type="http://schemas.openxmlformats.org/officeDocument/2006/relationships/hyperlink" Target="https://twitter.com/KhurramHusain" TargetMode="External"/><Relationship Id="rId4" Type="http://schemas.openxmlformats.org/officeDocument/2006/relationships/hyperlink" Target="https://www.dawn.com/authors/675/khurram-husain" TargetMode="External"/><Relationship Id="rId9" Type="http://schemas.openxmlformats.org/officeDocument/2006/relationships/hyperlink" Target="https://www.dawn.com/news/1845306" TargetMode="External"/><Relationship Id="rId14" Type="http://schemas.openxmlformats.org/officeDocument/2006/relationships/hyperlink" Target="https://www.dawn.com/news/18556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6346</Characters>
  <Application>Microsoft Office Word</Application>
  <DocSecurity>0</DocSecurity>
  <Lines>52</Lines>
  <Paragraphs>14</Paragraphs>
  <ScaleCrop>false</ScaleCrop>
  <Company>Grizli777</Company>
  <LinksUpToDate>false</LinksUpToDate>
  <CharactersWithSpaces>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2024-09-10T06:30:00Z</dcterms:created>
  <dcterms:modified xsi:type="dcterms:W3CDTF">2024-09-10T06:32:00Z</dcterms:modified>
</cp:coreProperties>
</file>