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6B6" w:rsidRPr="00FB56B6" w:rsidRDefault="00FB56B6" w:rsidP="00FB56B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B56B6">
        <w:rPr>
          <w:rFonts w:ascii="Times New Roman" w:eastAsia="Times New Roman" w:hAnsi="Times New Roman" w:cs="Times New Roman"/>
          <w:b/>
          <w:bCs/>
          <w:kern w:val="36"/>
          <w:sz w:val="48"/>
          <w:szCs w:val="48"/>
        </w:rPr>
        <w:fldChar w:fldCharType="begin"/>
      </w:r>
      <w:r w:rsidRPr="00FB56B6">
        <w:rPr>
          <w:rFonts w:ascii="Times New Roman" w:eastAsia="Times New Roman" w:hAnsi="Times New Roman" w:cs="Times New Roman"/>
          <w:b/>
          <w:bCs/>
          <w:kern w:val="36"/>
          <w:sz w:val="48"/>
          <w:szCs w:val="48"/>
        </w:rPr>
        <w:instrText xml:space="preserve"> HYPERLINK "https://nation.com.pk/01-Dec-2020/the-labour-of-leisure" \t "_new" </w:instrText>
      </w:r>
      <w:r w:rsidRPr="00FB56B6">
        <w:rPr>
          <w:rFonts w:ascii="Times New Roman" w:eastAsia="Times New Roman" w:hAnsi="Times New Roman" w:cs="Times New Roman"/>
          <w:b/>
          <w:bCs/>
          <w:kern w:val="36"/>
          <w:sz w:val="48"/>
          <w:szCs w:val="48"/>
        </w:rPr>
        <w:fldChar w:fldCharType="separate"/>
      </w:r>
      <w:r w:rsidRPr="00FB56B6">
        <w:rPr>
          <w:rFonts w:ascii="Times New Roman" w:eastAsia="Times New Roman" w:hAnsi="Times New Roman" w:cs="Times New Roman"/>
          <w:b/>
          <w:bCs/>
          <w:color w:val="0000FF"/>
          <w:kern w:val="36"/>
          <w:sz w:val="48"/>
          <w:szCs w:val="48"/>
          <w:u w:val="single"/>
        </w:rPr>
        <w:t xml:space="preserve">The </w:t>
      </w:r>
      <w:proofErr w:type="spellStart"/>
      <w:r w:rsidRPr="00FB56B6">
        <w:rPr>
          <w:rFonts w:ascii="Times New Roman" w:eastAsia="Times New Roman" w:hAnsi="Times New Roman" w:cs="Times New Roman"/>
          <w:b/>
          <w:bCs/>
          <w:color w:val="0000FF"/>
          <w:kern w:val="36"/>
          <w:sz w:val="48"/>
          <w:szCs w:val="48"/>
          <w:u w:val="single"/>
        </w:rPr>
        <w:t>labour</w:t>
      </w:r>
      <w:proofErr w:type="spellEnd"/>
      <w:r w:rsidRPr="00FB56B6">
        <w:rPr>
          <w:rFonts w:ascii="Times New Roman" w:eastAsia="Times New Roman" w:hAnsi="Times New Roman" w:cs="Times New Roman"/>
          <w:b/>
          <w:bCs/>
          <w:color w:val="0000FF"/>
          <w:kern w:val="36"/>
          <w:sz w:val="48"/>
          <w:szCs w:val="48"/>
          <w:u w:val="single"/>
        </w:rPr>
        <w:t xml:space="preserve"> of leisure </w:t>
      </w:r>
      <w:r w:rsidRPr="00FB56B6">
        <w:rPr>
          <w:rFonts w:ascii="Times New Roman" w:eastAsia="Times New Roman" w:hAnsi="Times New Roman" w:cs="Times New Roman"/>
          <w:b/>
          <w:bCs/>
          <w:kern w:val="36"/>
          <w:sz w:val="48"/>
          <w:szCs w:val="48"/>
        </w:rPr>
        <w:fldChar w:fldCharType="end"/>
      </w:r>
    </w:p>
    <w:p w:rsidR="00FB56B6" w:rsidRPr="00FB56B6" w:rsidRDefault="00FB56B6" w:rsidP="00FB56B6">
      <w:pPr>
        <w:spacing w:after="0" w:line="240" w:lineRule="auto"/>
        <w:rPr>
          <w:rFonts w:ascii="Times New Roman" w:eastAsia="Times New Roman" w:hAnsi="Times New Roman" w:cs="Times New Roman"/>
          <w:sz w:val="24"/>
          <w:szCs w:val="24"/>
        </w:rPr>
      </w:pPr>
      <w:r w:rsidRPr="00FB56B6">
        <w:rPr>
          <w:rFonts w:ascii="Times New Roman" w:eastAsia="Times New Roman" w:hAnsi="Times New Roman" w:cs="Times New Roman"/>
          <w:sz w:val="24"/>
          <w:szCs w:val="24"/>
        </w:rPr>
        <w:t xml:space="preserve">Dr. </w:t>
      </w:r>
      <w:proofErr w:type="spellStart"/>
      <w:r w:rsidRPr="00FB56B6">
        <w:rPr>
          <w:rFonts w:ascii="Times New Roman" w:eastAsia="Times New Roman" w:hAnsi="Times New Roman" w:cs="Times New Roman"/>
          <w:sz w:val="24"/>
          <w:szCs w:val="24"/>
        </w:rPr>
        <w:t>Usman</w:t>
      </w:r>
      <w:proofErr w:type="spellEnd"/>
      <w:r w:rsidRPr="00FB56B6">
        <w:rPr>
          <w:rFonts w:ascii="Times New Roman" w:eastAsia="Times New Roman" w:hAnsi="Times New Roman" w:cs="Times New Roman"/>
          <w:sz w:val="24"/>
          <w:szCs w:val="24"/>
        </w:rPr>
        <w:t xml:space="preserve"> W. </w:t>
      </w:r>
      <w:proofErr w:type="spellStart"/>
      <w:r w:rsidRPr="00FB56B6">
        <w:rPr>
          <w:rFonts w:ascii="Times New Roman" w:eastAsia="Times New Roman" w:hAnsi="Times New Roman" w:cs="Times New Roman"/>
          <w:sz w:val="24"/>
          <w:szCs w:val="24"/>
        </w:rPr>
        <w:t>Chohan</w:t>
      </w:r>
      <w:proofErr w:type="spellEnd"/>
      <w:r w:rsidRPr="00FB56B6">
        <w:rPr>
          <w:rFonts w:ascii="Times New Roman" w:eastAsia="Times New Roman" w:hAnsi="Times New Roman" w:cs="Times New Roman"/>
          <w:sz w:val="24"/>
          <w:szCs w:val="24"/>
        </w:rPr>
        <w:t xml:space="preserve"> December 01, 2020 </w:t>
      </w:r>
    </w:p>
    <w:p w:rsidR="00FB56B6" w:rsidRPr="00FB56B6" w:rsidRDefault="00FB56B6" w:rsidP="00FB56B6">
      <w:pPr>
        <w:spacing w:before="100" w:beforeAutospacing="1" w:after="100" w:afterAutospacing="1" w:line="240" w:lineRule="auto"/>
        <w:outlineLvl w:val="4"/>
        <w:rPr>
          <w:rFonts w:ascii="Times New Roman" w:eastAsia="Times New Roman" w:hAnsi="Times New Roman" w:cs="Times New Roman"/>
          <w:b/>
          <w:bCs/>
          <w:sz w:val="20"/>
          <w:szCs w:val="20"/>
        </w:rPr>
      </w:pPr>
      <w:hyperlink r:id="rId4" w:history="1">
        <w:r w:rsidRPr="00FB56B6">
          <w:rPr>
            <w:rFonts w:ascii="Times New Roman" w:eastAsia="Times New Roman" w:hAnsi="Times New Roman" w:cs="Times New Roman"/>
            <w:b/>
            <w:bCs/>
            <w:color w:val="0000FF"/>
            <w:sz w:val="20"/>
            <w:szCs w:val="20"/>
            <w:u w:val="single"/>
          </w:rPr>
          <w:t xml:space="preserve">Dr. </w:t>
        </w:r>
        <w:proofErr w:type="spellStart"/>
        <w:r w:rsidRPr="00FB56B6">
          <w:rPr>
            <w:rFonts w:ascii="Times New Roman" w:eastAsia="Times New Roman" w:hAnsi="Times New Roman" w:cs="Times New Roman"/>
            <w:b/>
            <w:bCs/>
            <w:color w:val="0000FF"/>
            <w:sz w:val="20"/>
            <w:szCs w:val="20"/>
            <w:u w:val="single"/>
          </w:rPr>
          <w:t>Usman</w:t>
        </w:r>
        <w:proofErr w:type="spellEnd"/>
        <w:r w:rsidRPr="00FB56B6">
          <w:rPr>
            <w:rFonts w:ascii="Times New Roman" w:eastAsia="Times New Roman" w:hAnsi="Times New Roman" w:cs="Times New Roman"/>
            <w:b/>
            <w:bCs/>
            <w:color w:val="0000FF"/>
            <w:sz w:val="20"/>
            <w:szCs w:val="20"/>
            <w:u w:val="single"/>
          </w:rPr>
          <w:t xml:space="preserve"> W. </w:t>
        </w:r>
        <w:proofErr w:type="spellStart"/>
        <w:r w:rsidRPr="00FB56B6">
          <w:rPr>
            <w:rFonts w:ascii="Times New Roman" w:eastAsia="Times New Roman" w:hAnsi="Times New Roman" w:cs="Times New Roman"/>
            <w:b/>
            <w:bCs/>
            <w:color w:val="0000FF"/>
            <w:sz w:val="20"/>
            <w:szCs w:val="20"/>
            <w:u w:val="single"/>
          </w:rPr>
          <w:t>Chohan</w:t>
        </w:r>
        <w:proofErr w:type="spellEnd"/>
      </w:hyperlink>
    </w:p>
    <w:p w:rsidR="00FB56B6" w:rsidRPr="00FB56B6" w:rsidRDefault="00FB56B6" w:rsidP="00FB56B6">
      <w:pPr>
        <w:spacing w:before="100" w:beforeAutospacing="1" w:after="100" w:afterAutospacing="1" w:line="240" w:lineRule="auto"/>
        <w:jc w:val="both"/>
        <w:rPr>
          <w:rFonts w:ascii="Times New Roman" w:eastAsia="Times New Roman" w:hAnsi="Times New Roman" w:cs="Times New Roman"/>
          <w:sz w:val="24"/>
          <w:szCs w:val="24"/>
        </w:rPr>
      </w:pPr>
      <w:r w:rsidRPr="00FB56B6">
        <w:rPr>
          <w:rFonts w:ascii="Times New Roman" w:eastAsia="Times New Roman" w:hAnsi="Times New Roman" w:cs="Times New Roman"/>
          <w:sz w:val="24"/>
          <w:szCs w:val="24"/>
        </w:rPr>
        <w:t xml:space="preserve">It was recently announced by the Minister of Science and Technology </w:t>
      </w:r>
      <w:proofErr w:type="spellStart"/>
      <w:r w:rsidRPr="00FB56B6">
        <w:rPr>
          <w:rFonts w:ascii="Times New Roman" w:eastAsia="Times New Roman" w:hAnsi="Times New Roman" w:cs="Times New Roman"/>
          <w:sz w:val="24"/>
          <w:szCs w:val="24"/>
        </w:rPr>
        <w:t>Fawad</w:t>
      </w:r>
      <w:proofErr w:type="spellEnd"/>
      <w:r w:rsidRPr="00FB56B6">
        <w:rPr>
          <w:rFonts w:ascii="Times New Roman" w:eastAsia="Times New Roman" w:hAnsi="Times New Roman" w:cs="Times New Roman"/>
          <w:sz w:val="24"/>
          <w:szCs w:val="24"/>
        </w:rPr>
        <w:t xml:space="preserve"> </w:t>
      </w:r>
      <w:proofErr w:type="spellStart"/>
      <w:r w:rsidRPr="00FB56B6">
        <w:rPr>
          <w:rFonts w:ascii="Times New Roman" w:eastAsia="Times New Roman" w:hAnsi="Times New Roman" w:cs="Times New Roman"/>
          <w:sz w:val="24"/>
          <w:szCs w:val="24"/>
        </w:rPr>
        <w:t>Chaudhary</w:t>
      </w:r>
      <w:proofErr w:type="spellEnd"/>
      <w:r w:rsidRPr="00FB56B6">
        <w:rPr>
          <w:rFonts w:ascii="Times New Roman" w:eastAsia="Times New Roman" w:hAnsi="Times New Roman" w:cs="Times New Roman"/>
          <w:sz w:val="24"/>
          <w:szCs w:val="24"/>
        </w:rPr>
        <w:t xml:space="preserve"> that a special </w:t>
      </w:r>
      <w:proofErr w:type="spellStart"/>
      <w:r w:rsidRPr="00FB56B6">
        <w:rPr>
          <w:rFonts w:ascii="Times New Roman" w:eastAsia="Times New Roman" w:hAnsi="Times New Roman" w:cs="Times New Roman"/>
          <w:sz w:val="24"/>
          <w:szCs w:val="24"/>
        </w:rPr>
        <w:t>programme</w:t>
      </w:r>
      <w:proofErr w:type="spellEnd"/>
      <w:r w:rsidRPr="00FB56B6">
        <w:rPr>
          <w:rFonts w:ascii="Times New Roman" w:eastAsia="Times New Roman" w:hAnsi="Times New Roman" w:cs="Times New Roman"/>
          <w:sz w:val="24"/>
          <w:szCs w:val="24"/>
        </w:rPr>
        <w:t xml:space="preserve"> of animation and video games would be launched to encourage young people to be part of the large and lucrative global gaming industry. This is an excellent initiative because it could encourage our youth to help drive Pakistan’s economic growth, and diversify our economic base, while also encouraging a more creative polity. There are in fact many ways in which the government can assist in fostering this nascent industry, whether through efforts and investments in coordination, certification, training, co-production, and simply encouragement. </w:t>
      </w:r>
    </w:p>
    <w:p w:rsidR="00FB56B6" w:rsidRPr="00FB56B6" w:rsidRDefault="00FB56B6" w:rsidP="00FB56B6">
      <w:pPr>
        <w:spacing w:before="100" w:beforeAutospacing="1" w:after="100" w:afterAutospacing="1" w:line="240" w:lineRule="auto"/>
        <w:rPr>
          <w:rFonts w:ascii="Times New Roman" w:eastAsia="Times New Roman" w:hAnsi="Times New Roman" w:cs="Times New Roman"/>
          <w:sz w:val="24"/>
          <w:szCs w:val="24"/>
        </w:rPr>
      </w:pPr>
      <w:r w:rsidRPr="00FB56B6">
        <w:rPr>
          <w:rFonts w:ascii="Times New Roman" w:eastAsia="Times New Roman" w:hAnsi="Times New Roman" w:cs="Times New Roman"/>
          <w:sz w:val="24"/>
          <w:szCs w:val="24"/>
        </w:rPr>
        <w:t xml:space="preserve">For all the parental cynicism that might accompany such an </w:t>
      </w:r>
      <w:proofErr w:type="spellStart"/>
      <w:r w:rsidRPr="00FB56B6">
        <w:rPr>
          <w:rFonts w:ascii="Times New Roman" w:eastAsia="Times New Roman" w:hAnsi="Times New Roman" w:cs="Times New Roman"/>
          <w:sz w:val="24"/>
          <w:szCs w:val="24"/>
        </w:rPr>
        <w:t>endeavour</w:t>
      </w:r>
      <w:proofErr w:type="spellEnd"/>
      <w:r w:rsidRPr="00FB56B6">
        <w:rPr>
          <w:rFonts w:ascii="Times New Roman" w:eastAsia="Times New Roman" w:hAnsi="Times New Roman" w:cs="Times New Roman"/>
          <w:sz w:val="24"/>
          <w:szCs w:val="24"/>
        </w:rPr>
        <w:t xml:space="preserve">, our society must </w:t>
      </w:r>
      <w:proofErr w:type="spellStart"/>
      <w:r w:rsidRPr="00FB56B6">
        <w:rPr>
          <w:rFonts w:ascii="Times New Roman" w:eastAsia="Times New Roman" w:hAnsi="Times New Roman" w:cs="Times New Roman"/>
          <w:sz w:val="24"/>
          <w:szCs w:val="24"/>
        </w:rPr>
        <w:t>realise</w:t>
      </w:r>
      <w:proofErr w:type="spellEnd"/>
      <w:r w:rsidRPr="00FB56B6">
        <w:rPr>
          <w:rFonts w:ascii="Times New Roman" w:eastAsia="Times New Roman" w:hAnsi="Times New Roman" w:cs="Times New Roman"/>
          <w:sz w:val="24"/>
          <w:szCs w:val="24"/>
        </w:rPr>
        <w:t xml:space="preserve"> that videogames are no trifling matter. They represent a global industry worth more than $150 billion dollars, growing at 10-12 percent per annum, that has more than doubled in market value over the past decade. The industry employs millions of people worldwide, with more than 2.5 </w:t>
      </w:r>
      <w:proofErr w:type="spellStart"/>
      <w:r w:rsidRPr="00FB56B6">
        <w:rPr>
          <w:rFonts w:ascii="Times New Roman" w:eastAsia="Times New Roman" w:hAnsi="Times New Roman" w:cs="Times New Roman"/>
          <w:sz w:val="24"/>
          <w:szCs w:val="24"/>
        </w:rPr>
        <w:t>lakh</w:t>
      </w:r>
      <w:proofErr w:type="spellEnd"/>
      <w:r w:rsidRPr="00FB56B6">
        <w:rPr>
          <w:rFonts w:ascii="Times New Roman" w:eastAsia="Times New Roman" w:hAnsi="Times New Roman" w:cs="Times New Roman"/>
          <w:sz w:val="24"/>
          <w:szCs w:val="24"/>
        </w:rPr>
        <w:t xml:space="preserve"> video game jobs in the US alone, many of whom represent the creative crème de la crème of a generation. As more and more people connect with digital platforms, video games are taking an ever-greater share of consumer spending, and are likely to become one of the most lucrative economic sectors in the next few decades, beyond what they already represent as a juggernaut industry. Employment in this sector is growing at 3 percent per annum in the US alone, and the </w:t>
      </w:r>
      <w:proofErr w:type="spellStart"/>
      <w:r w:rsidRPr="00FB56B6">
        <w:rPr>
          <w:rFonts w:ascii="Times New Roman" w:eastAsia="Times New Roman" w:hAnsi="Times New Roman" w:cs="Times New Roman"/>
          <w:sz w:val="24"/>
          <w:szCs w:val="24"/>
        </w:rPr>
        <w:t>coronavirus</w:t>
      </w:r>
      <w:proofErr w:type="spellEnd"/>
      <w:r w:rsidRPr="00FB56B6">
        <w:rPr>
          <w:rFonts w:ascii="Times New Roman" w:eastAsia="Times New Roman" w:hAnsi="Times New Roman" w:cs="Times New Roman"/>
          <w:sz w:val="24"/>
          <w:szCs w:val="24"/>
        </w:rPr>
        <w:t xml:space="preserve"> pandemic has led to both a surge in global demand for consuming video games, as well as a rise in job opportunities to cater to that demand.</w:t>
      </w:r>
    </w:p>
    <w:p w:rsidR="00FB56B6" w:rsidRPr="00FB56B6" w:rsidRDefault="00FB56B6" w:rsidP="00FB56B6">
      <w:pPr>
        <w:spacing w:before="100" w:beforeAutospacing="1" w:after="100" w:afterAutospacing="1" w:line="240" w:lineRule="auto"/>
        <w:rPr>
          <w:rFonts w:ascii="Times New Roman" w:eastAsia="Times New Roman" w:hAnsi="Times New Roman" w:cs="Times New Roman"/>
          <w:sz w:val="24"/>
          <w:szCs w:val="24"/>
        </w:rPr>
      </w:pPr>
      <w:r w:rsidRPr="00FB56B6">
        <w:rPr>
          <w:rFonts w:ascii="Times New Roman" w:eastAsia="Times New Roman" w:hAnsi="Times New Roman" w:cs="Times New Roman"/>
          <w:sz w:val="24"/>
          <w:szCs w:val="24"/>
        </w:rPr>
        <w:t>To diversify our economy into such a sector represents very intelligent thinking insofar as we yearn to become a 21st century economy. The banality of our economic outputs, which is essentially bed linens and mangos, is a national embarrassment, and can be seen in our low rankings in rubrics such as the MIT Atlas of Economic Complexity. For a country of 210 million people, Pakistan ranks as the 66th largest export economy in the world, and has a paltry 87th rank in terms of complexity, according to the Economic Complexity Index (ECI). If we are to sell bath towels and rice for another century, we shouldn’t expect to get very far in an era where a global creative class will command the greatest premium on economic capital.</w:t>
      </w:r>
    </w:p>
    <w:p w:rsidR="00FB56B6" w:rsidRPr="00FB56B6" w:rsidRDefault="00FB56B6" w:rsidP="00FB56B6">
      <w:pPr>
        <w:spacing w:before="100" w:beforeAutospacing="1" w:after="100" w:afterAutospacing="1" w:line="240" w:lineRule="auto"/>
        <w:rPr>
          <w:rFonts w:ascii="Times New Roman" w:eastAsia="Times New Roman" w:hAnsi="Times New Roman" w:cs="Times New Roman"/>
          <w:sz w:val="24"/>
          <w:szCs w:val="24"/>
        </w:rPr>
      </w:pPr>
      <w:r w:rsidRPr="00FB56B6">
        <w:rPr>
          <w:rFonts w:ascii="Times New Roman" w:eastAsia="Times New Roman" w:hAnsi="Times New Roman" w:cs="Times New Roman"/>
          <w:sz w:val="24"/>
          <w:szCs w:val="24"/>
        </w:rPr>
        <w:t xml:space="preserve">Videogames are one of the most compelling industries in terms of the usage and creation of intellectual capital today. This is because they are (at least in the best cases) premised on powerful narratives, engaging </w:t>
      </w:r>
      <w:proofErr w:type="gramStart"/>
      <w:r w:rsidRPr="00FB56B6">
        <w:rPr>
          <w:rFonts w:ascii="Times New Roman" w:eastAsia="Times New Roman" w:hAnsi="Times New Roman" w:cs="Times New Roman"/>
          <w:sz w:val="24"/>
          <w:szCs w:val="24"/>
        </w:rPr>
        <w:t>story-telling,</w:t>
      </w:r>
      <w:proofErr w:type="gramEnd"/>
      <w:r w:rsidRPr="00FB56B6">
        <w:rPr>
          <w:rFonts w:ascii="Times New Roman" w:eastAsia="Times New Roman" w:hAnsi="Times New Roman" w:cs="Times New Roman"/>
          <w:sz w:val="24"/>
          <w:szCs w:val="24"/>
        </w:rPr>
        <w:t xml:space="preserve"> and cooperative strategies. These are some of the most important traits of humans as a distinct species, and represent skills central to our evolutionary success. Video games do not simply reflect these </w:t>
      </w:r>
      <w:proofErr w:type="spellStart"/>
      <w:r w:rsidRPr="00FB56B6">
        <w:rPr>
          <w:rFonts w:ascii="Times New Roman" w:eastAsia="Times New Roman" w:hAnsi="Times New Roman" w:cs="Times New Roman"/>
          <w:sz w:val="24"/>
          <w:szCs w:val="24"/>
        </w:rPr>
        <w:t>prosocial</w:t>
      </w:r>
      <w:proofErr w:type="spellEnd"/>
      <w:r w:rsidRPr="00FB56B6">
        <w:rPr>
          <w:rFonts w:ascii="Times New Roman" w:eastAsia="Times New Roman" w:hAnsi="Times New Roman" w:cs="Times New Roman"/>
          <w:sz w:val="24"/>
          <w:szCs w:val="24"/>
        </w:rPr>
        <w:t xml:space="preserve"> traits of our species, they also foster and inculcate these skills in a flowering new generation, and that too in an enjoyable and leisurely setting.</w:t>
      </w:r>
    </w:p>
    <w:p w:rsidR="00FB56B6" w:rsidRPr="00FB56B6" w:rsidRDefault="00FB56B6" w:rsidP="00FB56B6">
      <w:pPr>
        <w:spacing w:before="100" w:beforeAutospacing="1" w:after="100" w:afterAutospacing="1" w:line="240" w:lineRule="auto"/>
        <w:rPr>
          <w:rFonts w:ascii="Times New Roman" w:eastAsia="Times New Roman" w:hAnsi="Times New Roman" w:cs="Times New Roman"/>
          <w:sz w:val="24"/>
          <w:szCs w:val="24"/>
        </w:rPr>
      </w:pPr>
      <w:r w:rsidRPr="00FB56B6">
        <w:rPr>
          <w:rFonts w:ascii="Times New Roman" w:eastAsia="Times New Roman" w:hAnsi="Times New Roman" w:cs="Times New Roman"/>
          <w:sz w:val="24"/>
          <w:szCs w:val="24"/>
        </w:rPr>
        <w:t xml:space="preserve">Therefore, it is important to break from a conservative middle-class mindset that imposes strictures that </w:t>
      </w:r>
      <w:proofErr w:type="spellStart"/>
      <w:r w:rsidRPr="00FB56B6">
        <w:rPr>
          <w:rFonts w:ascii="Times New Roman" w:eastAsia="Times New Roman" w:hAnsi="Times New Roman" w:cs="Times New Roman"/>
          <w:sz w:val="24"/>
          <w:szCs w:val="24"/>
        </w:rPr>
        <w:t>brutalise</w:t>
      </w:r>
      <w:proofErr w:type="spellEnd"/>
      <w:r w:rsidRPr="00FB56B6">
        <w:rPr>
          <w:rFonts w:ascii="Times New Roman" w:eastAsia="Times New Roman" w:hAnsi="Times New Roman" w:cs="Times New Roman"/>
          <w:sz w:val="24"/>
          <w:szCs w:val="24"/>
        </w:rPr>
        <w:t xml:space="preserve"> leisure (both in video games and other mediums)</w:t>
      </w:r>
      <w:proofErr w:type="gramStart"/>
      <w:r w:rsidRPr="00FB56B6">
        <w:rPr>
          <w:rFonts w:ascii="Times New Roman" w:eastAsia="Times New Roman" w:hAnsi="Times New Roman" w:cs="Times New Roman"/>
          <w:sz w:val="24"/>
          <w:szCs w:val="24"/>
        </w:rPr>
        <w:t>,</w:t>
      </w:r>
      <w:proofErr w:type="gramEnd"/>
      <w:r w:rsidRPr="00FB56B6">
        <w:rPr>
          <w:rFonts w:ascii="Times New Roman" w:eastAsia="Times New Roman" w:hAnsi="Times New Roman" w:cs="Times New Roman"/>
          <w:sz w:val="24"/>
          <w:szCs w:val="24"/>
        </w:rPr>
        <w:t xml:space="preserve"> given that it is both a powerful economic driver and a </w:t>
      </w:r>
      <w:proofErr w:type="spellStart"/>
      <w:r w:rsidRPr="00FB56B6">
        <w:rPr>
          <w:rFonts w:ascii="Times New Roman" w:eastAsia="Times New Roman" w:hAnsi="Times New Roman" w:cs="Times New Roman"/>
          <w:sz w:val="24"/>
          <w:szCs w:val="24"/>
        </w:rPr>
        <w:t>sociocultural</w:t>
      </w:r>
      <w:proofErr w:type="spellEnd"/>
      <w:r w:rsidRPr="00FB56B6">
        <w:rPr>
          <w:rFonts w:ascii="Times New Roman" w:eastAsia="Times New Roman" w:hAnsi="Times New Roman" w:cs="Times New Roman"/>
          <w:sz w:val="24"/>
          <w:szCs w:val="24"/>
        </w:rPr>
        <w:t xml:space="preserve"> priority. Leisure should be at the forefront of a </w:t>
      </w:r>
      <w:r w:rsidRPr="00FB56B6">
        <w:rPr>
          <w:rFonts w:ascii="Times New Roman" w:eastAsia="Times New Roman" w:hAnsi="Times New Roman" w:cs="Times New Roman"/>
          <w:sz w:val="24"/>
          <w:szCs w:val="24"/>
        </w:rPr>
        <w:lastRenderedPageBreak/>
        <w:t>modern economic strategy for any nation. Several recent publications have highlighted how many of man’s greatest innovations emerged simply through leisurely and curious pursuits. For example, Steven Johnson’s ‘Wonderland: How Play Made the Modern World’ is an excellent exploration of how novelty and wonder was always a powerful engine of technological advancement through the centuries.</w:t>
      </w:r>
    </w:p>
    <w:p w:rsidR="00FB56B6" w:rsidRPr="00FB56B6" w:rsidRDefault="00FB56B6" w:rsidP="00FB56B6">
      <w:pPr>
        <w:spacing w:before="100" w:beforeAutospacing="1" w:after="100" w:afterAutospacing="1" w:line="240" w:lineRule="auto"/>
        <w:rPr>
          <w:rFonts w:ascii="Times New Roman" w:eastAsia="Times New Roman" w:hAnsi="Times New Roman" w:cs="Times New Roman"/>
          <w:sz w:val="24"/>
          <w:szCs w:val="24"/>
        </w:rPr>
      </w:pPr>
      <w:r w:rsidRPr="00FB56B6">
        <w:rPr>
          <w:rFonts w:ascii="Times New Roman" w:eastAsia="Times New Roman" w:hAnsi="Times New Roman" w:cs="Times New Roman"/>
          <w:sz w:val="24"/>
          <w:szCs w:val="24"/>
        </w:rPr>
        <w:t xml:space="preserve">Beyond this, the cultural theorist </w:t>
      </w:r>
      <w:proofErr w:type="spellStart"/>
      <w:r w:rsidRPr="00FB56B6">
        <w:rPr>
          <w:rFonts w:ascii="Times New Roman" w:eastAsia="Times New Roman" w:hAnsi="Times New Roman" w:cs="Times New Roman"/>
          <w:sz w:val="24"/>
          <w:szCs w:val="24"/>
        </w:rPr>
        <w:t>Geert</w:t>
      </w:r>
      <w:proofErr w:type="spellEnd"/>
      <w:r w:rsidRPr="00FB56B6">
        <w:rPr>
          <w:rFonts w:ascii="Times New Roman" w:eastAsia="Times New Roman" w:hAnsi="Times New Roman" w:cs="Times New Roman"/>
          <w:sz w:val="24"/>
          <w:szCs w:val="24"/>
        </w:rPr>
        <w:t xml:space="preserve"> </w:t>
      </w:r>
      <w:proofErr w:type="spellStart"/>
      <w:r w:rsidRPr="00FB56B6">
        <w:rPr>
          <w:rFonts w:ascii="Times New Roman" w:eastAsia="Times New Roman" w:hAnsi="Times New Roman" w:cs="Times New Roman"/>
          <w:sz w:val="24"/>
          <w:szCs w:val="24"/>
        </w:rPr>
        <w:t>Hofstede</w:t>
      </w:r>
      <w:proofErr w:type="spellEnd"/>
      <w:r w:rsidRPr="00FB56B6">
        <w:rPr>
          <w:rFonts w:ascii="Times New Roman" w:eastAsia="Times New Roman" w:hAnsi="Times New Roman" w:cs="Times New Roman"/>
          <w:sz w:val="24"/>
          <w:szCs w:val="24"/>
        </w:rPr>
        <w:t>, whose matrix is one of the most cited frameworks for understanding national cultures, actually includes the attitude of a society towards leisure as one of its six core dimensions, as captured by the dichotomy of “indulgent vs. restrained.” By indulgent, it is meant that a society “allows relatively free gratification of basic and natural human drives related to enjoying life and having fun,” while a restrained society is one that “suppresses gratification of needs and regulates it by means of strict social norms.”</w:t>
      </w:r>
    </w:p>
    <w:p w:rsidR="00FB56B6" w:rsidRPr="00FB56B6" w:rsidRDefault="00FB56B6" w:rsidP="00FB56B6">
      <w:pPr>
        <w:spacing w:before="100" w:beforeAutospacing="1" w:after="100" w:afterAutospacing="1" w:line="240" w:lineRule="auto"/>
        <w:rPr>
          <w:rFonts w:ascii="Times New Roman" w:eastAsia="Times New Roman" w:hAnsi="Times New Roman" w:cs="Times New Roman"/>
          <w:sz w:val="24"/>
          <w:szCs w:val="24"/>
        </w:rPr>
      </w:pPr>
      <w:r w:rsidRPr="00FB56B6">
        <w:rPr>
          <w:rFonts w:ascii="Times New Roman" w:eastAsia="Times New Roman" w:hAnsi="Times New Roman" w:cs="Times New Roman"/>
          <w:sz w:val="24"/>
          <w:szCs w:val="24"/>
        </w:rPr>
        <w:t>As one might be tempted to surmise, Pakistan veers towards being a very restrained society. Yet even long standing local observers might find it surprising that Pakistan gets a score of zero in this category, i.e. it is the quintessentially repressed polity. However, we must then contend with the repercussions of an anti-leisure ethos of repression, whether in the form of a large youth bulge that is constantly at the mercy of extremist thoughts and messages, or in the form of a substance abuse epidemic in our educational institutions that we cannot muster the courage to even mention.</w:t>
      </w:r>
    </w:p>
    <w:p w:rsidR="00FB56B6" w:rsidRPr="00FB56B6" w:rsidRDefault="00FB56B6" w:rsidP="00FB56B6">
      <w:pPr>
        <w:spacing w:before="100" w:beforeAutospacing="1" w:after="100" w:afterAutospacing="1" w:line="240" w:lineRule="auto"/>
        <w:rPr>
          <w:rFonts w:ascii="Times New Roman" w:eastAsia="Times New Roman" w:hAnsi="Times New Roman" w:cs="Times New Roman"/>
          <w:sz w:val="24"/>
          <w:szCs w:val="24"/>
        </w:rPr>
      </w:pPr>
      <w:proofErr w:type="spellStart"/>
      <w:r w:rsidRPr="00FB56B6">
        <w:rPr>
          <w:rFonts w:ascii="Times New Roman" w:eastAsia="Times New Roman" w:hAnsi="Times New Roman" w:cs="Times New Roman"/>
          <w:sz w:val="24"/>
          <w:szCs w:val="24"/>
        </w:rPr>
        <w:t>Hofstede</w:t>
      </w:r>
      <w:proofErr w:type="spellEnd"/>
      <w:r w:rsidRPr="00FB56B6">
        <w:rPr>
          <w:rFonts w:ascii="Times New Roman" w:eastAsia="Times New Roman" w:hAnsi="Times New Roman" w:cs="Times New Roman"/>
          <w:sz w:val="24"/>
          <w:szCs w:val="24"/>
        </w:rPr>
        <w:t xml:space="preserve"> himself warns that the restrained society exhibits a pervasive “tendency towards cynicism and pessimism.” Such an assessment would be entirely appropriate for a society like ours. Not only is it a case of society </w:t>
      </w:r>
      <w:proofErr w:type="spellStart"/>
      <w:r w:rsidRPr="00FB56B6">
        <w:rPr>
          <w:rFonts w:ascii="Times New Roman" w:eastAsia="Times New Roman" w:hAnsi="Times New Roman" w:cs="Times New Roman"/>
          <w:sz w:val="24"/>
          <w:szCs w:val="24"/>
        </w:rPr>
        <w:t>brutalising</w:t>
      </w:r>
      <w:proofErr w:type="spellEnd"/>
      <w:r w:rsidRPr="00FB56B6">
        <w:rPr>
          <w:rFonts w:ascii="Times New Roman" w:eastAsia="Times New Roman" w:hAnsi="Times New Roman" w:cs="Times New Roman"/>
          <w:sz w:val="24"/>
          <w:szCs w:val="24"/>
        </w:rPr>
        <w:t xml:space="preserve"> one’s individuality, it is also a case of myopic economic policy. The sheer </w:t>
      </w:r>
      <w:proofErr w:type="gramStart"/>
      <w:r w:rsidRPr="00FB56B6">
        <w:rPr>
          <w:rFonts w:ascii="Times New Roman" w:eastAsia="Times New Roman" w:hAnsi="Times New Roman" w:cs="Times New Roman"/>
          <w:sz w:val="24"/>
          <w:szCs w:val="24"/>
        </w:rPr>
        <w:t>merits of encouraging economic diversity through creative channels is</w:t>
      </w:r>
      <w:proofErr w:type="gramEnd"/>
      <w:r w:rsidRPr="00FB56B6">
        <w:rPr>
          <w:rFonts w:ascii="Times New Roman" w:eastAsia="Times New Roman" w:hAnsi="Times New Roman" w:cs="Times New Roman"/>
          <w:sz w:val="24"/>
          <w:szCs w:val="24"/>
        </w:rPr>
        <w:t xml:space="preserve"> the sort of strategy a society needs in the 21st century to assure prosperity. There is an unassailable economic case to encourage a large youth cohort to engage with creative outlets such as video games, and not just as a consumer, but as a producer within the global creative class. </w:t>
      </w:r>
    </w:p>
    <w:p w:rsidR="00FB56B6" w:rsidRPr="00FB56B6" w:rsidRDefault="00FB56B6" w:rsidP="00FB56B6">
      <w:pPr>
        <w:spacing w:before="100" w:beforeAutospacing="1" w:after="100" w:afterAutospacing="1" w:line="240" w:lineRule="auto"/>
        <w:rPr>
          <w:rFonts w:ascii="Times New Roman" w:eastAsia="Times New Roman" w:hAnsi="Times New Roman" w:cs="Times New Roman"/>
          <w:sz w:val="24"/>
          <w:szCs w:val="24"/>
        </w:rPr>
      </w:pPr>
      <w:r w:rsidRPr="00FB56B6">
        <w:rPr>
          <w:rFonts w:ascii="Times New Roman" w:eastAsia="Times New Roman" w:hAnsi="Times New Roman" w:cs="Times New Roman"/>
          <w:sz w:val="24"/>
          <w:szCs w:val="24"/>
        </w:rPr>
        <w:t>As such, the youth of this country can become producers of real material value through the development of a vibrant video game industry. The government’s announced efforts to assist in developing this sector are a welcome initiative, as it can help our youth to shape narratives, engage other societies, and compete and cooperate to develop compelling and lasting works in an eminent medium of leisure. This will allow them to channel their energies towards innovation, while also earning lucrative wages and building up a sector that is emblematic of the world economy going forward.</w:t>
      </w:r>
    </w:p>
    <w:p w:rsidR="00FB56B6" w:rsidRPr="00FB56B6" w:rsidRDefault="00FB56B6" w:rsidP="00FB56B6">
      <w:pPr>
        <w:spacing w:before="100" w:beforeAutospacing="1" w:after="100" w:afterAutospacing="1" w:line="240" w:lineRule="auto"/>
        <w:rPr>
          <w:rFonts w:ascii="Times New Roman" w:eastAsia="Times New Roman" w:hAnsi="Times New Roman" w:cs="Times New Roman"/>
          <w:sz w:val="24"/>
          <w:szCs w:val="24"/>
        </w:rPr>
      </w:pPr>
      <w:r w:rsidRPr="00FB56B6">
        <w:rPr>
          <w:rFonts w:ascii="Times New Roman" w:eastAsia="Times New Roman" w:hAnsi="Times New Roman" w:cs="Times New Roman"/>
          <w:sz w:val="24"/>
          <w:szCs w:val="24"/>
        </w:rPr>
        <w:t xml:space="preserve">Above all, the economic merits of developing a videogame sector should be </w:t>
      </w:r>
      <w:proofErr w:type="spellStart"/>
      <w:r w:rsidRPr="00FB56B6">
        <w:rPr>
          <w:rFonts w:ascii="Times New Roman" w:eastAsia="Times New Roman" w:hAnsi="Times New Roman" w:cs="Times New Roman"/>
          <w:sz w:val="24"/>
          <w:szCs w:val="24"/>
        </w:rPr>
        <w:t>recognised</w:t>
      </w:r>
      <w:proofErr w:type="spellEnd"/>
      <w:r w:rsidRPr="00FB56B6">
        <w:rPr>
          <w:rFonts w:ascii="Times New Roman" w:eastAsia="Times New Roman" w:hAnsi="Times New Roman" w:cs="Times New Roman"/>
          <w:sz w:val="24"/>
          <w:szCs w:val="24"/>
        </w:rPr>
        <w:t xml:space="preserve"> as a means towards fostering a more creative and introspective polity. The creative mind is not beset by the burdens of navigating the world by conforming to the mechanical approbation of others. Rather, it seeks to dream up new worlds, and then see those worlds made manifest through ambition, effort, and toil. That is both the leisure of </w:t>
      </w:r>
      <w:proofErr w:type="spellStart"/>
      <w:r w:rsidRPr="00FB56B6">
        <w:rPr>
          <w:rFonts w:ascii="Times New Roman" w:eastAsia="Times New Roman" w:hAnsi="Times New Roman" w:cs="Times New Roman"/>
          <w:sz w:val="24"/>
          <w:szCs w:val="24"/>
        </w:rPr>
        <w:t>labour</w:t>
      </w:r>
      <w:proofErr w:type="spellEnd"/>
      <w:r w:rsidRPr="00FB56B6">
        <w:rPr>
          <w:rFonts w:ascii="Times New Roman" w:eastAsia="Times New Roman" w:hAnsi="Times New Roman" w:cs="Times New Roman"/>
          <w:sz w:val="24"/>
          <w:szCs w:val="24"/>
        </w:rPr>
        <w:t xml:space="preserve">, and the </w:t>
      </w:r>
      <w:proofErr w:type="spellStart"/>
      <w:r w:rsidRPr="00FB56B6">
        <w:rPr>
          <w:rFonts w:ascii="Times New Roman" w:eastAsia="Times New Roman" w:hAnsi="Times New Roman" w:cs="Times New Roman"/>
          <w:sz w:val="24"/>
          <w:szCs w:val="24"/>
        </w:rPr>
        <w:t>labour</w:t>
      </w:r>
      <w:proofErr w:type="spellEnd"/>
      <w:r w:rsidRPr="00FB56B6">
        <w:rPr>
          <w:rFonts w:ascii="Times New Roman" w:eastAsia="Times New Roman" w:hAnsi="Times New Roman" w:cs="Times New Roman"/>
          <w:sz w:val="24"/>
          <w:szCs w:val="24"/>
        </w:rPr>
        <w:t xml:space="preserve"> of leisure.</w:t>
      </w:r>
    </w:p>
    <w:p w:rsidR="00CF7053" w:rsidRDefault="00CF7053"/>
    <w:sectPr w:rsidR="00CF7053" w:rsidSect="00CF70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56B6"/>
    <w:rsid w:val="00CF7053"/>
    <w:rsid w:val="00FB56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053"/>
  </w:style>
  <w:style w:type="paragraph" w:styleId="Heading1">
    <w:name w:val="heading 1"/>
    <w:basedOn w:val="Normal"/>
    <w:link w:val="Heading1Char"/>
    <w:uiPriority w:val="9"/>
    <w:qFormat/>
    <w:rsid w:val="00FB56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FB56B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6B6"/>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FB56B6"/>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B56B6"/>
    <w:rPr>
      <w:color w:val="0000FF"/>
      <w:u w:val="single"/>
    </w:rPr>
  </w:style>
  <w:style w:type="paragraph" w:styleId="NormalWeb">
    <w:name w:val="Normal (Web)"/>
    <w:basedOn w:val="Normal"/>
    <w:uiPriority w:val="99"/>
    <w:semiHidden/>
    <w:unhideWhenUsed/>
    <w:rsid w:val="00FB56B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5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9616963">
      <w:bodyDiv w:val="1"/>
      <w:marLeft w:val="0"/>
      <w:marRight w:val="0"/>
      <w:marTop w:val="0"/>
      <w:marBottom w:val="0"/>
      <w:divBdr>
        <w:top w:val="none" w:sz="0" w:space="0" w:color="auto"/>
        <w:left w:val="none" w:sz="0" w:space="0" w:color="auto"/>
        <w:bottom w:val="none" w:sz="0" w:space="0" w:color="auto"/>
        <w:right w:val="none" w:sz="0" w:space="0" w:color="auto"/>
      </w:divBdr>
      <w:divsChild>
        <w:div w:id="1942909163">
          <w:marLeft w:val="0"/>
          <w:marRight w:val="0"/>
          <w:marTop w:val="0"/>
          <w:marBottom w:val="0"/>
          <w:divBdr>
            <w:top w:val="none" w:sz="0" w:space="0" w:color="auto"/>
            <w:left w:val="none" w:sz="0" w:space="0" w:color="auto"/>
            <w:bottom w:val="none" w:sz="0" w:space="0" w:color="auto"/>
            <w:right w:val="none" w:sz="0" w:space="0" w:color="auto"/>
          </w:divBdr>
          <w:divsChild>
            <w:div w:id="992024681">
              <w:marLeft w:val="0"/>
              <w:marRight w:val="0"/>
              <w:marTop w:val="0"/>
              <w:marBottom w:val="0"/>
              <w:divBdr>
                <w:top w:val="none" w:sz="0" w:space="0" w:color="auto"/>
                <w:left w:val="none" w:sz="0" w:space="0" w:color="auto"/>
                <w:bottom w:val="none" w:sz="0" w:space="0" w:color="auto"/>
                <w:right w:val="none" w:sz="0" w:space="0" w:color="auto"/>
              </w:divBdr>
            </w:div>
            <w:div w:id="302080450">
              <w:marLeft w:val="0"/>
              <w:marRight w:val="0"/>
              <w:marTop w:val="0"/>
              <w:marBottom w:val="0"/>
              <w:divBdr>
                <w:top w:val="none" w:sz="0" w:space="0" w:color="auto"/>
                <w:left w:val="none" w:sz="0" w:space="0" w:color="auto"/>
                <w:bottom w:val="none" w:sz="0" w:space="0" w:color="auto"/>
                <w:right w:val="none" w:sz="0" w:space="0" w:color="auto"/>
              </w:divBdr>
            </w:div>
          </w:divsChild>
        </w:div>
        <w:div w:id="419058648">
          <w:marLeft w:val="0"/>
          <w:marRight w:val="0"/>
          <w:marTop w:val="0"/>
          <w:marBottom w:val="0"/>
          <w:divBdr>
            <w:top w:val="none" w:sz="0" w:space="0" w:color="auto"/>
            <w:left w:val="none" w:sz="0" w:space="0" w:color="auto"/>
            <w:bottom w:val="none" w:sz="0" w:space="0" w:color="auto"/>
            <w:right w:val="none" w:sz="0" w:space="0" w:color="auto"/>
          </w:divBdr>
        </w:div>
        <w:div w:id="717708495">
          <w:marLeft w:val="0"/>
          <w:marRight w:val="0"/>
          <w:marTop w:val="0"/>
          <w:marBottom w:val="0"/>
          <w:divBdr>
            <w:top w:val="none" w:sz="0" w:space="0" w:color="auto"/>
            <w:left w:val="none" w:sz="0" w:space="0" w:color="auto"/>
            <w:bottom w:val="none" w:sz="0" w:space="0" w:color="auto"/>
            <w:right w:val="none" w:sz="0" w:space="0" w:color="auto"/>
          </w:divBdr>
        </w:div>
        <w:div w:id="352654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Columnist/dr-usman-w-cho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5755</Characters>
  <Application>Microsoft Office Word</Application>
  <DocSecurity>0</DocSecurity>
  <Lines>47</Lines>
  <Paragraphs>13</Paragraphs>
  <ScaleCrop>false</ScaleCrop>
  <Company>Grizli777</Company>
  <LinksUpToDate>false</LinksUpToDate>
  <CharactersWithSpaces>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2020-12-01T07:17:00Z</dcterms:created>
  <dcterms:modified xsi:type="dcterms:W3CDTF">2020-12-01T07:19:00Z</dcterms:modified>
</cp:coreProperties>
</file>