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7007" w:rsidRPr="00DD7007" w:rsidRDefault="00DD7007" w:rsidP="00DD7007">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DD7007">
        <w:rPr>
          <w:rFonts w:ascii="Times New Roman" w:eastAsia="Times New Roman" w:hAnsi="Times New Roman" w:cs="Times New Roman"/>
          <w:b/>
          <w:bCs/>
          <w:kern w:val="36"/>
          <w:sz w:val="48"/>
          <w:szCs w:val="48"/>
        </w:rPr>
        <w:t>Tackling the energy crisis</w:t>
      </w:r>
    </w:p>
    <w:p w:rsidR="00DD7007" w:rsidRPr="00DD7007" w:rsidRDefault="00DD7007" w:rsidP="00DD7007">
      <w:pPr>
        <w:spacing w:after="0" w:line="240" w:lineRule="auto"/>
        <w:rPr>
          <w:rFonts w:ascii="Times New Roman" w:eastAsia="Times New Roman" w:hAnsi="Times New Roman" w:cs="Times New Roman"/>
          <w:sz w:val="24"/>
          <w:szCs w:val="24"/>
        </w:rPr>
      </w:pPr>
      <w:r w:rsidRPr="00DD7007">
        <w:rPr>
          <w:rFonts w:ascii="Times New Roman" w:eastAsia="Times New Roman" w:hAnsi="Times New Roman" w:cs="Times New Roman"/>
          <w:sz w:val="24"/>
          <w:szCs w:val="24"/>
        </w:rPr>
        <w:t xml:space="preserve">Zahra </w:t>
      </w:r>
      <w:proofErr w:type="spellStart"/>
      <w:r w:rsidRPr="00DD7007">
        <w:rPr>
          <w:rFonts w:ascii="Times New Roman" w:eastAsia="Times New Roman" w:hAnsi="Times New Roman" w:cs="Times New Roman"/>
          <w:sz w:val="24"/>
          <w:szCs w:val="24"/>
        </w:rPr>
        <w:t>Niazi</w:t>
      </w:r>
      <w:proofErr w:type="spellEnd"/>
      <w:r w:rsidRPr="00DD7007">
        <w:rPr>
          <w:rFonts w:ascii="Times New Roman" w:eastAsia="Times New Roman" w:hAnsi="Times New Roman" w:cs="Times New Roman"/>
          <w:sz w:val="24"/>
          <w:szCs w:val="24"/>
        </w:rPr>
        <w:t xml:space="preserve"> </w:t>
      </w:r>
    </w:p>
    <w:p w:rsidR="00DD7007" w:rsidRPr="00DD7007" w:rsidRDefault="00DD7007" w:rsidP="00DD7007">
      <w:pPr>
        <w:spacing w:after="0" w:line="240" w:lineRule="auto"/>
        <w:rPr>
          <w:rFonts w:ascii="Times New Roman" w:eastAsia="Times New Roman" w:hAnsi="Times New Roman" w:cs="Times New Roman"/>
          <w:sz w:val="24"/>
          <w:szCs w:val="24"/>
        </w:rPr>
      </w:pPr>
      <w:r w:rsidRPr="00DD7007">
        <w:rPr>
          <w:rFonts w:ascii="Times New Roman" w:eastAsia="Times New Roman" w:hAnsi="Times New Roman" w:cs="Times New Roman"/>
          <w:sz w:val="24"/>
          <w:szCs w:val="24"/>
        </w:rPr>
        <w:t>Tuesday, Aug 30, 2022</w:t>
      </w:r>
    </w:p>
    <w:p w:rsidR="00DD7007" w:rsidRPr="00DD7007" w:rsidRDefault="00DD7007" w:rsidP="00DD7007">
      <w:pPr>
        <w:spacing w:before="100" w:beforeAutospacing="1" w:after="100" w:afterAutospacing="1" w:line="240" w:lineRule="auto"/>
        <w:rPr>
          <w:rFonts w:ascii="Times New Roman" w:eastAsia="Times New Roman" w:hAnsi="Times New Roman" w:cs="Times New Roman"/>
          <w:sz w:val="24"/>
          <w:szCs w:val="24"/>
        </w:rPr>
      </w:pPr>
      <w:r w:rsidRPr="00DD7007">
        <w:rPr>
          <w:rFonts w:ascii="Times New Roman" w:eastAsia="Times New Roman" w:hAnsi="Times New Roman" w:cs="Times New Roman"/>
          <w:sz w:val="24"/>
          <w:szCs w:val="24"/>
        </w:rPr>
        <w:t xml:space="preserve">An unprecedented energy crisis has gripped Pakistan. A supply crunch and an increase in energy prices have put persistent pressure on the economy, hurting the people. </w:t>
      </w:r>
    </w:p>
    <w:p w:rsidR="00DD7007" w:rsidRPr="00DD7007" w:rsidRDefault="00DD7007" w:rsidP="00DD7007">
      <w:pPr>
        <w:spacing w:before="100" w:beforeAutospacing="1" w:after="100" w:afterAutospacing="1" w:line="240" w:lineRule="auto"/>
        <w:rPr>
          <w:rFonts w:ascii="Times New Roman" w:eastAsia="Times New Roman" w:hAnsi="Times New Roman" w:cs="Times New Roman"/>
          <w:sz w:val="24"/>
          <w:szCs w:val="24"/>
        </w:rPr>
      </w:pPr>
      <w:r w:rsidRPr="00DD7007">
        <w:rPr>
          <w:rFonts w:ascii="Times New Roman" w:eastAsia="Times New Roman" w:hAnsi="Times New Roman" w:cs="Times New Roman"/>
          <w:sz w:val="24"/>
          <w:szCs w:val="24"/>
        </w:rPr>
        <w:t>For the sake of Pakistan’s long-term economic development and the economic security of the country’s 220.9 million citizens, policymakers need to now realize that only a proactive approach to the current energy crisis is the way forward. This triggers an important question about which path the state should pursue.</w:t>
      </w:r>
    </w:p>
    <w:p w:rsidR="00DD7007" w:rsidRPr="00DD7007" w:rsidRDefault="00DD7007" w:rsidP="00DD7007">
      <w:pPr>
        <w:spacing w:before="100" w:beforeAutospacing="1" w:after="100" w:afterAutospacing="1" w:line="240" w:lineRule="auto"/>
        <w:rPr>
          <w:rFonts w:ascii="Times New Roman" w:eastAsia="Times New Roman" w:hAnsi="Times New Roman" w:cs="Times New Roman"/>
          <w:sz w:val="24"/>
          <w:szCs w:val="24"/>
        </w:rPr>
      </w:pPr>
      <w:r w:rsidRPr="00DD7007">
        <w:rPr>
          <w:rFonts w:ascii="Times New Roman" w:eastAsia="Times New Roman" w:hAnsi="Times New Roman" w:cs="Times New Roman"/>
          <w:sz w:val="24"/>
          <w:szCs w:val="24"/>
        </w:rPr>
        <w:t>Cities are the dominant consumers of energy and are, thus, positioned to play a significant role in reducing energy demand. Research has revealed that appropriate urban planning and transport policies can reduce energy consumption in cities by 25 per cent by 2050, which is especially true for rapidly urbanizing Africa, Asia and the Middle East. This calls for compact urban form and transport planning for cities in developing countries, which is certainly also applicable to Pakistan.</w:t>
      </w:r>
    </w:p>
    <w:p w:rsidR="00DD7007" w:rsidRPr="00DD7007" w:rsidRDefault="00DD7007" w:rsidP="00DD7007">
      <w:pPr>
        <w:spacing w:before="100" w:beforeAutospacing="1" w:after="100" w:afterAutospacing="1" w:line="240" w:lineRule="auto"/>
        <w:rPr>
          <w:rFonts w:ascii="Times New Roman" w:eastAsia="Times New Roman" w:hAnsi="Times New Roman" w:cs="Times New Roman"/>
          <w:sz w:val="24"/>
          <w:szCs w:val="24"/>
        </w:rPr>
      </w:pPr>
      <w:r w:rsidRPr="00DD7007">
        <w:rPr>
          <w:rFonts w:ascii="Times New Roman" w:eastAsia="Times New Roman" w:hAnsi="Times New Roman" w:cs="Times New Roman"/>
          <w:sz w:val="24"/>
          <w:szCs w:val="24"/>
        </w:rPr>
        <w:t xml:space="preserve">A compact urban structure can take several forms - all of which centre upon achieving transport energy savings by encouraging public transportation usage or reducing the need for private car use. A ‘concentrated decentralization model’ emphasizes a shift away from </w:t>
      </w:r>
      <w:proofErr w:type="spellStart"/>
      <w:r w:rsidRPr="00DD7007">
        <w:rPr>
          <w:rFonts w:ascii="Times New Roman" w:eastAsia="Times New Roman" w:hAnsi="Times New Roman" w:cs="Times New Roman"/>
          <w:sz w:val="24"/>
          <w:szCs w:val="24"/>
        </w:rPr>
        <w:t>monocentric</w:t>
      </w:r>
      <w:proofErr w:type="spellEnd"/>
      <w:r w:rsidRPr="00DD7007">
        <w:rPr>
          <w:rFonts w:ascii="Times New Roman" w:eastAsia="Times New Roman" w:hAnsi="Times New Roman" w:cs="Times New Roman"/>
          <w:sz w:val="24"/>
          <w:szCs w:val="24"/>
        </w:rPr>
        <w:t xml:space="preserve"> to polycentric structures connected by transport corridors. While a </w:t>
      </w:r>
      <w:proofErr w:type="spellStart"/>
      <w:r w:rsidRPr="00DD7007">
        <w:rPr>
          <w:rFonts w:ascii="Times New Roman" w:eastAsia="Times New Roman" w:hAnsi="Times New Roman" w:cs="Times New Roman"/>
          <w:sz w:val="24"/>
          <w:szCs w:val="24"/>
        </w:rPr>
        <w:t>monocentric</w:t>
      </w:r>
      <w:proofErr w:type="spellEnd"/>
      <w:r w:rsidRPr="00DD7007">
        <w:rPr>
          <w:rFonts w:ascii="Times New Roman" w:eastAsia="Times New Roman" w:hAnsi="Times New Roman" w:cs="Times New Roman"/>
          <w:sz w:val="24"/>
          <w:szCs w:val="24"/>
        </w:rPr>
        <w:t xml:space="preserve"> urban structure involves concentration of a majority of the activity around a single urban pole, a polycentric design involves an urban form comprising several sub-</w:t>
      </w:r>
      <w:proofErr w:type="spellStart"/>
      <w:r w:rsidRPr="00DD7007">
        <w:rPr>
          <w:rFonts w:ascii="Times New Roman" w:eastAsia="Times New Roman" w:hAnsi="Times New Roman" w:cs="Times New Roman"/>
          <w:sz w:val="24"/>
          <w:szCs w:val="24"/>
        </w:rPr>
        <w:t>centres</w:t>
      </w:r>
      <w:proofErr w:type="spellEnd"/>
      <w:r w:rsidRPr="00DD7007">
        <w:rPr>
          <w:rFonts w:ascii="Times New Roman" w:eastAsia="Times New Roman" w:hAnsi="Times New Roman" w:cs="Times New Roman"/>
          <w:sz w:val="24"/>
          <w:szCs w:val="24"/>
        </w:rPr>
        <w:t xml:space="preserve"> incorporating all the necessary facilities and amenities.</w:t>
      </w:r>
    </w:p>
    <w:p w:rsidR="00DD7007" w:rsidRPr="00DD7007" w:rsidRDefault="00DD7007" w:rsidP="00DD7007">
      <w:pPr>
        <w:spacing w:before="100" w:beforeAutospacing="1" w:after="100" w:afterAutospacing="1" w:line="240" w:lineRule="auto"/>
        <w:rPr>
          <w:rFonts w:ascii="Times New Roman" w:eastAsia="Times New Roman" w:hAnsi="Times New Roman" w:cs="Times New Roman"/>
          <w:sz w:val="24"/>
          <w:szCs w:val="24"/>
        </w:rPr>
      </w:pPr>
      <w:r w:rsidRPr="00DD7007">
        <w:rPr>
          <w:rFonts w:ascii="Times New Roman" w:eastAsia="Times New Roman" w:hAnsi="Times New Roman" w:cs="Times New Roman"/>
          <w:sz w:val="24"/>
          <w:szCs w:val="24"/>
        </w:rPr>
        <w:t>Another almost similar model advocates for developing high-rise and high-density buildings and self-contained new settlements, providing easy access to services, adequate public space and widespread mass transit use. Similarly, a ‘transit-oriented development’ model emphasizes developing mixed-use and dense communities close to transit stations or transport interchanges.</w:t>
      </w:r>
    </w:p>
    <w:p w:rsidR="00DD7007" w:rsidRPr="00DD7007" w:rsidRDefault="00DD7007" w:rsidP="00DD7007">
      <w:pPr>
        <w:spacing w:before="100" w:beforeAutospacing="1" w:after="100" w:afterAutospacing="1" w:line="240" w:lineRule="auto"/>
        <w:rPr>
          <w:rFonts w:ascii="Times New Roman" w:eastAsia="Times New Roman" w:hAnsi="Times New Roman" w:cs="Times New Roman"/>
          <w:sz w:val="24"/>
          <w:szCs w:val="24"/>
        </w:rPr>
      </w:pPr>
      <w:r w:rsidRPr="00DD7007">
        <w:rPr>
          <w:rFonts w:ascii="Times New Roman" w:eastAsia="Times New Roman" w:hAnsi="Times New Roman" w:cs="Times New Roman"/>
          <w:sz w:val="24"/>
          <w:szCs w:val="24"/>
        </w:rPr>
        <w:t xml:space="preserve">With slight variance, these urban design models advocate for integrating transport and land-use planning, providing efficient public transport systems, prioritizing dense settlements, and creating mixed-use spatial units including buildings, blocks or </w:t>
      </w:r>
      <w:proofErr w:type="spellStart"/>
      <w:r w:rsidRPr="00DD7007">
        <w:rPr>
          <w:rFonts w:ascii="Times New Roman" w:eastAsia="Times New Roman" w:hAnsi="Times New Roman" w:cs="Times New Roman"/>
          <w:sz w:val="24"/>
          <w:szCs w:val="24"/>
        </w:rPr>
        <w:t>neighbourhoods</w:t>
      </w:r>
      <w:proofErr w:type="spellEnd"/>
      <w:r w:rsidRPr="00DD7007">
        <w:rPr>
          <w:rFonts w:ascii="Times New Roman" w:eastAsia="Times New Roman" w:hAnsi="Times New Roman" w:cs="Times New Roman"/>
          <w:sz w:val="24"/>
          <w:szCs w:val="24"/>
        </w:rPr>
        <w:t xml:space="preserve"> that incorporate a variety of facilities, such as residential, commercial, recreational, etc.</w:t>
      </w:r>
    </w:p>
    <w:p w:rsidR="00DD7007" w:rsidRPr="00DD7007" w:rsidRDefault="00DD7007" w:rsidP="00DD7007">
      <w:pPr>
        <w:spacing w:before="100" w:beforeAutospacing="1" w:after="100" w:afterAutospacing="1" w:line="240" w:lineRule="auto"/>
        <w:rPr>
          <w:rFonts w:ascii="Times New Roman" w:eastAsia="Times New Roman" w:hAnsi="Times New Roman" w:cs="Times New Roman"/>
          <w:sz w:val="24"/>
          <w:szCs w:val="24"/>
        </w:rPr>
      </w:pPr>
      <w:r w:rsidRPr="00DD7007">
        <w:rPr>
          <w:rFonts w:ascii="Times New Roman" w:eastAsia="Times New Roman" w:hAnsi="Times New Roman" w:cs="Times New Roman"/>
          <w:sz w:val="24"/>
          <w:szCs w:val="24"/>
        </w:rPr>
        <w:t>On a positive note, development of mixed-use and gated communities is a growing trend in Pakistan. Many new high-rise apartment projects have emerged, which accommodate greater population densities and offer a mix of facilities such as gyms, swimming pools, or shops. This is particularly true for major cities such as Lahore, Islamabad, Rawalpindi and Karachi.</w:t>
      </w:r>
    </w:p>
    <w:p w:rsidR="00DD7007" w:rsidRPr="00DD7007" w:rsidRDefault="00DD7007" w:rsidP="00DD7007">
      <w:pPr>
        <w:spacing w:before="100" w:beforeAutospacing="1" w:after="100" w:afterAutospacing="1" w:line="240" w:lineRule="auto"/>
        <w:rPr>
          <w:rFonts w:ascii="Times New Roman" w:eastAsia="Times New Roman" w:hAnsi="Times New Roman" w:cs="Times New Roman"/>
          <w:sz w:val="24"/>
          <w:szCs w:val="24"/>
        </w:rPr>
      </w:pPr>
      <w:r w:rsidRPr="00DD7007">
        <w:rPr>
          <w:rFonts w:ascii="Times New Roman" w:eastAsia="Times New Roman" w:hAnsi="Times New Roman" w:cs="Times New Roman"/>
          <w:sz w:val="24"/>
          <w:szCs w:val="24"/>
        </w:rPr>
        <w:t xml:space="preserve">However, a drive around these cities reveals that ideal mixed-use and dense spatial units exist but remain limited. Many communities incorporating mix-use functions are unplanned or poorly </w:t>
      </w:r>
      <w:r w:rsidRPr="00DD7007">
        <w:rPr>
          <w:rFonts w:ascii="Times New Roman" w:eastAsia="Times New Roman" w:hAnsi="Times New Roman" w:cs="Times New Roman"/>
          <w:sz w:val="24"/>
          <w:szCs w:val="24"/>
        </w:rPr>
        <w:lastRenderedPageBreak/>
        <w:t>planned and do not provide safe and convenient pedestrian connections between community facilities, which are also mostly scattered. Additionally, the spatial distribution of those facilities remains highly skewed.</w:t>
      </w:r>
    </w:p>
    <w:p w:rsidR="00DD7007" w:rsidRPr="00DD7007" w:rsidRDefault="00DD7007" w:rsidP="00DD7007">
      <w:pPr>
        <w:spacing w:before="100" w:beforeAutospacing="1" w:after="100" w:afterAutospacing="1" w:line="240" w:lineRule="auto"/>
        <w:rPr>
          <w:rFonts w:ascii="Times New Roman" w:eastAsia="Times New Roman" w:hAnsi="Times New Roman" w:cs="Times New Roman"/>
          <w:sz w:val="24"/>
          <w:szCs w:val="24"/>
        </w:rPr>
      </w:pPr>
      <w:r w:rsidRPr="00DD7007">
        <w:rPr>
          <w:rFonts w:ascii="Times New Roman" w:eastAsia="Times New Roman" w:hAnsi="Times New Roman" w:cs="Times New Roman"/>
          <w:sz w:val="24"/>
          <w:szCs w:val="24"/>
        </w:rPr>
        <w:t>At the city level, most cities have been designed so that residential, commercial, educational, recreational, industrial, and administrative units remain separate and distant. Also, land-use planning does not appear to be integrated with transport planning, which itself remains far from perfect.</w:t>
      </w:r>
    </w:p>
    <w:p w:rsidR="00DD7007" w:rsidRPr="00DD7007" w:rsidRDefault="00DD7007" w:rsidP="00DD7007">
      <w:pPr>
        <w:spacing w:before="100" w:beforeAutospacing="1" w:after="100" w:afterAutospacing="1" w:line="240" w:lineRule="auto"/>
        <w:rPr>
          <w:rFonts w:ascii="Times New Roman" w:eastAsia="Times New Roman" w:hAnsi="Times New Roman" w:cs="Times New Roman"/>
          <w:sz w:val="24"/>
          <w:szCs w:val="24"/>
        </w:rPr>
      </w:pPr>
      <w:r w:rsidRPr="00DD7007">
        <w:rPr>
          <w:rFonts w:ascii="Times New Roman" w:eastAsia="Times New Roman" w:hAnsi="Times New Roman" w:cs="Times New Roman"/>
          <w:sz w:val="24"/>
          <w:szCs w:val="24"/>
        </w:rPr>
        <w:t>There is no denying that the public transportation system has rapidly evolved in Pakistan over the last few years. Yet, these services cover only specific routes and have a few transit stations without appropriate parking spaces for people to leave their private vehicles. Thus, a significant proportion of the population is forced to use app-based taxi services as other public transit modes such as pick-ups and wagons appear unsafe and inconvenient to many.</w:t>
      </w:r>
    </w:p>
    <w:p w:rsidR="00DD7007" w:rsidRPr="00DD7007" w:rsidRDefault="00DD7007" w:rsidP="00DD7007">
      <w:pPr>
        <w:spacing w:before="100" w:beforeAutospacing="1" w:after="100" w:afterAutospacing="1" w:line="240" w:lineRule="auto"/>
        <w:rPr>
          <w:rFonts w:ascii="Times New Roman" w:eastAsia="Times New Roman" w:hAnsi="Times New Roman" w:cs="Times New Roman"/>
          <w:sz w:val="24"/>
          <w:szCs w:val="24"/>
        </w:rPr>
      </w:pPr>
      <w:r w:rsidRPr="00DD7007">
        <w:rPr>
          <w:rFonts w:ascii="Times New Roman" w:eastAsia="Times New Roman" w:hAnsi="Times New Roman" w:cs="Times New Roman"/>
          <w:sz w:val="24"/>
          <w:szCs w:val="24"/>
        </w:rPr>
        <w:t>It is time for policymakers to prioritize urban planning, specifically development of compact urban forms. While this may not serve as a cure-all panacea for Pakistan’s energy crisis, its potential impact on mitigating future crises cannot be disregarded either. It is also important to highlight that the models provide broad generalizations, and no one model can apply to all cities. In fact, many contextual variations need to be considered.</w:t>
      </w:r>
    </w:p>
    <w:p w:rsidR="00DD7007" w:rsidRPr="00DD7007" w:rsidRDefault="00DD7007" w:rsidP="00DD7007">
      <w:pPr>
        <w:spacing w:before="100" w:beforeAutospacing="1" w:after="100" w:afterAutospacing="1" w:line="240" w:lineRule="auto"/>
        <w:rPr>
          <w:rFonts w:ascii="Times New Roman" w:eastAsia="Times New Roman" w:hAnsi="Times New Roman" w:cs="Times New Roman"/>
          <w:sz w:val="24"/>
          <w:szCs w:val="24"/>
        </w:rPr>
      </w:pPr>
      <w:r w:rsidRPr="00DD7007">
        <w:rPr>
          <w:rFonts w:ascii="Times New Roman" w:eastAsia="Times New Roman" w:hAnsi="Times New Roman" w:cs="Times New Roman"/>
          <w:sz w:val="24"/>
          <w:szCs w:val="24"/>
        </w:rPr>
        <w:t>There is also no denying that the process will be arduous, but strong political will and stakeholder coordination is the way forward. Robust coordination among policymakers, public authorities, and local decision-makers responsible for urban and transport planning, empowerment of the local authorities, and partnerships with research institutes and universities can help achieve the objectives of developing urban forms which are conducive to reducing energy consumption.</w:t>
      </w:r>
    </w:p>
    <w:p w:rsidR="00DD7007" w:rsidRPr="00DD7007" w:rsidRDefault="00DD7007" w:rsidP="00DD7007">
      <w:pPr>
        <w:spacing w:before="100" w:beforeAutospacing="1" w:after="100" w:afterAutospacing="1" w:line="240" w:lineRule="auto"/>
        <w:rPr>
          <w:rFonts w:ascii="Times New Roman" w:eastAsia="Times New Roman" w:hAnsi="Times New Roman" w:cs="Times New Roman"/>
          <w:sz w:val="24"/>
          <w:szCs w:val="24"/>
        </w:rPr>
      </w:pPr>
      <w:r w:rsidRPr="00DD7007">
        <w:rPr>
          <w:rFonts w:ascii="Times New Roman" w:eastAsia="Times New Roman" w:hAnsi="Times New Roman" w:cs="Times New Roman"/>
          <w:sz w:val="24"/>
          <w:szCs w:val="24"/>
        </w:rPr>
        <w:t xml:space="preserve">However, it is worth highlighting that compact development has not been absolved from criticism with regard to its potential drawbacks including, but not limited to, the linkage of high-rise and high-density buildings with an increase in urban heat island effect or air pollution, </w:t>
      </w:r>
      <w:proofErr w:type="spellStart"/>
      <w:r w:rsidRPr="00DD7007">
        <w:rPr>
          <w:rFonts w:ascii="Times New Roman" w:eastAsia="Times New Roman" w:hAnsi="Times New Roman" w:cs="Times New Roman"/>
          <w:sz w:val="24"/>
          <w:szCs w:val="24"/>
        </w:rPr>
        <w:t>neighbourhood</w:t>
      </w:r>
      <w:proofErr w:type="spellEnd"/>
      <w:r w:rsidRPr="00DD7007">
        <w:rPr>
          <w:rFonts w:ascii="Times New Roman" w:eastAsia="Times New Roman" w:hAnsi="Times New Roman" w:cs="Times New Roman"/>
          <w:sz w:val="24"/>
          <w:szCs w:val="24"/>
        </w:rPr>
        <w:t xml:space="preserve"> density with congestion, less </w:t>
      </w:r>
      <w:proofErr w:type="spellStart"/>
      <w:r w:rsidRPr="00DD7007">
        <w:rPr>
          <w:rFonts w:ascii="Times New Roman" w:eastAsia="Times New Roman" w:hAnsi="Times New Roman" w:cs="Times New Roman"/>
          <w:sz w:val="24"/>
          <w:szCs w:val="24"/>
        </w:rPr>
        <w:t>liveability</w:t>
      </w:r>
      <w:proofErr w:type="spellEnd"/>
      <w:r w:rsidRPr="00DD7007">
        <w:rPr>
          <w:rFonts w:ascii="Times New Roman" w:eastAsia="Times New Roman" w:hAnsi="Times New Roman" w:cs="Times New Roman"/>
          <w:sz w:val="24"/>
          <w:szCs w:val="24"/>
        </w:rPr>
        <w:t>, overloaded sanitation systems, or health challenges, among others.</w:t>
      </w:r>
    </w:p>
    <w:p w:rsidR="00DD7007" w:rsidRPr="00DD7007" w:rsidRDefault="00DD7007" w:rsidP="00DD7007">
      <w:pPr>
        <w:spacing w:before="100" w:beforeAutospacing="1" w:after="100" w:afterAutospacing="1" w:line="240" w:lineRule="auto"/>
        <w:rPr>
          <w:rFonts w:ascii="Times New Roman" w:eastAsia="Times New Roman" w:hAnsi="Times New Roman" w:cs="Times New Roman"/>
          <w:sz w:val="24"/>
          <w:szCs w:val="24"/>
        </w:rPr>
      </w:pPr>
      <w:r w:rsidRPr="00DD7007">
        <w:rPr>
          <w:rFonts w:ascii="Times New Roman" w:eastAsia="Times New Roman" w:hAnsi="Times New Roman" w:cs="Times New Roman"/>
          <w:sz w:val="24"/>
          <w:szCs w:val="24"/>
        </w:rPr>
        <w:t xml:space="preserve">While these arguments are valid, the undesirable effects can largely be avoided. For instance, walls of high-rise and dense buildings can be converted into green vertical walls to provide a cooling effect. </w:t>
      </w:r>
      <w:proofErr w:type="spellStart"/>
      <w:r w:rsidRPr="00DD7007">
        <w:rPr>
          <w:rFonts w:ascii="Times New Roman" w:eastAsia="Times New Roman" w:hAnsi="Times New Roman" w:cs="Times New Roman"/>
          <w:sz w:val="24"/>
          <w:szCs w:val="24"/>
        </w:rPr>
        <w:t>Liveability</w:t>
      </w:r>
      <w:proofErr w:type="spellEnd"/>
      <w:r w:rsidRPr="00DD7007">
        <w:rPr>
          <w:rFonts w:ascii="Times New Roman" w:eastAsia="Times New Roman" w:hAnsi="Times New Roman" w:cs="Times New Roman"/>
          <w:sz w:val="24"/>
          <w:szCs w:val="24"/>
        </w:rPr>
        <w:t xml:space="preserve"> in dense spatial units can be enhanced by ensuring an equal spatial distribution of open spaces, engaging the residents in community events such as festivals or sports events, and the like.</w:t>
      </w:r>
    </w:p>
    <w:p w:rsidR="00DD7007" w:rsidRPr="00DD7007" w:rsidRDefault="00DD7007" w:rsidP="00DD7007">
      <w:pPr>
        <w:spacing w:before="100" w:beforeAutospacing="1" w:after="100" w:afterAutospacing="1" w:line="240" w:lineRule="auto"/>
        <w:rPr>
          <w:rFonts w:ascii="Times New Roman" w:eastAsia="Times New Roman" w:hAnsi="Times New Roman" w:cs="Times New Roman"/>
          <w:sz w:val="24"/>
          <w:szCs w:val="24"/>
        </w:rPr>
      </w:pPr>
      <w:r w:rsidRPr="00DD7007">
        <w:rPr>
          <w:rFonts w:ascii="Times New Roman" w:eastAsia="Times New Roman" w:hAnsi="Times New Roman" w:cs="Times New Roman"/>
          <w:sz w:val="24"/>
          <w:szCs w:val="24"/>
        </w:rPr>
        <w:t>The pursuit of compact urban development coupled with creative strategies to avoid its potential drawbacks is perhaps a necessity that needs to be earnestly recognized in Pakistan if we are to harness the potential of urban planning in guaranteeing long-term energy management.</w:t>
      </w:r>
    </w:p>
    <w:p w:rsidR="00DD7007" w:rsidRPr="00DD7007" w:rsidRDefault="00DD7007" w:rsidP="00DD7007">
      <w:pPr>
        <w:spacing w:before="100" w:beforeAutospacing="1" w:after="100" w:afterAutospacing="1" w:line="240" w:lineRule="auto"/>
        <w:rPr>
          <w:rFonts w:ascii="Times New Roman" w:eastAsia="Times New Roman" w:hAnsi="Times New Roman" w:cs="Times New Roman"/>
          <w:sz w:val="24"/>
          <w:szCs w:val="24"/>
        </w:rPr>
      </w:pPr>
      <w:r w:rsidRPr="00DD7007">
        <w:rPr>
          <w:rFonts w:ascii="Times New Roman" w:eastAsia="Times New Roman" w:hAnsi="Times New Roman" w:cs="Times New Roman"/>
          <w:sz w:val="24"/>
          <w:szCs w:val="24"/>
        </w:rPr>
        <w:t>The writer is a researcher at the Centre for Aerospace and Security Studies (CASS), Islamabad, Pakistan. She can be reached at: cass.thinkers@gmail.com</w:t>
      </w:r>
    </w:p>
    <w:p w:rsidR="00AE13D0" w:rsidRDefault="00AE13D0"/>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B33ABD"/>
    <w:multiLevelType w:val="multilevel"/>
    <w:tmpl w:val="68888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D7007"/>
    <w:rsid w:val="004E5231"/>
    <w:rsid w:val="00AE13D0"/>
    <w:rsid w:val="00B07012"/>
    <w:rsid w:val="00D63FA8"/>
    <w:rsid w:val="00DD700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1">
    <w:name w:val="heading 1"/>
    <w:basedOn w:val="Normal"/>
    <w:link w:val="Heading1Char"/>
    <w:uiPriority w:val="9"/>
    <w:qFormat/>
    <w:rsid w:val="00DD700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7007"/>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DD700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D70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700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78927722">
      <w:bodyDiv w:val="1"/>
      <w:marLeft w:val="0"/>
      <w:marRight w:val="0"/>
      <w:marTop w:val="0"/>
      <w:marBottom w:val="0"/>
      <w:divBdr>
        <w:top w:val="none" w:sz="0" w:space="0" w:color="auto"/>
        <w:left w:val="none" w:sz="0" w:space="0" w:color="auto"/>
        <w:bottom w:val="none" w:sz="0" w:space="0" w:color="auto"/>
        <w:right w:val="none" w:sz="0" w:space="0" w:color="auto"/>
      </w:divBdr>
      <w:divsChild>
        <w:div w:id="552228883">
          <w:marLeft w:val="0"/>
          <w:marRight w:val="0"/>
          <w:marTop w:val="0"/>
          <w:marBottom w:val="0"/>
          <w:divBdr>
            <w:top w:val="none" w:sz="0" w:space="0" w:color="auto"/>
            <w:left w:val="none" w:sz="0" w:space="0" w:color="auto"/>
            <w:bottom w:val="none" w:sz="0" w:space="0" w:color="auto"/>
            <w:right w:val="none" w:sz="0" w:space="0" w:color="auto"/>
          </w:divBdr>
          <w:divsChild>
            <w:div w:id="244996972">
              <w:marLeft w:val="0"/>
              <w:marRight w:val="0"/>
              <w:marTop w:val="0"/>
              <w:marBottom w:val="0"/>
              <w:divBdr>
                <w:top w:val="none" w:sz="0" w:space="0" w:color="auto"/>
                <w:left w:val="none" w:sz="0" w:space="0" w:color="auto"/>
                <w:bottom w:val="none" w:sz="0" w:space="0" w:color="auto"/>
                <w:right w:val="none" w:sz="0" w:space="0" w:color="auto"/>
              </w:divBdr>
            </w:div>
            <w:div w:id="1344361745">
              <w:marLeft w:val="0"/>
              <w:marRight w:val="0"/>
              <w:marTop w:val="0"/>
              <w:marBottom w:val="0"/>
              <w:divBdr>
                <w:top w:val="none" w:sz="0" w:space="0" w:color="auto"/>
                <w:left w:val="none" w:sz="0" w:space="0" w:color="auto"/>
                <w:bottom w:val="none" w:sz="0" w:space="0" w:color="auto"/>
                <w:right w:val="none" w:sz="0" w:space="0" w:color="auto"/>
              </w:divBdr>
            </w:div>
            <w:div w:id="1830902638">
              <w:marLeft w:val="0"/>
              <w:marRight w:val="0"/>
              <w:marTop w:val="0"/>
              <w:marBottom w:val="0"/>
              <w:divBdr>
                <w:top w:val="none" w:sz="0" w:space="0" w:color="auto"/>
                <w:left w:val="none" w:sz="0" w:space="0" w:color="auto"/>
                <w:bottom w:val="none" w:sz="0" w:space="0" w:color="auto"/>
                <w:right w:val="none" w:sz="0" w:space="0" w:color="auto"/>
              </w:divBdr>
            </w:div>
          </w:divsChild>
        </w:div>
        <w:div w:id="846674598">
          <w:marLeft w:val="0"/>
          <w:marRight w:val="0"/>
          <w:marTop w:val="0"/>
          <w:marBottom w:val="0"/>
          <w:divBdr>
            <w:top w:val="none" w:sz="0" w:space="0" w:color="auto"/>
            <w:left w:val="none" w:sz="0" w:space="0" w:color="auto"/>
            <w:bottom w:val="none" w:sz="0" w:space="0" w:color="auto"/>
            <w:right w:val="none" w:sz="0" w:space="0" w:color="auto"/>
          </w:divBdr>
        </w:div>
        <w:div w:id="18086254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Pages>
  <Words>901</Words>
  <Characters>5141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2022-09-01T04:29:00Z</dcterms:created>
  <dcterms:modified xsi:type="dcterms:W3CDTF">2022-09-01T06:34:00Z</dcterms:modified>
</cp:coreProperties>
</file>