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67C" w:rsidRPr="00C0267C" w:rsidRDefault="00C0267C" w:rsidP="00C0267C">
      <w:pPr>
        <w:spacing w:before="100" w:beforeAutospacing="1" w:afterAutospacing="1" w:line="240" w:lineRule="auto"/>
        <w:outlineLvl w:val="0"/>
        <w:rPr>
          <w:rFonts w:ascii="Times New Roman" w:eastAsia="Times New Roman" w:hAnsi="Times New Roman" w:cs="Times New Roman"/>
          <w:b/>
          <w:bCs/>
          <w:kern w:val="36"/>
          <w:sz w:val="48"/>
          <w:szCs w:val="48"/>
        </w:rPr>
      </w:pPr>
      <w:r w:rsidRPr="00C0267C">
        <w:rPr>
          <w:rFonts w:ascii="Times New Roman" w:eastAsia="Times New Roman" w:hAnsi="Times New Roman" w:cs="Times New Roman"/>
          <w:b/>
          <w:bCs/>
          <w:kern w:val="36"/>
          <w:sz w:val="48"/>
          <w:szCs w:val="48"/>
        </w:rPr>
        <w:t xml:space="preserve">Running in Place </w:t>
      </w:r>
    </w:p>
    <w:p w:rsidR="00C0267C" w:rsidRPr="00C0267C" w:rsidRDefault="00C0267C" w:rsidP="00C0267C">
      <w:pPr>
        <w:spacing w:before="100" w:beforeAutospacing="1" w:afterAutospacing="1" w:line="240" w:lineRule="auto"/>
        <w:outlineLvl w:val="1"/>
        <w:rPr>
          <w:rFonts w:ascii="Times New Roman" w:eastAsia="Times New Roman" w:hAnsi="Times New Roman" w:cs="Times New Roman"/>
          <w:b/>
          <w:bCs/>
          <w:sz w:val="36"/>
          <w:szCs w:val="36"/>
        </w:rPr>
      </w:pPr>
      <w:r w:rsidRPr="00C0267C">
        <w:rPr>
          <w:rFonts w:ascii="Times New Roman" w:eastAsia="Times New Roman" w:hAnsi="Times New Roman" w:cs="Times New Roman"/>
          <w:b/>
          <w:bCs/>
          <w:sz w:val="36"/>
          <w:szCs w:val="36"/>
        </w:rPr>
        <w:t>Like all budgets presented by various past govern-</w:t>
      </w:r>
      <w:proofErr w:type="spellStart"/>
      <w:r w:rsidRPr="00C0267C">
        <w:rPr>
          <w:rFonts w:ascii="Times New Roman" w:eastAsia="Times New Roman" w:hAnsi="Times New Roman" w:cs="Times New Roman"/>
          <w:b/>
          <w:bCs/>
          <w:sz w:val="36"/>
          <w:szCs w:val="36"/>
        </w:rPr>
        <w:t>ments</w:t>
      </w:r>
      <w:proofErr w:type="spellEnd"/>
      <w:r w:rsidRPr="00C0267C">
        <w:rPr>
          <w:rFonts w:ascii="Times New Roman" w:eastAsia="Times New Roman" w:hAnsi="Times New Roman" w:cs="Times New Roman"/>
          <w:b/>
          <w:bCs/>
          <w:sz w:val="36"/>
          <w:szCs w:val="36"/>
        </w:rPr>
        <w:t xml:space="preserve">, this one too has left a host of questions behind – never to be addressed. </w:t>
      </w:r>
    </w:p>
    <w:p w:rsidR="00C0267C" w:rsidRPr="00C0267C" w:rsidRDefault="00C0267C" w:rsidP="00C0267C">
      <w:pPr>
        <w:spacing w:after="0" w:line="240" w:lineRule="auto"/>
        <w:rPr>
          <w:rFonts w:ascii="Times New Roman" w:eastAsia="Times New Roman" w:hAnsi="Times New Roman" w:cs="Times New Roman"/>
          <w:szCs w:val="24"/>
        </w:rPr>
      </w:pPr>
      <w:hyperlink r:id="rId4" w:history="1">
        <w:proofErr w:type="spellStart"/>
        <w:r w:rsidRPr="00C0267C">
          <w:rPr>
            <w:rFonts w:ascii="Times New Roman" w:eastAsia="Times New Roman" w:hAnsi="Times New Roman" w:cs="Times New Roman"/>
            <w:color w:val="0000FF"/>
            <w:szCs w:val="24"/>
            <w:u w:val="single"/>
          </w:rPr>
          <w:t>Najm</w:t>
        </w:r>
        <w:proofErr w:type="spellEnd"/>
        <w:r w:rsidRPr="00C0267C">
          <w:rPr>
            <w:rFonts w:ascii="Times New Roman" w:eastAsia="Times New Roman" w:hAnsi="Times New Roman" w:cs="Times New Roman"/>
            <w:color w:val="0000FF"/>
            <w:szCs w:val="24"/>
            <w:u w:val="single"/>
          </w:rPr>
          <w:t xml:space="preserve"> us </w:t>
        </w:r>
        <w:proofErr w:type="spellStart"/>
        <w:r w:rsidRPr="00C0267C">
          <w:rPr>
            <w:rFonts w:ascii="Times New Roman" w:eastAsia="Times New Roman" w:hAnsi="Times New Roman" w:cs="Times New Roman"/>
            <w:color w:val="0000FF"/>
            <w:szCs w:val="24"/>
            <w:u w:val="single"/>
          </w:rPr>
          <w:t>Saqib</w:t>
        </w:r>
        <w:proofErr w:type="spellEnd"/>
      </w:hyperlink>
      <w:r w:rsidRPr="00C0267C">
        <w:rPr>
          <w:rFonts w:ascii="Times New Roman" w:eastAsia="Times New Roman" w:hAnsi="Times New Roman" w:cs="Times New Roman"/>
          <w:szCs w:val="24"/>
        </w:rPr>
        <w:t xml:space="preserve"> </w:t>
      </w:r>
    </w:p>
    <w:p w:rsidR="00C0267C" w:rsidRPr="00C0267C" w:rsidRDefault="00C0267C" w:rsidP="00C0267C">
      <w:pPr>
        <w:spacing w:after="0" w:line="240" w:lineRule="auto"/>
        <w:rPr>
          <w:rFonts w:ascii="Times New Roman" w:eastAsia="Times New Roman" w:hAnsi="Times New Roman" w:cs="Times New Roman"/>
          <w:szCs w:val="24"/>
        </w:rPr>
      </w:pPr>
      <w:r w:rsidRPr="00C0267C">
        <w:rPr>
          <w:rFonts w:ascii="Times New Roman" w:eastAsia="Times New Roman" w:hAnsi="Times New Roman" w:cs="Times New Roman"/>
          <w:szCs w:val="24"/>
        </w:rPr>
        <w:t xml:space="preserve">June 14, 2025 </w:t>
      </w:r>
    </w:p>
    <w:p w:rsidR="00C0267C" w:rsidRPr="00C0267C" w:rsidRDefault="00C0267C" w:rsidP="00C0267C">
      <w:pPr>
        <w:spacing w:before="100" w:beforeAutospacing="1" w:afterAutospacing="1" w:line="240" w:lineRule="auto"/>
        <w:jc w:val="both"/>
        <w:rPr>
          <w:rFonts w:ascii="Times New Roman" w:eastAsia="Times New Roman" w:hAnsi="Times New Roman" w:cs="Times New Roman"/>
          <w:szCs w:val="24"/>
        </w:rPr>
      </w:pPr>
      <w:r w:rsidRPr="00C0267C">
        <w:rPr>
          <w:rFonts w:ascii="Times New Roman" w:eastAsia="Times New Roman" w:hAnsi="Times New Roman" w:cs="Times New Roman"/>
          <w:szCs w:val="24"/>
        </w:rPr>
        <w:t xml:space="preserve">Statistics or figures can hardly be unbiased. The element of subjectivity, especially in the case of preparing an annual budget for any country, and political objectives keep </w:t>
      </w:r>
      <w:proofErr w:type="spellStart"/>
      <w:r w:rsidRPr="00C0267C">
        <w:rPr>
          <w:rFonts w:ascii="Times New Roman" w:eastAsia="Times New Roman" w:hAnsi="Times New Roman" w:cs="Times New Roman"/>
          <w:szCs w:val="24"/>
        </w:rPr>
        <w:t>scepticism</w:t>
      </w:r>
      <w:proofErr w:type="spellEnd"/>
      <w:r w:rsidRPr="00C0267C">
        <w:rPr>
          <w:rFonts w:ascii="Times New Roman" w:eastAsia="Times New Roman" w:hAnsi="Times New Roman" w:cs="Times New Roman"/>
          <w:szCs w:val="24"/>
        </w:rPr>
        <w:t xml:space="preserve"> alive. The mere fact that no budget document has ever achieved its stated objectives indicates the existence of inherent flaws in making financial proposals. Misleading figures hamper the true process of data analysis, resulting in expected disappointments. A budget proposal is almost always politically motivated. Hence, enter the vested interests in an otherwise purely academic exercise. It is then no surprise that every budget document remains ‘flawed’ throughout the year. Mark Twain once observed – there are three kinds of lies – lies, damned lies and statistics. In the same tune, the 2025–26 </w:t>
      </w:r>
      <w:proofErr w:type="gramStart"/>
      <w:r w:rsidRPr="00C0267C">
        <w:rPr>
          <w:rFonts w:ascii="Times New Roman" w:eastAsia="Times New Roman" w:hAnsi="Times New Roman" w:cs="Times New Roman"/>
          <w:szCs w:val="24"/>
        </w:rPr>
        <w:t>budget</w:t>
      </w:r>
      <w:proofErr w:type="gramEnd"/>
      <w:r w:rsidRPr="00C0267C">
        <w:rPr>
          <w:rFonts w:ascii="Times New Roman" w:eastAsia="Times New Roman" w:hAnsi="Times New Roman" w:cs="Times New Roman"/>
          <w:szCs w:val="24"/>
        </w:rPr>
        <w:t xml:space="preserve"> is no exception.</w:t>
      </w:r>
    </w:p>
    <w:p w:rsidR="00C0267C" w:rsidRPr="00C0267C" w:rsidRDefault="00C0267C" w:rsidP="00C0267C">
      <w:pPr>
        <w:spacing w:before="100" w:beforeAutospacing="1" w:afterAutospacing="1" w:line="240" w:lineRule="auto"/>
        <w:jc w:val="both"/>
        <w:rPr>
          <w:rFonts w:ascii="Times New Roman" w:eastAsia="Times New Roman" w:hAnsi="Times New Roman" w:cs="Times New Roman"/>
          <w:szCs w:val="24"/>
        </w:rPr>
      </w:pPr>
      <w:r w:rsidRPr="00C0267C">
        <w:rPr>
          <w:rFonts w:ascii="Times New Roman" w:eastAsia="Times New Roman" w:hAnsi="Times New Roman" w:cs="Times New Roman"/>
          <w:szCs w:val="24"/>
        </w:rPr>
        <w:t xml:space="preserve">Indeed, the budget 2025–26 has been </w:t>
      </w:r>
      <w:proofErr w:type="spellStart"/>
      <w:r w:rsidRPr="00C0267C">
        <w:rPr>
          <w:rFonts w:ascii="Times New Roman" w:eastAsia="Times New Roman" w:hAnsi="Times New Roman" w:cs="Times New Roman"/>
          <w:szCs w:val="24"/>
        </w:rPr>
        <w:t>finalised</w:t>
      </w:r>
      <w:proofErr w:type="spellEnd"/>
      <w:r w:rsidRPr="00C0267C">
        <w:rPr>
          <w:rFonts w:ascii="Times New Roman" w:eastAsia="Times New Roman" w:hAnsi="Times New Roman" w:cs="Times New Roman"/>
          <w:szCs w:val="24"/>
        </w:rPr>
        <w:t xml:space="preserve"> under extraordinary circumstances. The ongoing tensions between India and Pakistan after visiting each other’s </w:t>
      </w:r>
      <w:proofErr w:type="spellStart"/>
      <w:r w:rsidRPr="00C0267C">
        <w:rPr>
          <w:rFonts w:ascii="Times New Roman" w:eastAsia="Times New Roman" w:hAnsi="Times New Roman" w:cs="Times New Roman"/>
          <w:szCs w:val="24"/>
        </w:rPr>
        <w:t>wargaming</w:t>
      </w:r>
      <w:proofErr w:type="spellEnd"/>
      <w:r w:rsidRPr="00C0267C">
        <w:rPr>
          <w:rFonts w:ascii="Times New Roman" w:eastAsia="Times New Roman" w:hAnsi="Times New Roman" w:cs="Times New Roman"/>
          <w:szCs w:val="24"/>
        </w:rPr>
        <w:t xml:space="preserve"> rooms; the constant dictation from the International Monetary Fund (IMF); the fallout effects of India’s stance on the Indus Waters Treaty (IWT); the continued internal political deadlock; the vast difference between official figures and ground realities; and the continued mistrust of objective economists over the government’s ability to come up with a people-orientated financial plan must have posed immense pressure on the economic wizards of the Finance Division. Not long ago, the government of the day had proved a two-thirds majority in Parliament before incorporating the 26th Amendment into the Constitution. With no opposition in Parliament, it will be easier for the government to pass a budget aiming at over 14 trillion rupees in revenue in the next financial year.</w:t>
      </w:r>
    </w:p>
    <w:p w:rsidR="00C0267C" w:rsidRPr="00C0267C" w:rsidRDefault="00C0267C" w:rsidP="00C0267C">
      <w:pPr>
        <w:spacing w:before="100" w:beforeAutospacing="1" w:afterAutospacing="1" w:line="240" w:lineRule="auto"/>
        <w:jc w:val="both"/>
        <w:rPr>
          <w:rFonts w:ascii="Times New Roman" w:eastAsia="Times New Roman" w:hAnsi="Times New Roman" w:cs="Times New Roman"/>
          <w:szCs w:val="24"/>
        </w:rPr>
      </w:pPr>
      <w:r w:rsidRPr="00C0267C">
        <w:rPr>
          <w:rFonts w:ascii="Times New Roman" w:eastAsia="Times New Roman" w:hAnsi="Times New Roman" w:cs="Times New Roman"/>
          <w:szCs w:val="24"/>
        </w:rPr>
        <w:t xml:space="preserve">Hardly any time was spent on presenting the latest Economic Survey and the Cabinet’s approval of the budget document. The Cabinet’s sheer reading speed and quick understanding of the complicated </w:t>
      </w:r>
      <w:proofErr w:type="spellStart"/>
      <w:r w:rsidRPr="00C0267C">
        <w:rPr>
          <w:rFonts w:ascii="Times New Roman" w:eastAsia="Times New Roman" w:hAnsi="Times New Roman" w:cs="Times New Roman"/>
          <w:szCs w:val="24"/>
        </w:rPr>
        <w:t>figurework</w:t>
      </w:r>
      <w:proofErr w:type="spellEnd"/>
      <w:r w:rsidRPr="00C0267C">
        <w:rPr>
          <w:rFonts w:ascii="Times New Roman" w:eastAsia="Times New Roman" w:hAnsi="Times New Roman" w:cs="Times New Roman"/>
          <w:szCs w:val="24"/>
        </w:rPr>
        <w:t xml:space="preserve"> proved every critic of governmental procrastination wrong. If nothing else, the government must be praised for not wasting much time deciding how the country will run till June next year. The economists who believed that Economic Surveys were used as a yardstick to calculate the risks posed to the next year’s budget were also proven wrong, as apparently, in the crucial period between the first and the tenth of June, both documents were </w:t>
      </w:r>
      <w:proofErr w:type="spellStart"/>
      <w:r w:rsidRPr="00C0267C">
        <w:rPr>
          <w:rFonts w:ascii="Times New Roman" w:eastAsia="Times New Roman" w:hAnsi="Times New Roman" w:cs="Times New Roman"/>
          <w:szCs w:val="24"/>
        </w:rPr>
        <w:lastRenderedPageBreak/>
        <w:t>finalised</w:t>
      </w:r>
      <w:proofErr w:type="spellEnd"/>
      <w:r w:rsidRPr="00C0267C">
        <w:rPr>
          <w:rFonts w:ascii="Times New Roman" w:eastAsia="Times New Roman" w:hAnsi="Times New Roman" w:cs="Times New Roman"/>
          <w:szCs w:val="24"/>
        </w:rPr>
        <w:t xml:space="preserve"> simultaneously. The budget presentation was delayed for ten days, perhaps to ensure adequate allocation to one or two important areas. Come to think of it, what difference would a ten-day delay have made if the final document covered all areas of public interest? Looking at the broad smile on the Finance Minister’s face and the unprecedented positive trend experienced by the Stock Market, it is not difficult to ascertain that Pakistan is indeed in safe financial hands.</w:t>
      </w:r>
    </w:p>
    <w:p w:rsidR="00C0267C" w:rsidRPr="00C0267C" w:rsidRDefault="00C0267C" w:rsidP="00C0267C">
      <w:pPr>
        <w:spacing w:before="100" w:beforeAutospacing="1" w:afterAutospacing="1" w:line="240" w:lineRule="auto"/>
        <w:jc w:val="both"/>
        <w:rPr>
          <w:rFonts w:ascii="Times New Roman" w:eastAsia="Times New Roman" w:hAnsi="Times New Roman" w:cs="Times New Roman"/>
          <w:szCs w:val="24"/>
        </w:rPr>
      </w:pPr>
      <w:r w:rsidRPr="00C0267C">
        <w:rPr>
          <w:rFonts w:ascii="Times New Roman" w:eastAsia="Times New Roman" w:hAnsi="Times New Roman" w:cs="Times New Roman"/>
          <w:szCs w:val="24"/>
        </w:rPr>
        <w:t xml:space="preserve">However, the government’s detractors and those who have </w:t>
      </w:r>
      <w:proofErr w:type="spellStart"/>
      <w:r w:rsidRPr="00C0267C">
        <w:rPr>
          <w:rFonts w:ascii="Times New Roman" w:eastAsia="Times New Roman" w:hAnsi="Times New Roman" w:cs="Times New Roman"/>
          <w:szCs w:val="24"/>
        </w:rPr>
        <w:t>analysed</w:t>
      </w:r>
      <w:proofErr w:type="spellEnd"/>
      <w:r w:rsidRPr="00C0267C">
        <w:rPr>
          <w:rFonts w:ascii="Times New Roman" w:eastAsia="Times New Roman" w:hAnsi="Times New Roman" w:cs="Times New Roman"/>
          <w:szCs w:val="24"/>
        </w:rPr>
        <w:t xml:space="preserve"> both the latest Economic Survey and the budget document might tend to differ. Their </w:t>
      </w:r>
      <w:proofErr w:type="spellStart"/>
      <w:r w:rsidRPr="00C0267C">
        <w:rPr>
          <w:rFonts w:ascii="Times New Roman" w:eastAsia="Times New Roman" w:hAnsi="Times New Roman" w:cs="Times New Roman"/>
          <w:szCs w:val="24"/>
        </w:rPr>
        <w:t>scepticism</w:t>
      </w:r>
      <w:proofErr w:type="spellEnd"/>
      <w:r w:rsidRPr="00C0267C">
        <w:rPr>
          <w:rFonts w:ascii="Times New Roman" w:eastAsia="Times New Roman" w:hAnsi="Times New Roman" w:cs="Times New Roman"/>
          <w:szCs w:val="24"/>
        </w:rPr>
        <w:t xml:space="preserve"> about the tedious </w:t>
      </w:r>
      <w:proofErr w:type="spellStart"/>
      <w:r w:rsidRPr="00C0267C">
        <w:rPr>
          <w:rFonts w:ascii="Times New Roman" w:eastAsia="Times New Roman" w:hAnsi="Times New Roman" w:cs="Times New Roman"/>
          <w:szCs w:val="24"/>
        </w:rPr>
        <w:t>figurework</w:t>
      </w:r>
      <w:proofErr w:type="spellEnd"/>
      <w:r w:rsidRPr="00C0267C">
        <w:rPr>
          <w:rFonts w:ascii="Times New Roman" w:eastAsia="Times New Roman" w:hAnsi="Times New Roman" w:cs="Times New Roman"/>
          <w:szCs w:val="24"/>
        </w:rPr>
        <w:t xml:space="preserve"> is also not unfounded. Some of the major concerns are: How will the dismal performance of important sectors of the economy such as agriculture, trade and large-scale manufacturing </w:t>
      </w:r>
      <w:proofErr w:type="gramStart"/>
      <w:r w:rsidRPr="00C0267C">
        <w:rPr>
          <w:rFonts w:ascii="Times New Roman" w:eastAsia="Times New Roman" w:hAnsi="Times New Roman" w:cs="Times New Roman"/>
          <w:szCs w:val="24"/>
        </w:rPr>
        <w:t>be</w:t>
      </w:r>
      <w:proofErr w:type="gramEnd"/>
      <w:r w:rsidRPr="00C0267C">
        <w:rPr>
          <w:rFonts w:ascii="Times New Roman" w:eastAsia="Times New Roman" w:hAnsi="Times New Roman" w:cs="Times New Roman"/>
          <w:szCs w:val="24"/>
        </w:rPr>
        <w:t xml:space="preserve"> recompensed by showing promising results in utilities, construction and livestock? What measures does the government propose to balance last year’s unbalanced economic performance? Which part of the budget dealt with absorbing the impact of twenty-nine per cent tariffs being imposed on Pakistan by the US? Why are even the coalition partners wary of increased inflation in the coming months if, according to the Finance Minister – we have done a good job in terms of where we wanted to take things? Why do the minimum wages remain virtually unchanged while salaries of the powerful have been increased manifold? Tightening the noose on non-filers aside, what incentives are given to the filers? It is widely believed that the latest budget has been prepared in consultation with the IMF officials. Isn’t it time that the IMF’s main demands pertaining to subsidies, the tax net and government expenses were also met? How will the increased size of Pakistan’s economy – from 373 billion dollars to 411 billion dollars – and the increase in per capita income – improve the buying power of Pakistanis, particularly those over forty-three per cent who are living below the poverty line?</w:t>
      </w:r>
    </w:p>
    <w:p w:rsidR="00C0267C" w:rsidRPr="00C0267C" w:rsidRDefault="00C0267C" w:rsidP="00C0267C">
      <w:pPr>
        <w:spacing w:before="100" w:beforeAutospacing="1" w:afterAutospacing="1" w:line="240" w:lineRule="auto"/>
        <w:jc w:val="both"/>
        <w:rPr>
          <w:rFonts w:ascii="Times New Roman" w:eastAsia="Times New Roman" w:hAnsi="Times New Roman" w:cs="Times New Roman"/>
          <w:szCs w:val="24"/>
        </w:rPr>
      </w:pPr>
      <w:r w:rsidRPr="00C0267C">
        <w:rPr>
          <w:rFonts w:ascii="Times New Roman" w:eastAsia="Times New Roman" w:hAnsi="Times New Roman" w:cs="Times New Roman"/>
          <w:szCs w:val="24"/>
        </w:rPr>
        <w:t>Like all budgets presented by various past governments, this one too has left a host of questions behind – never to be addressed.</w:t>
      </w:r>
    </w:p>
    <w:p w:rsidR="00C0267C" w:rsidRPr="00C0267C" w:rsidRDefault="00C0267C" w:rsidP="00C0267C">
      <w:pPr>
        <w:spacing w:before="100" w:beforeAutospacing="1" w:afterAutospacing="1" w:line="240" w:lineRule="auto"/>
        <w:jc w:val="both"/>
        <w:rPr>
          <w:rFonts w:ascii="Times New Roman" w:eastAsia="Times New Roman" w:hAnsi="Times New Roman" w:cs="Times New Roman"/>
          <w:szCs w:val="24"/>
        </w:rPr>
      </w:pPr>
      <w:r w:rsidRPr="00C0267C">
        <w:rPr>
          <w:rFonts w:ascii="Times New Roman" w:eastAsia="Times New Roman" w:hAnsi="Times New Roman" w:cs="Times New Roman"/>
          <w:szCs w:val="24"/>
        </w:rPr>
        <w:t xml:space="preserve">Luckily, there are no taxes on hoping against hope. Let us hope that in June 2026, the government will not be seen justifying the just-released Economic Survey as to why and how the targets set for the previous year could not be met. June 2026, and the people will not be promised healthy macroeconomic indicators along with the announcement of various sets of ‘reliefs’, particularly in the power sector. Leaders of various political parties will not be seen promising two hundred to three hundred free electricity units with unwavering commitment. June 2026, and the country will not have another set of future ‘game changers’ such as the </w:t>
      </w:r>
      <w:proofErr w:type="spellStart"/>
      <w:r w:rsidRPr="00C0267C">
        <w:rPr>
          <w:rFonts w:ascii="Times New Roman" w:eastAsia="Times New Roman" w:hAnsi="Times New Roman" w:cs="Times New Roman"/>
          <w:szCs w:val="24"/>
        </w:rPr>
        <w:t>Uran</w:t>
      </w:r>
      <w:proofErr w:type="spellEnd"/>
      <w:r w:rsidRPr="00C0267C">
        <w:rPr>
          <w:rFonts w:ascii="Times New Roman" w:eastAsia="Times New Roman" w:hAnsi="Times New Roman" w:cs="Times New Roman"/>
          <w:szCs w:val="24"/>
        </w:rPr>
        <w:t xml:space="preserve"> Pakistan and Green Initiative. Likely, the discussions next year will not revolve around the desire to put the house in order while aiming for economic stability. Locking revenue numbers with the IMF will no longer be a compulsion. Discussions about large-scale </w:t>
      </w:r>
      <w:proofErr w:type="spellStart"/>
      <w:r w:rsidRPr="00C0267C">
        <w:rPr>
          <w:rFonts w:ascii="Times New Roman" w:eastAsia="Times New Roman" w:hAnsi="Times New Roman" w:cs="Times New Roman"/>
          <w:szCs w:val="24"/>
        </w:rPr>
        <w:t>privatisation</w:t>
      </w:r>
      <w:proofErr w:type="spellEnd"/>
      <w:r w:rsidRPr="00C0267C">
        <w:rPr>
          <w:rFonts w:ascii="Times New Roman" w:eastAsia="Times New Roman" w:hAnsi="Times New Roman" w:cs="Times New Roman"/>
          <w:szCs w:val="24"/>
        </w:rPr>
        <w:t>, cutting down on subsidies, broadening the tax net and of course the FBR reforms will be over – once and for all. Finally, let us hope that the next budget will look into some of the needs of the powerless as well.</w:t>
      </w:r>
    </w:p>
    <w:p w:rsidR="00C0267C" w:rsidRPr="00C0267C" w:rsidRDefault="00C0267C" w:rsidP="00C0267C">
      <w:pPr>
        <w:spacing w:before="100" w:beforeAutospacing="1" w:afterAutospacing="1" w:line="240" w:lineRule="auto"/>
        <w:rPr>
          <w:rFonts w:ascii="Times New Roman" w:eastAsia="Times New Roman" w:hAnsi="Times New Roman" w:cs="Times New Roman"/>
          <w:szCs w:val="24"/>
        </w:rPr>
      </w:pPr>
      <w:proofErr w:type="spellStart"/>
      <w:r w:rsidRPr="00C0267C">
        <w:rPr>
          <w:rFonts w:ascii="Times New Roman" w:eastAsia="Times New Roman" w:hAnsi="Times New Roman" w:cs="Times New Roman"/>
          <w:b/>
          <w:bCs/>
          <w:szCs w:val="24"/>
        </w:rPr>
        <w:lastRenderedPageBreak/>
        <w:t>Najm</w:t>
      </w:r>
      <w:proofErr w:type="spellEnd"/>
      <w:r w:rsidRPr="00C0267C">
        <w:rPr>
          <w:rFonts w:ascii="Times New Roman" w:eastAsia="Times New Roman" w:hAnsi="Times New Roman" w:cs="Times New Roman"/>
          <w:b/>
          <w:bCs/>
          <w:szCs w:val="24"/>
        </w:rPr>
        <w:t xml:space="preserve"> us </w:t>
      </w:r>
      <w:proofErr w:type="spellStart"/>
      <w:r w:rsidRPr="00C0267C">
        <w:rPr>
          <w:rFonts w:ascii="Times New Roman" w:eastAsia="Times New Roman" w:hAnsi="Times New Roman" w:cs="Times New Roman"/>
          <w:b/>
          <w:bCs/>
          <w:szCs w:val="24"/>
        </w:rPr>
        <w:t>Saqib</w:t>
      </w:r>
      <w:proofErr w:type="spellEnd"/>
      <w:r w:rsidRPr="00C0267C">
        <w:rPr>
          <w:rFonts w:ascii="Times New Roman" w:eastAsia="Times New Roman" w:hAnsi="Times New Roman" w:cs="Times New Roman"/>
          <w:szCs w:val="24"/>
        </w:rPr>
        <w:br/>
      </w:r>
      <w:proofErr w:type="gramStart"/>
      <w:r w:rsidRPr="00C0267C">
        <w:rPr>
          <w:rFonts w:ascii="Times New Roman" w:eastAsia="Times New Roman" w:hAnsi="Times New Roman" w:cs="Times New Roman"/>
          <w:szCs w:val="24"/>
        </w:rPr>
        <w:t>The</w:t>
      </w:r>
      <w:proofErr w:type="gramEnd"/>
      <w:r w:rsidRPr="00C0267C">
        <w:rPr>
          <w:rFonts w:ascii="Times New Roman" w:eastAsia="Times New Roman" w:hAnsi="Times New Roman" w:cs="Times New Roman"/>
          <w:szCs w:val="24"/>
        </w:rPr>
        <w:t xml:space="preserve"> writer is a former Ambassador of Pakistan and author of eight books in three languages. He can be reached at najmussaqib1960@msn.com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0267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267C"/>
    <w:rsid w:val="00C0678E"/>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0267C"/>
    <w:rPr>
      <w:color w:val="0000FF"/>
      <w:u w:val="single"/>
    </w:rPr>
  </w:style>
  <w:style w:type="paragraph" w:styleId="NormalWeb">
    <w:name w:val="Normal (Web)"/>
    <w:basedOn w:val="Normal"/>
    <w:uiPriority w:val="99"/>
    <w:semiHidden/>
    <w:unhideWhenUsed/>
    <w:rsid w:val="00C0267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38250978">
      <w:bodyDiv w:val="1"/>
      <w:marLeft w:val="0"/>
      <w:marRight w:val="0"/>
      <w:marTop w:val="0"/>
      <w:marBottom w:val="0"/>
      <w:divBdr>
        <w:top w:val="none" w:sz="0" w:space="0" w:color="auto"/>
        <w:left w:val="none" w:sz="0" w:space="0" w:color="auto"/>
        <w:bottom w:val="none" w:sz="0" w:space="0" w:color="auto"/>
        <w:right w:val="none" w:sz="0" w:space="0" w:color="auto"/>
      </w:divBdr>
      <w:divsChild>
        <w:div w:id="1582332422">
          <w:marLeft w:val="0"/>
          <w:marRight w:val="0"/>
          <w:marTop w:val="0"/>
          <w:marBottom w:val="0"/>
          <w:divBdr>
            <w:top w:val="none" w:sz="0" w:space="0" w:color="auto"/>
            <w:left w:val="none" w:sz="0" w:space="0" w:color="auto"/>
            <w:bottom w:val="none" w:sz="0" w:space="0" w:color="auto"/>
            <w:right w:val="none" w:sz="0" w:space="0" w:color="auto"/>
          </w:divBdr>
        </w:div>
        <w:div w:id="939802127">
          <w:marLeft w:val="0"/>
          <w:marRight w:val="0"/>
          <w:marTop w:val="0"/>
          <w:marBottom w:val="0"/>
          <w:divBdr>
            <w:top w:val="none" w:sz="0" w:space="0" w:color="auto"/>
            <w:left w:val="none" w:sz="0" w:space="0" w:color="auto"/>
            <w:bottom w:val="none" w:sz="0" w:space="0" w:color="auto"/>
            <w:right w:val="none" w:sz="0" w:space="0" w:color="auto"/>
          </w:divBdr>
          <w:divsChild>
            <w:div w:id="1123965239">
              <w:marLeft w:val="0"/>
              <w:marRight w:val="0"/>
              <w:marTop w:val="0"/>
              <w:marBottom w:val="0"/>
              <w:divBdr>
                <w:top w:val="none" w:sz="0" w:space="0" w:color="auto"/>
                <w:left w:val="none" w:sz="0" w:space="0" w:color="auto"/>
                <w:bottom w:val="none" w:sz="0" w:space="0" w:color="auto"/>
                <w:right w:val="none" w:sz="0" w:space="0" w:color="auto"/>
              </w:divBdr>
              <w:divsChild>
                <w:div w:id="1521778612">
                  <w:marLeft w:val="0"/>
                  <w:marRight w:val="0"/>
                  <w:marTop w:val="0"/>
                  <w:marBottom w:val="0"/>
                  <w:divBdr>
                    <w:top w:val="none" w:sz="0" w:space="0" w:color="auto"/>
                    <w:left w:val="none" w:sz="0" w:space="0" w:color="auto"/>
                    <w:bottom w:val="none" w:sz="0" w:space="0" w:color="auto"/>
                    <w:right w:val="none" w:sz="0" w:space="0" w:color="auto"/>
                  </w:divBdr>
                  <w:divsChild>
                    <w:div w:id="2027251938">
                      <w:marLeft w:val="0"/>
                      <w:marRight w:val="0"/>
                      <w:marTop w:val="0"/>
                      <w:marBottom w:val="0"/>
                      <w:divBdr>
                        <w:top w:val="none" w:sz="0" w:space="0" w:color="auto"/>
                        <w:left w:val="none" w:sz="0" w:space="0" w:color="auto"/>
                        <w:bottom w:val="none" w:sz="0" w:space="0" w:color="auto"/>
                        <w:right w:val="none" w:sz="0" w:space="0" w:color="auto"/>
                      </w:divBdr>
                      <w:divsChild>
                        <w:div w:id="1409184625">
                          <w:marLeft w:val="0"/>
                          <w:marRight w:val="0"/>
                          <w:marTop w:val="0"/>
                          <w:marBottom w:val="0"/>
                          <w:divBdr>
                            <w:top w:val="none" w:sz="0" w:space="0" w:color="auto"/>
                            <w:left w:val="none" w:sz="0" w:space="0" w:color="auto"/>
                            <w:bottom w:val="none" w:sz="0" w:space="0" w:color="auto"/>
                            <w:right w:val="none" w:sz="0" w:space="0" w:color="auto"/>
                          </w:divBdr>
                        </w:div>
                        <w:div w:id="1717195409">
                          <w:marLeft w:val="0"/>
                          <w:marRight w:val="0"/>
                          <w:marTop w:val="0"/>
                          <w:marBottom w:val="0"/>
                          <w:divBdr>
                            <w:top w:val="none" w:sz="0" w:space="0" w:color="auto"/>
                            <w:left w:val="none" w:sz="0" w:space="0" w:color="auto"/>
                            <w:bottom w:val="none" w:sz="0" w:space="0" w:color="auto"/>
                            <w:right w:val="none" w:sz="0" w:space="0" w:color="auto"/>
                          </w:divBdr>
                        </w:div>
                        <w:div w:id="7300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429466">
          <w:marLeft w:val="0"/>
          <w:marRight w:val="0"/>
          <w:marTop w:val="0"/>
          <w:marBottom w:val="0"/>
          <w:divBdr>
            <w:top w:val="none" w:sz="0" w:space="0" w:color="auto"/>
            <w:left w:val="none" w:sz="0" w:space="0" w:color="auto"/>
            <w:bottom w:val="none" w:sz="0" w:space="0" w:color="auto"/>
            <w:right w:val="none" w:sz="0" w:space="0" w:color="auto"/>
          </w:divBdr>
          <w:divsChild>
            <w:div w:id="419523411">
              <w:marLeft w:val="0"/>
              <w:marRight w:val="0"/>
              <w:marTop w:val="0"/>
              <w:marBottom w:val="0"/>
              <w:divBdr>
                <w:top w:val="none" w:sz="0" w:space="0" w:color="auto"/>
                <w:left w:val="none" w:sz="0" w:space="0" w:color="auto"/>
                <w:bottom w:val="none" w:sz="0" w:space="0" w:color="auto"/>
                <w:right w:val="none" w:sz="0" w:space="0" w:color="auto"/>
              </w:divBdr>
              <w:divsChild>
                <w:div w:id="1409232555">
                  <w:marLeft w:val="0"/>
                  <w:marRight w:val="0"/>
                  <w:marTop w:val="0"/>
                  <w:marBottom w:val="0"/>
                  <w:divBdr>
                    <w:top w:val="none" w:sz="0" w:space="0" w:color="auto"/>
                    <w:left w:val="none" w:sz="0" w:space="0" w:color="auto"/>
                    <w:bottom w:val="none" w:sz="0" w:space="0" w:color="auto"/>
                    <w:right w:val="none" w:sz="0" w:space="0" w:color="auto"/>
                  </w:divBdr>
                  <w:divsChild>
                    <w:div w:id="1370764130">
                      <w:marLeft w:val="0"/>
                      <w:marRight w:val="0"/>
                      <w:marTop w:val="0"/>
                      <w:marBottom w:val="0"/>
                      <w:divBdr>
                        <w:top w:val="none" w:sz="0" w:space="0" w:color="auto"/>
                        <w:left w:val="none" w:sz="0" w:space="0" w:color="auto"/>
                        <w:bottom w:val="none" w:sz="0" w:space="0" w:color="auto"/>
                        <w:right w:val="none" w:sz="0" w:space="0" w:color="auto"/>
                      </w:divBdr>
                    </w:div>
                  </w:divsChild>
                </w:div>
                <w:div w:id="1843548578">
                  <w:marLeft w:val="0"/>
                  <w:marRight w:val="0"/>
                  <w:marTop w:val="0"/>
                  <w:marBottom w:val="0"/>
                  <w:divBdr>
                    <w:top w:val="none" w:sz="0" w:space="0" w:color="auto"/>
                    <w:left w:val="none" w:sz="0" w:space="0" w:color="auto"/>
                    <w:bottom w:val="none" w:sz="0" w:space="0" w:color="auto"/>
                    <w:right w:val="none" w:sz="0" w:space="0" w:color="auto"/>
                  </w:divBdr>
                  <w:divsChild>
                    <w:div w:id="1874228078">
                      <w:marLeft w:val="0"/>
                      <w:marRight w:val="0"/>
                      <w:marTop w:val="0"/>
                      <w:marBottom w:val="0"/>
                      <w:divBdr>
                        <w:top w:val="none" w:sz="0" w:space="0" w:color="auto"/>
                        <w:left w:val="none" w:sz="0" w:space="0" w:color="auto"/>
                        <w:bottom w:val="none" w:sz="0" w:space="0" w:color="auto"/>
                        <w:right w:val="none" w:sz="0" w:space="0" w:color="auto"/>
                      </w:divBdr>
                    </w:div>
                  </w:divsChild>
                </w:div>
                <w:div w:id="1654067598">
                  <w:marLeft w:val="0"/>
                  <w:marRight w:val="0"/>
                  <w:marTop w:val="0"/>
                  <w:marBottom w:val="0"/>
                  <w:divBdr>
                    <w:top w:val="none" w:sz="0" w:space="0" w:color="auto"/>
                    <w:left w:val="none" w:sz="0" w:space="0" w:color="auto"/>
                    <w:bottom w:val="none" w:sz="0" w:space="0" w:color="auto"/>
                    <w:right w:val="none" w:sz="0" w:space="0" w:color="auto"/>
                  </w:divBdr>
                  <w:divsChild>
                    <w:div w:id="1187405406">
                      <w:marLeft w:val="0"/>
                      <w:marRight w:val="0"/>
                      <w:marTop w:val="0"/>
                      <w:marBottom w:val="0"/>
                      <w:divBdr>
                        <w:top w:val="none" w:sz="0" w:space="0" w:color="auto"/>
                        <w:left w:val="none" w:sz="0" w:space="0" w:color="auto"/>
                        <w:bottom w:val="none" w:sz="0" w:space="0" w:color="auto"/>
                        <w:right w:val="none" w:sz="0" w:space="0" w:color="auto"/>
                      </w:divBdr>
                    </w:div>
                  </w:divsChild>
                </w:div>
                <w:div w:id="1022827225">
                  <w:marLeft w:val="0"/>
                  <w:marRight w:val="0"/>
                  <w:marTop w:val="0"/>
                  <w:marBottom w:val="0"/>
                  <w:divBdr>
                    <w:top w:val="none" w:sz="0" w:space="0" w:color="auto"/>
                    <w:left w:val="none" w:sz="0" w:space="0" w:color="auto"/>
                    <w:bottom w:val="none" w:sz="0" w:space="0" w:color="auto"/>
                    <w:right w:val="none" w:sz="0" w:space="0" w:color="auto"/>
                  </w:divBdr>
                  <w:divsChild>
                    <w:div w:id="20409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Company>Grizli777</Company>
  <LinksUpToDate>false</LinksUpToDate>
  <CharactersWithSpaces>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2025-06-23T08:24:00Z</dcterms:created>
  <dcterms:modified xsi:type="dcterms:W3CDTF">2025-06-23T08:28:00Z</dcterms:modified>
</cp:coreProperties>
</file>