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FD" w:rsidRPr="003178FD" w:rsidRDefault="003178FD" w:rsidP="003178FD">
      <w:pPr>
        <w:spacing w:before="100" w:beforeAutospacing="1" w:after="100" w:afterAutospacing="1"/>
        <w:ind w:firstLine="0"/>
        <w:outlineLvl w:val="1"/>
        <w:rPr>
          <w:rFonts w:ascii="Times New Roman" w:eastAsia="Times New Roman" w:hAnsi="Times New Roman" w:cs="Times New Roman"/>
          <w:b/>
          <w:bCs/>
          <w:sz w:val="36"/>
          <w:szCs w:val="36"/>
        </w:rPr>
      </w:pPr>
      <w:r w:rsidRPr="003178FD">
        <w:rPr>
          <w:rFonts w:ascii="Times New Roman" w:eastAsia="Times New Roman" w:hAnsi="Times New Roman" w:cs="Times New Roman"/>
          <w:b/>
          <w:bCs/>
          <w:sz w:val="36"/>
          <w:szCs w:val="36"/>
        </w:rPr>
        <w:fldChar w:fldCharType="begin"/>
      </w:r>
      <w:r w:rsidRPr="003178FD">
        <w:rPr>
          <w:rFonts w:ascii="Times New Roman" w:eastAsia="Times New Roman" w:hAnsi="Times New Roman" w:cs="Times New Roman"/>
          <w:b/>
          <w:bCs/>
          <w:sz w:val="36"/>
          <w:szCs w:val="36"/>
        </w:rPr>
        <w:instrText xml:space="preserve"> HYPERLINK "https://www.dawn.com/news/1829318/reversal-of-roles" </w:instrText>
      </w:r>
      <w:r w:rsidRPr="003178FD">
        <w:rPr>
          <w:rFonts w:ascii="Times New Roman" w:eastAsia="Times New Roman" w:hAnsi="Times New Roman" w:cs="Times New Roman"/>
          <w:b/>
          <w:bCs/>
          <w:sz w:val="36"/>
          <w:szCs w:val="36"/>
        </w:rPr>
        <w:fldChar w:fldCharType="separate"/>
      </w:r>
      <w:r w:rsidRPr="003178FD">
        <w:rPr>
          <w:rFonts w:ascii="Times New Roman" w:eastAsia="Times New Roman" w:hAnsi="Times New Roman" w:cs="Times New Roman"/>
          <w:b/>
          <w:bCs/>
          <w:color w:val="0000FF"/>
          <w:sz w:val="36"/>
          <w:szCs w:val="36"/>
          <w:u w:val="single"/>
        </w:rPr>
        <w:t xml:space="preserve">Reversal of roles </w:t>
      </w:r>
      <w:r w:rsidRPr="003178FD">
        <w:rPr>
          <w:rFonts w:ascii="Times New Roman" w:eastAsia="Times New Roman" w:hAnsi="Times New Roman" w:cs="Times New Roman"/>
          <w:b/>
          <w:bCs/>
          <w:sz w:val="36"/>
          <w:szCs w:val="36"/>
        </w:rPr>
        <w:fldChar w:fldCharType="end"/>
      </w:r>
    </w:p>
    <w:p w:rsidR="003178FD" w:rsidRPr="003178FD" w:rsidRDefault="003178FD" w:rsidP="003178FD">
      <w:pPr>
        <w:ind w:firstLine="0"/>
        <w:rPr>
          <w:rFonts w:ascii="Times New Roman" w:eastAsia="Times New Roman" w:hAnsi="Times New Roman" w:cs="Times New Roman"/>
          <w:sz w:val="24"/>
          <w:szCs w:val="24"/>
        </w:rPr>
      </w:pPr>
      <w:hyperlink r:id="rId4" w:history="1">
        <w:r w:rsidRPr="003178FD">
          <w:rPr>
            <w:rFonts w:ascii="Times New Roman" w:eastAsia="Times New Roman" w:hAnsi="Times New Roman" w:cs="Times New Roman"/>
            <w:color w:val="0000FF"/>
            <w:sz w:val="24"/>
            <w:szCs w:val="24"/>
            <w:u w:val="single"/>
          </w:rPr>
          <w:t xml:space="preserve">Rashid </w:t>
        </w:r>
        <w:proofErr w:type="spellStart"/>
        <w:r w:rsidRPr="003178FD">
          <w:rPr>
            <w:rFonts w:ascii="Times New Roman" w:eastAsia="Times New Roman" w:hAnsi="Times New Roman" w:cs="Times New Roman"/>
            <w:color w:val="0000FF"/>
            <w:sz w:val="24"/>
            <w:szCs w:val="24"/>
            <w:u w:val="single"/>
          </w:rPr>
          <w:t>Amjad</w:t>
        </w:r>
        <w:proofErr w:type="spellEnd"/>
      </w:hyperlink>
      <w:r w:rsidRPr="003178FD">
        <w:rPr>
          <w:rFonts w:ascii="Times New Roman" w:eastAsia="Times New Roman" w:hAnsi="Times New Roman" w:cs="Times New Roman"/>
          <w:sz w:val="24"/>
          <w:szCs w:val="24"/>
        </w:rPr>
        <w:t xml:space="preserve"> Published April 24, 2024 </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 xml:space="preserve">WHILE the finance minister trudges through the corridors of the IMF and World Bank, engaged in applying for a longer, larger new loan </w:t>
      </w:r>
      <w:proofErr w:type="spellStart"/>
      <w:r w:rsidRPr="003178FD">
        <w:rPr>
          <w:rFonts w:ascii="Times New Roman" w:eastAsia="Times New Roman" w:hAnsi="Times New Roman" w:cs="Times New Roman"/>
          <w:sz w:val="24"/>
          <w:szCs w:val="24"/>
        </w:rPr>
        <w:t>programme</w:t>
      </w:r>
      <w:proofErr w:type="spellEnd"/>
      <w:r w:rsidRPr="003178FD">
        <w:rPr>
          <w:rFonts w:ascii="Times New Roman" w:eastAsia="Times New Roman" w:hAnsi="Times New Roman" w:cs="Times New Roman"/>
          <w:sz w:val="24"/>
          <w:szCs w:val="24"/>
        </w:rPr>
        <w:t xml:space="preserve"> even before the current one has ended, the provincial governments back home are flush with funds — to the extent that they never consider raising any revenues on their own or spending prudently what they have.</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 xml:space="preserve">For this, we have the seventh National Finance Commission (NFC) award to thank, and later the 18th Constitutional Amendment, which everyone hoped would spark less contentious, more equitable growth. But these hopes were not </w:t>
      </w:r>
      <w:proofErr w:type="spellStart"/>
      <w:r w:rsidRPr="003178FD">
        <w:rPr>
          <w:rFonts w:ascii="Times New Roman" w:eastAsia="Times New Roman" w:hAnsi="Times New Roman" w:cs="Times New Roman"/>
          <w:sz w:val="24"/>
          <w:szCs w:val="24"/>
        </w:rPr>
        <w:t>realised</w:t>
      </w:r>
      <w:proofErr w:type="spellEnd"/>
      <w:r w:rsidRPr="003178FD">
        <w:rPr>
          <w:rFonts w:ascii="Times New Roman" w:eastAsia="Times New Roman" w:hAnsi="Times New Roman" w:cs="Times New Roman"/>
          <w:sz w:val="24"/>
          <w:szCs w:val="24"/>
        </w:rPr>
        <w:t xml:space="preserve"> because the federation kept up its old habits — spending this year Rs360 billion on subjects it had devolved to the provinces and running up huge fiscal deficits that led to unsustainable domestic and foreign borrowing, despite the looming threat of default. The provinces lost any incentive to raise revenues on their own or spend their resources wisely.</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Both the seventh NFC award and 18th Am</w:t>
      </w:r>
      <w:r w:rsidRPr="003178FD">
        <w:rPr>
          <w:rFonts w:ascii="Times New Roman" w:eastAsia="Times New Roman" w:hAnsi="Times New Roman" w:cs="Times New Roman"/>
          <w:sz w:val="24"/>
          <w:szCs w:val="24"/>
        </w:rPr>
        <w:softHyphen/>
        <w:t>e</w:t>
      </w:r>
      <w:r w:rsidRPr="003178FD">
        <w:rPr>
          <w:rFonts w:ascii="Times New Roman" w:eastAsia="Times New Roman" w:hAnsi="Times New Roman" w:cs="Times New Roman"/>
          <w:sz w:val="24"/>
          <w:szCs w:val="24"/>
        </w:rPr>
        <w:softHyphen/>
        <w:t>ndment are here to stay — and I stro</w:t>
      </w:r>
      <w:r w:rsidRPr="003178FD">
        <w:rPr>
          <w:rFonts w:ascii="Times New Roman" w:eastAsia="Times New Roman" w:hAnsi="Times New Roman" w:cs="Times New Roman"/>
          <w:sz w:val="24"/>
          <w:szCs w:val="24"/>
        </w:rPr>
        <w:softHyphen/>
        <w:t xml:space="preserve">ngly believe that the hopes and goals they sparked can still be </w:t>
      </w:r>
      <w:proofErr w:type="spellStart"/>
      <w:r w:rsidRPr="003178FD">
        <w:rPr>
          <w:rFonts w:ascii="Times New Roman" w:eastAsia="Times New Roman" w:hAnsi="Times New Roman" w:cs="Times New Roman"/>
          <w:sz w:val="24"/>
          <w:szCs w:val="24"/>
        </w:rPr>
        <w:t>realised</w:t>
      </w:r>
      <w:proofErr w:type="spellEnd"/>
      <w:r w:rsidRPr="003178FD">
        <w:rPr>
          <w:rFonts w:ascii="Times New Roman" w:eastAsia="Times New Roman" w:hAnsi="Times New Roman" w:cs="Times New Roman"/>
          <w:sz w:val="24"/>
          <w:szCs w:val="24"/>
        </w:rPr>
        <w:t>, as empowering the provinces truly strengthens the federation and, with it, Pakistan itself.</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While these awards transferred resou</w:t>
      </w:r>
      <w:r w:rsidRPr="003178FD">
        <w:rPr>
          <w:rFonts w:ascii="Times New Roman" w:eastAsia="Times New Roman" w:hAnsi="Times New Roman" w:cs="Times New Roman"/>
          <w:sz w:val="24"/>
          <w:szCs w:val="24"/>
        </w:rPr>
        <w:softHyphen/>
        <w:t>r</w:t>
      </w:r>
      <w:r w:rsidRPr="003178FD">
        <w:rPr>
          <w:rFonts w:ascii="Times New Roman" w:eastAsia="Times New Roman" w:hAnsi="Times New Roman" w:cs="Times New Roman"/>
          <w:sz w:val="24"/>
          <w:szCs w:val="24"/>
        </w:rPr>
        <w:softHyphen/>
        <w:t>ces and devolved subjects (including agriculture and education) to the provinces, they did not explicitly change the provinces’ role in the management of the economy. This oversight must now be urgently rectified.</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What we suggest is reversing roles, given our current dismal economic situation. The federation’s primary role should be to res</w:t>
      </w:r>
      <w:r w:rsidRPr="003178FD">
        <w:rPr>
          <w:rFonts w:ascii="Times New Roman" w:eastAsia="Times New Roman" w:hAnsi="Times New Roman" w:cs="Times New Roman"/>
          <w:sz w:val="24"/>
          <w:szCs w:val="24"/>
        </w:rPr>
        <w:softHyphen/>
        <w:t xml:space="preserve">tore and maintain macroeconomic stability while that of the provinces should be to serve as the major engine of private sector-led economic growth and job generation. </w:t>
      </w:r>
    </w:p>
    <w:p w:rsidR="003178FD" w:rsidRPr="003178FD" w:rsidRDefault="003178FD" w:rsidP="003178FD">
      <w:pPr>
        <w:spacing w:beforeAutospacing="1"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The provinces will have to build their capacity.</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 xml:space="preserve">Let me elaborate. If Pakistan’s </w:t>
      </w:r>
      <w:proofErr w:type="spellStart"/>
      <w:r w:rsidRPr="003178FD">
        <w:rPr>
          <w:rFonts w:ascii="Times New Roman" w:eastAsia="Times New Roman" w:hAnsi="Times New Roman" w:cs="Times New Roman"/>
          <w:sz w:val="24"/>
          <w:szCs w:val="24"/>
        </w:rPr>
        <w:t>arzi</w:t>
      </w:r>
      <w:proofErr w:type="spellEnd"/>
      <w:r w:rsidRPr="003178FD">
        <w:rPr>
          <w:rFonts w:ascii="Times New Roman" w:eastAsia="Times New Roman" w:hAnsi="Times New Roman" w:cs="Times New Roman"/>
          <w:sz w:val="24"/>
          <w:szCs w:val="24"/>
        </w:rPr>
        <w:t xml:space="preserve"> is approved by the IMF (and all signs are that it will and the country will enter its fifth </w:t>
      </w:r>
      <w:proofErr w:type="spellStart"/>
      <w:r w:rsidRPr="003178FD">
        <w:rPr>
          <w:rFonts w:ascii="Times New Roman" w:eastAsia="Times New Roman" w:hAnsi="Times New Roman" w:cs="Times New Roman"/>
          <w:sz w:val="24"/>
          <w:szCs w:val="24"/>
        </w:rPr>
        <w:t>programme</w:t>
      </w:r>
      <w:proofErr w:type="spellEnd"/>
      <w:r w:rsidRPr="003178FD">
        <w:rPr>
          <w:rFonts w:ascii="Times New Roman" w:eastAsia="Times New Roman" w:hAnsi="Times New Roman" w:cs="Times New Roman"/>
          <w:sz w:val="24"/>
          <w:szCs w:val="24"/>
        </w:rPr>
        <w:t xml:space="preserve"> in the last 25 years), this will greatly ease the chances of covering the country’s $25bn annual external financing gap and help Pakistan avoid defaulting on its external debt. The </w:t>
      </w:r>
      <w:proofErr w:type="spellStart"/>
      <w:r w:rsidRPr="003178FD">
        <w:rPr>
          <w:rFonts w:ascii="Times New Roman" w:eastAsia="Times New Roman" w:hAnsi="Times New Roman" w:cs="Times New Roman"/>
          <w:sz w:val="24"/>
          <w:szCs w:val="24"/>
        </w:rPr>
        <w:t>conditionalities</w:t>
      </w:r>
      <w:proofErr w:type="spellEnd"/>
      <w:r w:rsidRPr="003178FD">
        <w:rPr>
          <w:rFonts w:ascii="Times New Roman" w:eastAsia="Times New Roman" w:hAnsi="Times New Roman" w:cs="Times New Roman"/>
          <w:sz w:val="24"/>
          <w:szCs w:val="24"/>
        </w:rPr>
        <w:t xml:space="preserve"> accompanying the IMF </w:t>
      </w:r>
      <w:proofErr w:type="spellStart"/>
      <w:r w:rsidRPr="003178FD">
        <w:rPr>
          <w:rFonts w:ascii="Times New Roman" w:eastAsia="Times New Roman" w:hAnsi="Times New Roman" w:cs="Times New Roman"/>
          <w:sz w:val="24"/>
          <w:szCs w:val="24"/>
        </w:rPr>
        <w:t>programme</w:t>
      </w:r>
      <w:proofErr w:type="spellEnd"/>
      <w:r w:rsidRPr="003178FD">
        <w:rPr>
          <w:rFonts w:ascii="Times New Roman" w:eastAsia="Times New Roman" w:hAnsi="Times New Roman" w:cs="Times New Roman"/>
          <w:sz w:val="24"/>
          <w:szCs w:val="24"/>
        </w:rPr>
        <w:t xml:space="preserve">, however, will stifle economic growth to a 2.5–3.5 per cent growth rate at best over the next three to four years, which the Fund is already projecting. This is far lower than the minimum 7pc required </w:t>
      </w:r>
      <w:proofErr w:type="gramStart"/>
      <w:r w:rsidRPr="003178FD">
        <w:rPr>
          <w:rFonts w:ascii="Times New Roman" w:eastAsia="Times New Roman" w:hAnsi="Times New Roman" w:cs="Times New Roman"/>
          <w:sz w:val="24"/>
          <w:szCs w:val="24"/>
        </w:rPr>
        <w:t xml:space="preserve">to absorb the increase in the </w:t>
      </w:r>
      <w:proofErr w:type="spellStart"/>
      <w:r w:rsidRPr="003178FD">
        <w:rPr>
          <w:rFonts w:ascii="Times New Roman" w:eastAsia="Times New Roman" w:hAnsi="Times New Roman" w:cs="Times New Roman"/>
          <w:sz w:val="24"/>
          <w:szCs w:val="24"/>
        </w:rPr>
        <w:t>labour</w:t>
      </w:r>
      <w:proofErr w:type="spellEnd"/>
      <w:r w:rsidRPr="003178FD">
        <w:rPr>
          <w:rFonts w:ascii="Times New Roman" w:eastAsia="Times New Roman" w:hAnsi="Times New Roman" w:cs="Times New Roman"/>
          <w:sz w:val="24"/>
          <w:szCs w:val="24"/>
        </w:rPr>
        <w:t xml:space="preserve"> force and reduce</w:t>
      </w:r>
      <w:proofErr w:type="gramEnd"/>
      <w:r w:rsidRPr="003178FD">
        <w:rPr>
          <w:rFonts w:ascii="Times New Roman" w:eastAsia="Times New Roman" w:hAnsi="Times New Roman" w:cs="Times New Roman"/>
          <w:sz w:val="24"/>
          <w:szCs w:val="24"/>
        </w:rPr>
        <w:t xml:space="preserve"> poverty, which has increased substantially by all accounts post-2020.</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lastRenderedPageBreak/>
        <w:t xml:space="preserve">Also, implementing the tightly paced economic reforms </w:t>
      </w:r>
      <w:proofErr w:type="spellStart"/>
      <w:r w:rsidRPr="003178FD">
        <w:rPr>
          <w:rFonts w:ascii="Times New Roman" w:eastAsia="Times New Roman" w:hAnsi="Times New Roman" w:cs="Times New Roman"/>
          <w:sz w:val="24"/>
          <w:szCs w:val="24"/>
        </w:rPr>
        <w:t>programmes</w:t>
      </w:r>
      <w:proofErr w:type="spellEnd"/>
      <w:r w:rsidRPr="003178FD">
        <w:rPr>
          <w:rFonts w:ascii="Times New Roman" w:eastAsia="Times New Roman" w:hAnsi="Times New Roman" w:cs="Times New Roman"/>
          <w:sz w:val="24"/>
          <w:szCs w:val="24"/>
        </w:rPr>
        <w:t xml:space="preserve"> that the IMF will monitor (with quarterly reviews of efforts to increase the tax-to-GDP ratio from 10pc to 15pc), </w:t>
      </w:r>
      <w:proofErr w:type="spellStart"/>
      <w:r w:rsidRPr="003178FD">
        <w:rPr>
          <w:rFonts w:ascii="Times New Roman" w:eastAsia="Times New Roman" w:hAnsi="Times New Roman" w:cs="Times New Roman"/>
          <w:sz w:val="24"/>
          <w:szCs w:val="24"/>
        </w:rPr>
        <w:t>privatising</w:t>
      </w:r>
      <w:proofErr w:type="spellEnd"/>
      <w:r w:rsidRPr="003178FD">
        <w:rPr>
          <w:rFonts w:ascii="Times New Roman" w:eastAsia="Times New Roman" w:hAnsi="Times New Roman" w:cs="Times New Roman"/>
          <w:sz w:val="24"/>
          <w:szCs w:val="24"/>
        </w:rPr>
        <w:t xml:space="preserve"> loss-making state-owned enterprises, and implementing energy sector reforms will be quite a handful for the federal government. Then, there is the task of attracting foreign investment — hopefully, not by selling the family silver at throwaway prices — and using the proceeds to reduce external debt and not for wasteful expenditures.</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 xml:space="preserve">So, in these circumstances, where will economic growth come from during this period of </w:t>
      </w:r>
      <w:proofErr w:type="spellStart"/>
      <w:r w:rsidRPr="003178FD">
        <w:rPr>
          <w:rFonts w:ascii="Times New Roman" w:eastAsia="Times New Roman" w:hAnsi="Times New Roman" w:cs="Times New Roman"/>
          <w:sz w:val="24"/>
          <w:szCs w:val="24"/>
        </w:rPr>
        <w:t>stabilisation</w:t>
      </w:r>
      <w:proofErr w:type="spellEnd"/>
      <w:r w:rsidRPr="003178FD">
        <w:rPr>
          <w:rFonts w:ascii="Times New Roman" w:eastAsia="Times New Roman" w:hAnsi="Times New Roman" w:cs="Times New Roman"/>
          <w:sz w:val="24"/>
          <w:szCs w:val="24"/>
        </w:rPr>
        <w:t>? This will require the provinces to build their capacity to reallocate their current resources and adopt policies to achieve this new goal. As a starting point, each province should now set higher economic growth and job generation targets in the forthcoming 2024–25 budgets and annual development plans to help raise the national average. They must also build up their provincial database to monitor growth, job generation and poverty reduction.</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 xml:space="preserve">But what concrete steps can the provinces take to </w:t>
      </w:r>
      <w:proofErr w:type="spellStart"/>
      <w:r w:rsidRPr="003178FD">
        <w:rPr>
          <w:rFonts w:ascii="Times New Roman" w:eastAsia="Times New Roman" w:hAnsi="Times New Roman" w:cs="Times New Roman"/>
          <w:sz w:val="24"/>
          <w:szCs w:val="24"/>
        </w:rPr>
        <w:t>fulfil</w:t>
      </w:r>
      <w:proofErr w:type="spellEnd"/>
      <w:r w:rsidRPr="003178FD">
        <w:rPr>
          <w:rFonts w:ascii="Times New Roman" w:eastAsia="Times New Roman" w:hAnsi="Times New Roman" w:cs="Times New Roman"/>
          <w:sz w:val="24"/>
          <w:szCs w:val="24"/>
        </w:rPr>
        <w:t xml:space="preserve"> this new role?</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 xml:space="preserve">They could start by concentrating support in more </w:t>
      </w:r>
      <w:proofErr w:type="spellStart"/>
      <w:r w:rsidRPr="003178FD">
        <w:rPr>
          <w:rFonts w:ascii="Times New Roman" w:eastAsia="Times New Roman" w:hAnsi="Times New Roman" w:cs="Times New Roman"/>
          <w:sz w:val="24"/>
          <w:szCs w:val="24"/>
        </w:rPr>
        <w:t>labour-intens</w:t>
      </w:r>
      <w:r w:rsidRPr="003178FD">
        <w:rPr>
          <w:rFonts w:ascii="Times New Roman" w:eastAsia="Times New Roman" w:hAnsi="Times New Roman" w:cs="Times New Roman"/>
          <w:sz w:val="24"/>
          <w:szCs w:val="24"/>
        </w:rPr>
        <w:softHyphen/>
        <w:t>ive</w:t>
      </w:r>
      <w:proofErr w:type="spellEnd"/>
      <w:r w:rsidRPr="003178FD">
        <w:rPr>
          <w:rFonts w:ascii="Times New Roman" w:eastAsia="Times New Roman" w:hAnsi="Times New Roman" w:cs="Times New Roman"/>
          <w:sz w:val="24"/>
          <w:szCs w:val="24"/>
        </w:rPr>
        <w:t>, less import-intens</w:t>
      </w:r>
      <w:r w:rsidRPr="003178FD">
        <w:rPr>
          <w:rFonts w:ascii="Times New Roman" w:eastAsia="Times New Roman" w:hAnsi="Times New Roman" w:cs="Times New Roman"/>
          <w:sz w:val="24"/>
          <w:szCs w:val="24"/>
        </w:rPr>
        <w:softHyphen/>
        <w:t>ive sectors now under their direct responsib</w:t>
      </w:r>
      <w:r w:rsidRPr="003178FD">
        <w:rPr>
          <w:rFonts w:ascii="Times New Roman" w:eastAsia="Times New Roman" w:hAnsi="Times New Roman" w:cs="Times New Roman"/>
          <w:sz w:val="24"/>
          <w:szCs w:val="24"/>
        </w:rPr>
        <w:softHyphen/>
        <w:t>ility, namely, agricult</w:t>
      </w:r>
      <w:r w:rsidRPr="003178FD">
        <w:rPr>
          <w:rFonts w:ascii="Times New Roman" w:eastAsia="Times New Roman" w:hAnsi="Times New Roman" w:cs="Times New Roman"/>
          <w:sz w:val="24"/>
          <w:szCs w:val="24"/>
        </w:rPr>
        <w:softHyphen/>
        <w:t>ure, small and medium enterprises, construct</w:t>
      </w:r>
      <w:r w:rsidRPr="003178FD">
        <w:rPr>
          <w:rFonts w:ascii="Times New Roman" w:eastAsia="Times New Roman" w:hAnsi="Times New Roman" w:cs="Times New Roman"/>
          <w:sz w:val="24"/>
          <w:szCs w:val="24"/>
        </w:rPr>
        <w:softHyphen/>
        <w:t xml:space="preserve">ion, housing, retail and services, especially IT. The provinces should also reorder their portfolio of development projects and </w:t>
      </w:r>
      <w:proofErr w:type="spellStart"/>
      <w:r w:rsidRPr="003178FD">
        <w:rPr>
          <w:rFonts w:ascii="Times New Roman" w:eastAsia="Times New Roman" w:hAnsi="Times New Roman" w:cs="Times New Roman"/>
          <w:sz w:val="24"/>
          <w:szCs w:val="24"/>
        </w:rPr>
        <w:t>prioritise</w:t>
      </w:r>
      <w:proofErr w:type="spellEnd"/>
      <w:r w:rsidRPr="003178FD">
        <w:rPr>
          <w:rFonts w:ascii="Times New Roman" w:eastAsia="Times New Roman" w:hAnsi="Times New Roman" w:cs="Times New Roman"/>
          <w:sz w:val="24"/>
          <w:szCs w:val="24"/>
        </w:rPr>
        <w:t xml:space="preserve"> those with lower capital-output ratios and shorter gestation periods as well as earmark specific projects for public-private partnerships.</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 xml:space="preserve">Next, the provinces should rapidly expand their education and health services to reduce their very high numbers of out-of-school children and dropouts while improving learning outcomes. And most important, the provinces should direct their policies and support at all levels (municipal and local) towards the facilitation of private sector investment and higher capacity </w:t>
      </w:r>
      <w:proofErr w:type="spellStart"/>
      <w:r w:rsidRPr="003178FD">
        <w:rPr>
          <w:rFonts w:ascii="Times New Roman" w:eastAsia="Times New Roman" w:hAnsi="Times New Roman" w:cs="Times New Roman"/>
          <w:sz w:val="24"/>
          <w:szCs w:val="24"/>
        </w:rPr>
        <w:t>utilisation</w:t>
      </w:r>
      <w:proofErr w:type="spellEnd"/>
      <w:r w:rsidRPr="003178FD">
        <w:rPr>
          <w:rFonts w:ascii="Times New Roman" w:eastAsia="Times New Roman" w:hAnsi="Times New Roman" w:cs="Times New Roman"/>
          <w:sz w:val="24"/>
          <w:szCs w:val="24"/>
        </w:rPr>
        <w:t xml:space="preserve"> to generate more employment. Their success in </w:t>
      </w:r>
      <w:proofErr w:type="spellStart"/>
      <w:r w:rsidRPr="003178FD">
        <w:rPr>
          <w:rFonts w:ascii="Times New Roman" w:eastAsia="Times New Roman" w:hAnsi="Times New Roman" w:cs="Times New Roman"/>
          <w:sz w:val="24"/>
          <w:szCs w:val="24"/>
        </w:rPr>
        <w:t>galvanising</w:t>
      </w:r>
      <w:proofErr w:type="spellEnd"/>
      <w:r w:rsidRPr="003178FD">
        <w:rPr>
          <w:rFonts w:ascii="Times New Roman" w:eastAsia="Times New Roman" w:hAnsi="Times New Roman" w:cs="Times New Roman"/>
          <w:sz w:val="24"/>
          <w:szCs w:val="24"/>
        </w:rPr>
        <w:t xml:space="preserve"> the private sector will be the key to playing their new role as the major engine of growth and job generation. </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sz w:val="24"/>
          <w:szCs w:val="24"/>
        </w:rPr>
        <w:t>That each major political party is runn</w:t>
      </w:r>
      <w:r w:rsidRPr="003178FD">
        <w:rPr>
          <w:rFonts w:ascii="Times New Roman" w:eastAsia="Times New Roman" w:hAnsi="Times New Roman" w:cs="Times New Roman"/>
          <w:sz w:val="24"/>
          <w:szCs w:val="24"/>
        </w:rPr>
        <w:softHyphen/>
        <w:t>ing a major province should be incentive en</w:t>
      </w:r>
      <w:r w:rsidRPr="003178FD">
        <w:rPr>
          <w:rFonts w:ascii="Times New Roman" w:eastAsia="Times New Roman" w:hAnsi="Times New Roman" w:cs="Times New Roman"/>
          <w:sz w:val="24"/>
          <w:szCs w:val="24"/>
        </w:rPr>
        <w:softHyphen/>
        <w:t>o</w:t>
      </w:r>
      <w:r w:rsidRPr="003178FD">
        <w:rPr>
          <w:rFonts w:ascii="Times New Roman" w:eastAsia="Times New Roman" w:hAnsi="Times New Roman" w:cs="Times New Roman"/>
          <w:sz w:val="24"/>
          <w:szCs w:val="24"/>
        </w:rPr>
        <w:softHyphen/>
        <w:t xml:space="preserve">ugh to prove their mettle to the electorate. </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i/>
          <w:iCs/>
          <w:sz w:val="24"/>
          <w:szCs w:val="24"/>
        </w:rPr>
        <w:t>The writer is a professor at the Lahore School of Economics and former vice chancellor of the Pakistan Institute of Development Economics.</w:t>
      </w:r>
    </w:p>
    <w:p w:rsidR="003178FD" w:rsidRPr="003178FD" w:rsidRDefault="003178FD" w:rsidP="003178FD">
      <w:pPr>
        <w:spacing w:before="100" w:beforeAutospacing="1" w:after="100" w:afterAutospacing="1"/>
        <w:ind w:firstLine="0"/>
        <w:rPr>
          <w:rFonts w:ascii="Times New Roman" w:eastAsia="Times New Roman" w:hAnsi="Times New Roman" w:cs="Times New Roman"/>
          <w:sz w:val="24"/>
          <w:szCs w:val="24"/>
        </w:rPr>
      </w:pPr>
      <w:r w:rsidRPr="003178FD">
        <w:rPr>
          <w:rFonts w:ascii="Times New Roman" w:eastAsia="Times New Roman" w:hAnsi="Times New Roman" w:cs="Times New Roman"/>
          <w:i/>
          <w:iCs/>
          <w:sz w:val="24"/>
          <w:szCs w:val="24"/>
        </w:rPr>
        <w:t>Published in Dawn, April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178FD"/>
    <w:rsid w:val="000F3610"/>
    <w:rsid w:val="0018508C"/>
    <w:rsid w:val="001D21CD"/>
    <w:rsid w:val="002F5C52"/>
    <w:rsid w:val="003178FD"/>
    <w:rsid w:val="003256B7"/>
    <w:rsid w:val="0036064A"/>
    <w:rsid w:val="00383BB2"/>
    <w:rsid w:val="004B43BE"/>
    <w:rsid w:val="004E08AD"/>
    <w:rsid w:val="00520ED1"/>
    <w:rsid w:val="00556389"/>
    <w:rsid w:val="00567329"/>
    <w:rsid w:val="005C5E2C"/>
    <w:rsid w:val="006C1515"/>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3178FD"/>
    <w:rPr>
      <w:color w:val="0000FF"/>
      <w:u w:val="single"/>
    </w:rPr>
  </w:style>
  <w:style w:type="character" w:customStyle="1" w:styleId="storybyline">
    <w:name w:val="story__byline"/>
    <w:basedOn w:val="DefaultParagraphFont"/>
    <w:rsid w:val="003178FD"/>
  </w:style>
  <w:style w:type="character" w:customStyle="1" w:styleId="storytime">
    <w:name w:val="story__time"/>
    <w:basedOn w:val="DefaultParagraphFont"/>
    <w:rsid w:val="003178FD"/>
  </w:style>
  <w:style w:type="character" w:customStyle="1" w:styleId="timestamp--label">
    <w:name w:val="timestamp--label"/>
    <w:basedOn w:val="DefaultParagraphFont"/>
    <w:rsid w:val="003178FD"/>
  </w:style>
  <w:style w:type="character" w:customStyle="1" w:styleId="timestamp--date">
    <w:name w:val="timestamp--date"/>
    <w:basedOn w:val="DefaultParagraphFont"/>
    <w:rsid w:val="003178FD"/>
  </w:style>
  <w:style w:type="character" w:customStyle="1" w:styleId="mt-05">
    <w:name w:val="mt-0.5"/>
    <w:basedOn w:val="DefaultParagraphFont"/>
    <w:rsid w:val="003178FD"/>
  </w:style>
  <w:style w:type="character" w:customStyle="1" w:styleId="hidden">
    <w:name w:val="hidden"/>
    <w:basedOn w:val="DefaultParagraphFont"/>
    <w:rsid w:val="003178FD"/>
  </w:style>
  <w:style w:type="paragraph" w:styleId="NormalWeb">
    <w:name w:val="Normal (Web)"/>
    <w:basedOn w:val="Normal"/>
    <w:uiPriority w:val="99"/>
    <w:semiHidden/>
    <w:unhideWhenUsed/>
    <w:rsid w:val="003178FD"/>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78FD"/>
    <w:rPr>
      <w:rFonts w:ascii="Tahoma" w:hAnsi="Tahoma" w:cs="Tahoma"/>
      <w:szCs w:val="16"/>
    </w:rPr>
  </w:style>
  <w:style w:type="character" w:customStyle="1" w:styleId="BalloonTextChar">
    <w:name w:val="Balloon Text Char"/>
    <w:basedOn w:val="DefaultParagraphFont"/>
    <w:link w:val="BalloonText"/>
    <w:uiPriority w:val="99"/>
    <w:semiHidden/>
    <w:rsid w:val="003178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437118">
      <w:bodyDiv w:val="1"/>
      <w:marLeft w:val="0"/>
      <w:marRight w:val="0"/>
      <w:marTop w:val="0"/>
      <w:marBottom w:val="0"/>
      <w:divBdr>
        <w:top w:val="none" w:sz="0" w:space="0" w:color="auto"/>
        <w:left w:val="none" w:sz="0" w:space="0" w:color="auto"/>
        <w:bottom w:val="none" w:sz="0" w:space="0" w:color="auto"/>
        <w:right w:val="none" w:sz="0" w:space="0" w:color="auto"/>
      </w:divBdr>
      <w:divsChild>
        <w:div w:id="732974273">
          <w:marLeft w:val="0"/>
          <w:marRight w:val="0"/>
          <w:marTop w:val="0"/>
          <w:marBottom w:val="0"/>
          <w:divBdr>
            <w:top w:val="none" w:sz="0" w:space="0" w:color="auto"/>
            <w:left w:val="none" w:sz="0" w:space="0" w:color="auto"/>
            <w:bottom w:val="none" w:sz="0" w:space="0" w:color="auto"/>
            <w:right w:val="none" w:sz="0" w:space="0" w:color="auto"/>
          </w:divBdr>
        </w:div>
        <w:div w:id="1839149887">
          <w:marLeft w:val="0"/>
          <w:marRight w:val="0"/>
          <w:marTop w:val="0"/>
          <w:marBottom w:val="0"/>
          <w:divBdr>
            <w:top w:val="none" w:sz="0" w:space="0" w:color="auto"/>
            <w:left w:val="none" w:sz="0" w:space="0" w:color="auto"/>
            <w:bottom w:val="none" w:sz="0" w:space="0" w:color="auto"/>
            <w:right w:val="none" w:sz="0" w:space="0" w:color="auto"/>
          </w:divBdr>
          <w:divsChild>
            <w:div w:id="530144860">
              <w:marLeft w:val="0"/>
              <w:marRight w:val="0"/>
              <w:marTop w:val="0"/>
              <w:marBottom w:val="0"/>
              <w:divBdr>
                <w:top w:val="none" w:sz="0" w:space="0" w:color="auto"/>
                <w:left w:val="none" w:sz="0" w:space="0" w:color="auto"/>
                <w:bottom w:val="none" w:sz="0" w:space="0" w:color="auto"/>
                <w:right w:val="none" w:sz="0" w:space="0" w:color="auto"/>
              </w:divBdr>
            </w:div>
            <w:div w:id="162208788">
              <w:marLeft w:val="0"/>
              <w:marRight w:val="0"/>
              <w:marTop w:val="0"/>
              <w:marBottom w:val="0"/>
              <w:divBdr>
                <w:top w:val="none" w:sz="0" w:space="0" w:color="auto"/>
                <w:left w:val="none" w:sz="0" w:space="0" w:color="auto"/>
                <w:bottom w:val="none" w:sz="0" w:space="0" w:color="auto"/>
                <w:right w:val="none" w:sz="0" w:space="0" w:color="auto"/>
              </w:divBdr>
            </w:div>
            <w:div w:id="1203713752">
              <w:marLeft w:val="0"/>
              <w:marRight w:val="0"/>
              <w:marTop w:val="0"/>
              <w:marBottom w:val="0"/>
              <w:divBdr>
                <w:top w:val="none" w:sz="0" w:space="0" w:color="auto"/>
                <w:left w:val="none" w:sz="0" w:space="0" w:color="auto"/>
                <w:bottom w:val="none" w:sz="0" w:space="0" w:color="auto"/>
                <w:right w:val="none" w:sz="0" w:space="0" w:color="auto"/>
              </w:divBdr>
            </w:div>
            <w:div w:id="105471976">
              <w:marLeft w:val="0"/>
              <w:marRight w:val="0"/>
              <w:marTop w:val="0"/>
              <w:marBottom w:val="0"/>
              <w:divBdr>
                <w:top w:val="none" w:sz="0" w:space="0" w:color="auto"/>
                <w:left w:val="none" w:sz="0" w:space="0" w:color="auto"/>
                <w:bottom w:val="none" w:sz="0" w:space="0" w:color="auto"/>
                <w:right w:val="none" w:sz="0" w:space="0" w:color="auto"/>
              </w:divBdr>
            </w:div>
            <w:div w:id="2038654826">
              <w:marLeft w:val="0"/>
              <w:marRight w:val="0"/>
              <w:marTop w:val="0"/>
              <w:marBottom w:val="0"/>
              <w:divBdr>
                <w:top w:val="none" w:sz="0" w:space="0" w:color="auto"/>
                <w:left w:val="none" w:sz="0" w:space="0" w:color="auto"/>
                <w:bottom w:val="none" w:sz="0" w:space="0" w:color="auto"/>
                <w:right w:val="none" w:sz="0" w:space="0" w:color="auto"/>
              </w:divBdr>
            </w:div>
            <w:div w:id="2083865978">
              <w:marLeft w:val="0"/>
              <w:marRight w:val="0"/>
              <w:marTop w:val="0"/>
              <w:marBottom w:val="0"/>
              <w:divBdr>
                <w:top w:val="none" w:sz="0" w:space="0" w:color="auto"/>
                <w:left w:val="none" w:sz="0" w:space="0" w:color="auto"/>
                <w:bottom w:val="none" w:sz="0" w:space="0" w:color="auto"/>
                <w:right w:val="none" w:sz="0" w:space="0" w:color="auto"/>
              </w:divBdr>
            </w:div>
          </w:divsChild>
        </w:div>
        <w:div w:id="2002387334">
          <w:marLeft w:val="0"/>
          <w:marRight w:val="0"/>
          <w:marTop w:val="0"/>
          <w:marBottom w:val="0"/>
          <w:divBdr>
            <w:top w:val="none" w:sz="0" w:space="0" w:color="auto"/>
            <w:left w:val="none" w:sz="0" w:space="0" w:color="auto"/>
            <w:bottom w:val="none" w:sz="0" w:space="0" w:color="auto"/>
            <w:right w:val="none" w:sz="0" w:space="0" w:color="auto"/>
          </w:divBdr>
          <w:divsChild>
            <w:div w:id="1786072776">
              <w:marLeft w:val="0"/>
              <w:marRight w:val="0"/>
              <w:marTop w:val="0"/>
              <w:marBottom w:val="0"/>
              <w:divBdr>
                <w:top w:val="none" w:sz="0" w:space="0" w:color="auto"/>
                <w:left w:val="none" w:sz="0" w:space="0" w:color="auto"/>
                <w:bottom w:val="none" w:sz="0" w:space="0" w:color="auto"/>
                <w:right w:val="none" w:sz="0" w:space="0" w:color="auto"/>
              </w:divBdr>
              <w:divsChild>
                <w:div w:id="1109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19407">
          <w:marLeft w:val="0"/>
          <w:marRight w:val="0"/>
          <w:marTop w:val="0"/>
          <w:marBottom w:val="0"/>
          <w:divBdr>
            <w:top w:val="none" w:sz="0" w:space="0" w:color="auto"/>
            <w:left w:val="none" w:sz="0" w:space="0" w:color="auto"/>
            <w:bottom w:val="none" w:sz="0" w:space="0" w:color="auto"/>
            <w:right w:val="none" w:sz="0" w:space="0" w:color="auto"/>
          </w:divBdr>
        </w:div>
        <w:div w:id="976765267">
          <w:marLeft w:val="0"/>
          <w:marRight w:val="0"/>
          <w:marTop w:val="0"/>
          <w:marBottom w:val="0"/>
          <w:divBdr>
            <w:top w:val="none" w:sz="0" w:space="0" w:color="auto"/>
            <w:left w:val="none" w:sz="0" w:space="0" w:color="auto"/>
            <w:bottom w:val="none" w:sz="0" w:space="0" w:color="auto"/>
            <w:right w:val="none" w:sz="0" w:space="0" w:color="auto"/>
          </w:divBdr>
          <w:divsChild>
            <w:div w:id="1096634178">
              <w:marLeft w:val="0"/>
              <w:marRight w:val="0"/>
              <w:marTop w:val="0"/>
              <w:marBottom w:val="0"/>
              <w:divBdr>
                <w:top w:val="none" w:sz="0" w:space="0" w:color="auto"/>
                <w:left w:val="none" w:sz="0" w:space="0" w:color="auto"/>
                <w:bottom w:val="none" w:sz="0" w:space="0" w:color="auto"/>
                <w:right w:val="none" w:sz="0" w:space="0" w:color="auto"/>
              </w:divBdr>
            </w:div>
          </w:divsChild>
        </w:div>
        <w:div w:id="43910541">
          <w:marLeft w:val="0"/>
          <w:marRight w:val="0"/>
          <w:marTop w:val="0"/>
          <w:marBottom w:val="0"/>
          <w:divBdr>
            <w:top w:val="none" w:sz="0" w:space="0" w:color="auto"/>
            <w:left w:val="none" w:sz="0" w:space="0" w:color="auto"/>
            <w:bottom w:val="none" w:sz="0" w:space="0" w:color="auto"/>
            <w:right w:val="none" w:sz="0" w:space="0" w:color="auto"/>
          </w:divBdr>
          <w:divsChild>
            <w:div w:id="944272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39/rashid-amj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769</Words>
  <Characters>4385</Characters>
  <Application>Microsoft Office Word</Application>
  <DocSecurity>0</DocSecurity>
  <Lines>36</Lines>
  <Paragraphs>10</Paragraphs>
  <ScaleCrop>false</ScaleCrop>
  <Company>Grizli777</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2024-04-27T07:20:00Z</dcterms:created>
  <dcterms:modified xsi:type="dcterms:W3CDTF">2024-04-27T07:25:00Z</dcterms:modified>
</cp:coreProperties>
</file>