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2BC" w:rsidRPr="00A902BC" w:rsidRDefault="00A902BC" w:rsidP="00A902BC">
      <w:pPr>
        <w:spacing w:before="100" w:beforeAutospacing="1" w:afterAutospacing="1" w:line="240" w:lineRule="auto"/>
        <w:outlineLvl w:val="0"/>
        <w:rPr>
          <w:rFonts w:ascii="Times New Roman" w:eastAsia="Times New Roman" w:hAnsi="Times New Roman" w:cs="Times New Roman"/>
          <w:b/>
          <w:bCs/>
          <w:kern w:val="36"/>
          <w:sz w:val="48"/>
          <w:szCs w:val="48"/>
        </w:rPr>
      </w:pPr>
      <w:r w:rsidRPr="00A902BC">
        <w:rPr>
          <w:rFonts w:ascii="Times New Roman" w:eastAsia="Times New Roman" w:hAnsi="Times New Roman" w:cs="Times New Roman"/>
          <w:b/>
          <w:bCs/>
          <w:kern w:val="36"/>
          <w:sz w:val="48"/>
          <w:szCs w:val="48"/>
        </w:rPr>
        <w:t>Rapidly Changing Global Economy</w:t>
      </w:r>
    </w:p>
    <w:p w:rsidR="00A902BC" w:rsidRPr="00A902BC" w:rsidRDefault="00A902BC" w:rsidP="00A902BC">
      <w:pPr>
        <w:spacing w:before="100" w:beforeAutospacing="1" w:afterAutospacing="1" w:line="240" w:lineRule="auto"/>
        <w:rPr>
          <w:rFonts w:ascii="Times New Roman" w:eastAsia="Times New Roman" w:hAnsi="Times New Roman" w:cs="Times New Roman"/>
          <w:sz w:val="24"/>
          <w:szCs w:val="24"/>
        </w:rPr>
      </w:pPr>
      <w:r w:rsidRPr="00A902BC">
        <w:rPr>
          <w:rFonts w:ascii="Times New Roman" w:eastAsia="Times New Roman" w:hAnsi="Times New Roman" w:cs="Times New Roman"/>
          <w:sz w:val="24"/>
          <w:szCs w:val="24"/>
        </w:rPr>
        <w:fldChar w:fldCharType="begin"/>
      </w:r>
      <w:r w:rsidRPr="00A902BC">
        <w:rPr>
          <w:rFonts w:ascii="Times New Roman" w:eastAsia="Times New Roman" w:hAnsi="Times New Roman" w:cs="Times New Roman"/>
          <w:sz w:val="24"/>
          <w:szCs w:val="24"/>
        </w:rPr>
        <w:instrText xml:space="preserve"> HYPERLINK "https://dailytimes.com.pk/writer/irfan-qureshi/" \o "More Articles by Irfan Qureshi" </w:instrText>
      </w:r>
      <w:r w:rsidRPr="00A902BC">
        <w:rPr>
          <w:rFonts w:ascii="Times New Roman" w:eastAsia="Times New Roman" w:hAnsi="Times New Roman" w:cs="Times New Roman"/>
          <w:sz w:val="24"/>
          <w:szCs w:val="24"/>
        </w:rPr>
        <w:fldChar w:fldCharType="separate"/>
      </w:r>
      <w:proofErr w:type="spellStart"/>
      <w:r w:rsidRPr="00A902BC">
        <w:rPr>
          <w:rFonts w:ascii="Times New Roman" w:eastAsia="Times New Roman" w:hAnsi="Times New Roman" w:cs="Times New Roman"/>
          <w:color w:val="0000FF"/>
          <w:sz w:val="24"/>
          <w:szCs w:val="24"/>
          <w:u w:val="single"/>
        </w:rPr>
        <w:t>Irfan</w:t>
      </w:r>
      <w:proofErr w:type="spellEnd"/>
      <w:r w:rsidRPr="00A902BC">
        <w:rPr>
          <w:rFonts w:ascii="Times New Roman" w:eastAsia="Times New Roman" w:hAnsi="Times New Roman" w:cs="Times New Roman"/>
          <w:color w:val="0000FF"/>
          <w:sz w:val="24"/>
          <w:szCs w:val="24"/>
          <w:u w:val="single"/>
        </w:rPr>
        <w:t xml:space="preserve"> </w:t>
      </w:r>
      <w:proofErr w:type="spellStart"/>
      <w:r w:rsidRPr="00A902BC">
        <w:rPr>
          <w:rFonts w:ascii="Times New Roman" w:eastAsia="Times New Roman" w:hAnsi="Times New Roman" w:cs="Times New Roman"/>
          <w:color w:val="0000FF"/>
          <w:sz w:val="24"/>
          <w:szCs w:val="24"/>
          <w:u w:val="single"/>
        </w:rPr>
        <w:t>Qureshi</w:t>
      </w:r>
      <w:proofErr w:type="spellEnd"/>
      <w:r w:rsidRPr="00A902BC">
        <w:rPr>
          <w:rFonts w:ascii="Times New Roman" w:eastAsia="Times New Roman" w:hAnsi="Times New Roman" w:cs="Times New Roman"/>
          <w:sz w:val="24"/>
          <w:szCs w:val="24"/>
        </w:rPr>
        <w:fldChar w:fldCharType="end"/>
      </w:r>
    </w:p>
    <w:p w:rsidR="00A902BC" w:rsidRPr="00A902BC" w:rsidRDefault="00A902BC" w:rsidP="00A902BC">
      <w:pPr>
        <w:spacing w:before="100" w:beforeAutospacing="1" w:afterAutospacing="1" w:line="240" w:lineRule="auto"/>
        <w:rPr>
          <w:rFonts w:ascii="Times New Roman" w:eastAsia="Times New Roman" w:hAnsi="Times New Roman" w:cs="Times New Roman"/>
          <w:sz w:val="24"/>
          <w:szCs w:val="24"/>
        </w:rPr>
      </w:pPr>
      <w:r w:rsidRPr="00A902BC">
        <w:rPr>
          <w:rFonts w:ascii="Times New Roman" w:eastAsia="Times New Roman" w:hAnsi="Times New Roman" w:cs="Times New Roman"/>
          <w:sz w:val="24"/>
          <w:szCs w:val="24"/>
        </w:rPr>
        <w:t xml:space="preserve">July 22, 2024 </w:t>
      </w:r>
    </w:p>
    <w:p w:rsidR="00A902BC" w:rsidRPr="00A902BC" w:rsidRDefault="00A902BC" w:rsidP="00A902BC">
      <w:pPr>
        <w:spacing w:before="100" w:beforeAutospacing="1" w:afterAutospacing="1" w:line="240" w:lineRule="auto"/>
        <w:rPr>
          <w:rFonts w:ascii="Times New Roman" w:eastAsia="Times New Roman" w:hAnsi="Times New Roman" w:cs="Times New Roman"/>
          <w:sz w:val="24"/>
          <w:szCs w:val="24"/>
        </w:rPr>
      </w:pPr>
      <w:r w:rsidRPr="00A902BC">
        <w:rPr>
          <w:rFonts w:ascii="Times New Roman" w:eastAsia="Times New Roman" w:hAnsi="Times New Roman" w:cs="Times New Roman"/>
          <w:sz w:val="24"/>
          <w:szCs w:val="24"/>
        </w:rPr>
        <w:t>As the global economy undergoes profound transformations, the field of wealth management stands at a pivotal crossroads. Having witnessed Dubai’s extraordinary evolution over the past two decades, I have observed first-hand the critical interplay between innovation, resilience, and opportunity. In a city where ambitions fuel the skyline, the lessons learned here are invaluable for navigating the future of wealth management on a global scale.</w:t>
      </w:r>
    </w:p>
    <w:p w:rsidR="00A902BC" w:rsidRPr="00A902BC" w:rsidRDefault="00A902BC" w:rsidP="00A902BC">
      <w:pPr>
        <w:spacing w:before="100" w:beforeAutospacing="1" w:afterAutospacing="1" w:line="240" w:lineRule="auto"/>
        <w:rPr>
          <w:rFonts w:ascii="Times New Roman" w:eastAsia="Times New Roman" w:hAnsi="Times New Roman" w:cs="Times New Roman"/>
          <w:sz w:val="24"/>
          <w:szCs w:val="24"/>
        </w:rPr>
      </w:pPr>
      <w:r w:rsidRPr="00A902BC">
        <w:rPr>
          <w:rFonts w:ascii="Times New Roman" w:eastAsia="Times New Roman" w:hAnsi="Times New Roman" w:cs="Times New Roman"/>
          <w:sz w:val="24"/>
          <w:szCs w:val="24"/>
        </w:rPr>
        <w:t xml:space="preserve">The world of wealth management is not immune to the forces reshaping our global economy. Technology, sustainability, and shifting client expectations are driving changes at an unprecedented pace. The traditional models of asset management are being disrupted by </w:t>
      </w:r>
      <w:proofErr w:type="spellStart"/>
      <w:r w:rsidRPr="00A902BC">
        <w:rPr>
          <w:rFonts w:ascii="Times New Roman" w:eastAsia="Times New Roman" w:hAnsi="Times New Roman" w:cs="Times New Roman"/>
          <w:sz w:val="24"/>
          <w:szCs w:val="24"/>
        </w:rPr>
        <w:t>fintech</w:t>
      </w:r>
      <w:proofErr w:type="spellEnd"/>
      <w:r w:rsidRPr="00A902BC">
        <w:rPr>
          <w:rFonts w:ascii="Times New Roman" w:eastAsia="Times New Roman" w:hAnsi="Times New Roman" w:cs="Times New Roman"/>
          <w:sz w:val="24"/>
          <w:szCs w:val="24"/>
        </w:rPr>
        <w:t xml:space="preserve"> innovations, artificial intelligence, and big data analytics. These advancements offer new tools for portfolio management, risk assessment, and personalized financial advice. The rise of </w:t>
      </w:r>
      <w:proofErr w:type="spellStart"/>
      <w:r w:rsidRPr="00A902BC">
        <w:rPr>
          <w:rFonts w:ascii="Times New Roman" w:eastAsia="Times New Roman" w:hAnsi="Times New Roman" w:cs="Times New Roman"/>
          <w:sz w:val="24"/>
          <w:szCs w:val="24"/>
        </w:rPr>
        <w:t>robo</w:t>
      </w:r>
      <w:proofErr w:type="spellEnd"/>
      <w:r w:rsidRPr="00A902BC">
        <w:rPr>
          <w:rFonts w:ascii="Times New Roman" w:eastAsia="Times New Roman" w:hAnsi="Times New Roman" w:cs="Times New Roman"/>
          <w:sz w:val="24"/>
          <w:szCs w:val="24"/>
        </w:rPr>
        <w:t>-advisors, for instance, has democratized access to investment management, allowing a broader segment of the population to benefit from tailored financial advice. However, this does not negate the value of human expertise. Instead, it highlights the need for a hybrid approach, where technology enhances the capabilities of seasoned wealth managers to provide a more nuanced and comprehensive service.</w:t>
      </w:r>
    </w:p>
    <w:p w:rsidR="00A902BC" w:rsidRPr="00A902BC" w:rsidRDefault="00A902BC" w:rsidP="00A902BC">
      <w:pPr>
        <w:spacing w:before="100" w:beforeAutospacing="1" w:afterAutospacing="1" w:line="240" w:lineRule="auto"/>
        <w:rPr>
          <w:rFonts w:ascii="Times New Roman" w:eastAsia="Times New Roman" w:hAnsi="Times New Roman" w:cs="Times New Roman"/>
          <w:sz w:val="24"/>
          <w:szCs w:val="24"/>
        </w:rPr>
      </w:pPr>
      <w:r w:rsidRPr="00A902BC">
        <w:rPr>
          <w:rFonts w:ascii="Times New Roman" w:eastAsia="Times New Roman" w:hAnsi="Times New Roman" w:cs="Times New Roman"/>
          <w:sz w:val="24"/>
          <w:szCs w:val="24"/>
        </w:rPr>
        <w:t>In addition to technological advancements, the increasing focus on sustainability is redefining investment strategies. Environmental, Social, and Governance (ESG) criteria are no longer peripheral considerations but central to investment decisions. Investors are more conscious than ever of the impact their portfolios have on the world. This shift towards responsible investing reflects a broader societal demand for corporate accountability and sustainable growth. For wealth managers, this means integrating ESG factors into their investment processes and providing clients with opportunities to invest in ways that align with their values. Sustainable investing not only addresses ethical concerns but also mitigates risks and can enhance long-term returns. By fostering a deeper understanding of ESG factors and their implications, wealth managers can better serve their clients and contribute to a more sustainable future.</w:t>
      </w:r>
    </w:p>
    <w:p w:rsidR="00A902BC" w:rsidRPr="00A902BC" w:rsidRDefault="00A902BC" w:rsidP="00A902BC">
      <w:pPr>
        <w:spacing w:beforeAutospacing="1" w:afterAutospacing="1" w:line="240" w:lineRule="auto"/>
        <w:rPr>
          <w:rFonts w:ascii="Times New Roman" w:eastAsia="Times New Roman" w:hAnsi="Times New Roman" w:cs="Times New Roman"/>
          <w:sz w:val="24"/>
          <w:szCs w:val="24"/>
        </w:rPr>
      </w:pPr>
      <w:r w:rsidRPr="00A902BC">
        <w:rPr>
          <w:rFonts w:ascii="Times New Roman" w:eastAsia="Times New Roman" w:hAnsi="Times New Roman" w:cs="Times New Roman"/>
          <w:sz w:val="24"/>
          <w:szCs w:val="24"/>
        </w:rPr>
        <w:t>The world of wealth management is not immune to the forces reshaping our global economy.</w:t>
      </w:r>
    </w:p>
    <w:p w:rsidR="00A902BC" w:rsidRPr="00A902BC" w:rsidRDefault="00A902BC" w:rsidP="00A902BC">
      <w:pPr>
        <w:spacing w:before="100" w:beforeAutospacing="1" w:afterAutospacing="1" w:line="240" w:lineRule="auto"/>
        <w:rPr>
          <w:rFonts w:ascii="Times New Roman" w:eastAsia="Times New Roman" w:hAnsi="Times New Roman" w:cs="Times New Roman"/>
          <w:sz w:val="24"/>
          <w:szCs w:val="24"/>
        </w:rPr>
      </w:pPr>
      <w:r w:rsidRPr="00A902BC">
        <w:rPr>
          <w:rFonts w:ascii="Times New Roman" w:eastAsia="Times New Roman" w:hAnsi="Times New Roman" w:cs="Times New Roman"/>
          <w:sz w:val="24"/>
          <w:szCs w:val="24"/>
        </w:rPr>
        <w:t xml:space="preserve">While technology and sustainability are crucial, the essence of wealth management lies in the relationship between advisor and client. Trust, integrity, and personalized service remain the cornerstones of effective wealth management. Clients seek advisors who not only understand the markets but also their unique aspirations and concerns. Building an ecosystem of trust-driven </w:t>
      </w:r>
      <w:r w:rsidRPr="00A902BC">
        <w:rPr>
          <w:rFonts w:ascii="Times New Roman" w:eastAsia="Times New Roman" w:hAnsi="Times New Roman" w:cs="Times New Roman"/>
          <w:sz w:val="24"/>
          <w:szCs w:val="24"/>
        </w:rPr>
        <w:lastRenderedPageBreak/>
        <w:t>wealth management solutions involves more than just financial acumen. It requires empathy, transparency, and a commitment to putting clients’ interests first. This is where the human element plays a crucial role. By fostering strong relationships, wealth managers can provide more tailored advice, anticipate client needs, and help navigate the complexities of financial decision-making.</w:t>
      </w:r>
    </w:p>
    <w:p w:rsidR="00A902BC" w:rsidRPr="00A902BC" w:rsidRDefault="00A902BC" w:rsidP="00A902BC">
      <w:pPr>
        <w:spacing w:before="100" w:beforeAutospacing="1" w:afterAutospacing="1" w:line="240" w:lineRule="auto"/>
        <w:rPr>
          <w:rFonts w:ascii="Times New Roman" w:eastAsia="Times New Roman" w:hAnsi="Times New Roman" w:cs="Times New Roman"/>
          <w:sz w:val="24"/>
          <w:szCs w:val="24"/>
        </w:rPr>
      </w:pPr>
      <w:r w:rsidRPr="00A902BC">
        <w:rPr>
          <w:rFonts w:ascii="Times New Roman" w:eastAsia="Times New Roman" w:hAnsi="Times New Roman" w:cs="Times New Roman"/>
          <w:sz w:val="24"/>
          <w:szCs w:val="24"/>
        </w:rPr>
        <w:t xml:space="preserve">The global nature of today’s economy means that wealth managers must also be adept at navigating cross-border issues. </w:t>
      </w:r>
      <w:proofErr w:type="gramStart"/>
      <w:r w:rsidRPr="00A902BC">
        <w:rPr>
          <w:rFonts w:ascii="Times New Roman" w:eastAsia="Times New Roman" w:hAnsi="Times New Roman" w:cs="Times New Roman"/>
          <w:sz w:val="24"/>
          <w:szCs w:val="24"/>
        </w:rPr>
        <w:t>International trade, geopolitical developments, and regulatory changes all impact investment strategies.</w:t>
      </w:r>
      <w:proofErr w:type="gramEnd"/>
      <w:r w:rsidRPr="00A902BC">
        <w:rPr>
          <w:rFonts w:ascii="Times New Roman" w:eastAsia="Times New Roman" w:hAnsi="Times New Roman" w:cs="Times New Roman"/>
          <w:sz w:val="24"/>
          <w:szCs w:val="24"/>
        </w:rPr>
        <w:t xml:space="preserve"> A deep understanding of global markets and the ability to adapt to changing conditions are essential for delivering value to clients.</w:t>
      </w:r>
    </w:p>
    <w:p w:rsidR="00A902BC" w:rsidRPr="00A902BC" w:rsidRDefault="00A902BC" w:rsidP="00A902BC">
      <w:pPr>
        <w:spacing w:before="100" w:beforeAutospacing="1" w:afterAutospacing="1" w:line="240" w:lineRule="auto"/>
        <w:rPr>
          <w:rFonts w:ascii="Times New Roman" w:eastAsia="Times New Roman" w:hAnsi="Times New Roman" w:cs="Times New Roman"/>
          <w:sz w:val="24"/>
          <w:szCs w:val="24"/>
        </w:rPr>
      </w:pPr>
      <w:r w:rsidRPr="00A902BC">
        <w:rPr>
          <w:rFonts w:ascii="Times New Roman" w:eastAsia="Times New Roman" w:hAnsi="Times New Roman" w:cs="Times New Roman"/>
          <w:sz w:val="24"/>
          <w:szCs w:val="24"/>
        </w:rPr>
        <w:t>In my role as a wealth advisor and investment manager in Dubai, I have had the privilege of working with diverse clients from around the world. This experience has underscored the importance of cultural sensitivity, adaptability, and a global perspective. By staying informed about international trends and maintaining a flexible approach, wealth managers can better serve their clients and capitalize on emerging opportunities. Moreover, the international political economy plays a significant role in shaping wealth management strategies. Global trade policies, economic sanctions, and international agreements directly impact market conditions and investment opportunities.</w:t>
      </w:r>
    </w:p>
    <w:p w:rsidR="00A902BC" w:rsidRPr="00A902BC" w:rsidRDefault="00A902BC" w:rsidP="00A902BC">
      <w:pPr>
        <w:spacing w:before="100" w:beforeAutospacing="1" w:afterAutospacing="1" w:line="240" w:lineRule="auto"/>
        <w:rPr>
          <w:rFonts w:ascii="Times New Roman" w:eastAsia="Times New Roman" w:hAnsi="Times New Roman" w:cs="Times New Roman"/>
          <w:sz w:val="24"/>
          <w:szCs w:val="24"/>
        </w:rPr>
      </w:pPr>
      <w:r w:rsidRPr="00A902BC">
        <w:rPr>
          <w:rFonts w:ascii="Times New Roman" w:eastAsia="Times New Roman" w:hAnsi="Times New Roman" w:cs="Times New Roman"/>
          <w:sz w:val="24"/>
          <w:szCs w:val="24"/>
        </w:rPr>
        <w:t>For instance, trade tensions between major economies can create volatility, while international trade agreements can open new markets and investment channels. Understanding the political dynamics and their economic implications is crucial for wealth managers to navigate risks and seize opportunities effectively. Furthermore, the rise of emerging markets and shifting economic power dynamics require wealth managers to stay vigilant and adapt strategies to leverage growth in these regions. The impact of political decisions on currency fluctuations, interest rates, and regulatory environments cannot be underestimated, making it essential for wealth managers to integrate geopolitical analysis into their advisory processes.</w:t>
      </w:r>
    </w:p>
    <w:p w:rsidR="00A902BC" w:rsidRPr="00A902BC" w:rsidRDefault="00A902BC" w:rsidP="00A902BC">
      <w:pPr>
        <w:spacing w:before="100" w:beforeAutospacing="1" w:afterAutospacing="1" w:line="240" w:lineRule="auto"/>
        <w:rPr>
          <w:rFonts w:ascii="Times New Roman" w:eastAsia="Times New Roman" w:hAnsi="Times New Roman" w:cs="Times New Roman"/>
          <w:sz w:val="24"/>
          <w:szCs w:val="24"/>
        </w:rPr>
      </w:pPr>
      <w:r w:rsidRPr="00A902BC">
        <w:rPr>
          <w:rFonts w:ascii="Times New Roman" w:eastAsia="Times New Roman" w:hAnsi="Times New Roman" w:cs="Times New Roman"/>
          <w:sz w:val="24"/>
          <w:szCs w:val="24"/>
        </w:rPr>
        <w:t>As we look to the future, the role of mentorship and education in wealth management cannot be overstated. Aspiring wealth managers must be equipped with both the technical skills and the ethical framework to navigate the complexities of the industry.</w:t>
      </w:r>
    </w:p>
    <w:p w:rsidR="00A902BC" w:rsidRPr="00A902BC" w:rsidRDefault="00A902BC" w:rsidP="00A902BC">
      <w:pPr>
        <w:spacing w:before="100" w:beforeAutospacing="1" w:afterAutospacing="1" w:line="240" w:lineRule="auto"/>
        <w:rPr>
          <w:rFonts w:ascii="Times New Roman" w:eastAsia="Times New Roman" w:hAnsi="Times New Roman" w:cs="Times New Roman"/>
          <w:sz w:val="24"/>
          <w:szCs w:val="24"/>
        </w:rPr>
      </w:pPr>
      <w:r w:rsidRPr="00A902BC">
        <w:rPr>
          <w:rFonts w:ascii="Times New Roman" w:eastAsia="Times New Roman" w:hAnsi="Times New Roman" w:cs="Times New Roman"/>
          <w:sz w:val="24"/>
          <w:szCs w:val="24"/>
        </w:rPr>
        <w:t>Experienced professionals have a responsibility to mentor the next generation, sharing their knowledge and fostering a culture of excellence and integrity. In my capacity as an advisor to Boards and Senior Executives, as well as a mentor to entrepreneurs, I have seen the profound impact that guidance and support can have on emerging talent. By investing in education and professional development, we can ensure that the industry continues to thrive and adapt to future challenges.</w:t>
      </w:r>
    </w:p>
    <w:p w:rsidR="00A902BC" w:rsidRPr="00A902BC" w:rsidRDefault="00A902BC" w:rsidP="00A902BC">
      <w:pPr>
        <w:spacing w:before="100" w:beforeAutospacing="1" w:afterAutospacing="1" w:line="240" w:lineRule="auto"/>
        <w:rPr>
          <w:rFonts w:ascii="Times New Roman" w:eastAsia="Times New Roman" w:hAnsi="Times New Roman" w:cs="Times New Roman"/>
          <w:sz w:val="24"/>
          <w:szCs w:val="24"/>
        </w:rPr>
      </w:pPr>
      <w:r w:rsidRPr="00A902BC">
        <w:rPr>
          <w:rFonts w:ascii="Times New Roman" w:eastAsia="Times New Roman" w:hAnsi="Times New Roman" w:cs="Times New Roman"/>
          <w:sz w:val="24"/>
          <w:szCs w:val="24"/>
        </w:rPr>
        <w:lastRenderedPageBreak/>
        <w:t>The future of wealth management is bright, but it requires a forward-thinking approach. By embracing technology, prioritizing sustainability, maintaining the human touch, and fostering a global perspective, wealth managers can navigate the rapidly changing economic landscape and deliver exceptional value to their clients. As we continue to evolve, the principles of integrity, trust, and personalized service will remain our true north, guiding us towards a prosperous and sustainable future.</w:t>
      </w:r>
    </w:p>
    <w:p w:rsidR="00A902BC" w:rsidRPr="00A902BC" w:rsidRDefault="00A902BC" w:rsidP="00A902BC">
      <w:pPr>
        <w:spacing w:before="100" w:beforeAutospacing="1" w:afterAutospacing="1" w:line="240" w:lineRule="auto"/>
        <w:rPr>
          <w:rFonts w:ascii="Times New Roman" w:eastAsia="Times New Roman" w:hAnsi="Times New Roman" w:cs="Times New Roman"/>
          <w:sz w:val="24"/>
          <w:szCs w:val="24"/>
        </w:rPr>
      </w:pPr>
      <w:r w:rsidRPr="00A902BC">
        <w:rPr>
          <w:rFonts w:ascii="Times New Roman" w:eastAsia="Times New Roman" w:hAnsi="Times New Roman" w:cs="Times New Roman"/>
          <w:i/>
          <w:iCs/>
          <w:sz w:val="24"/>
          <w:szCs w:val="24"/>
        </w:rPr>
        <w:t>The writer is a Global Financial Markets Advisor, Investment Banker, and CEO of a Multi-Family Office in Dubai and can be reached at irfan_qureshe@hotmail.com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evenAndOddHeaders/>
  <w:drawingGridHorizontalSpacing w:val="100"/>
  <w:displayHorizontalDrawingGridEvery w:val="2"/>
  <w:displayVerticalDrawingGridEvery w:val="2"/>
  <w:characterSpacingControl w:val="doNotCompress"/>
  <w:compat/>
  <w:rsids>
    <w:rsidRoot w:val="00A902BC"/>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B0976"/>
    <w:rsid w:val="007C1BCF"/>
    <w:rsid w:val="00830756"/>
    <w:rsid w:val="009B0BDF"/>
    <w:rsid w:val="009E0BE8"/>
    <w:rsid w:val="009F4B0C"/>
    <w:rsid w:val="00A45A31"/>
    <w:rsid w:val="00A902BC"/>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customStyle="1" w:styleId="entry-meta">
    <w:name w:val="entry-meta"/>
    <w:basedOn w:val="Normal"/>
    <w:rsid w:val="00A902BC"/>
    <w:pPr>
      <w:spacing w:before="100" w:beforeAutospacing="1" w:afterAutospacing="1" w:line="240" w:lineRule="auto"/>
    </w:pPr>
    <w:rPr>
      <w:rFonts w:ascii="Times New Roman" w:eastAsia="Times New Roman" w:hAnsi="Times New Roman" w:cs="Times New Roman"/>
      <w:sz w:val="24"/>
      <w:szCs w:val="24"/>
    </w:rPr>
  </w:style>
  <w:style w:type="character" w:customStyle="1" w:styleId="entry-terms">
    <w:name w:val="entry-terms"/>
    <w:basedOn w:val="DefaultParagraphFont"/>
    <w:rsid w:val="00A902BC"/>
  </w:style>
  <w:style w:type="character" w:styleId="Hyperlink">
    <w:name w:val="Hyperlink"/>
    <w:basedOn w:val="DefaultParagraphFont"/>
    <w:uiPriority w:val="99"/>
    <w:semiHidden/>
    <w:unhideWhenUsed/>
    <w:rsid w:val="00A902BC"/>
    <w:rPr>
      <w:color w:val="0000FF"/>
      <w:u w:val="single"/>
    </w:rPr>
  </w:style>
  <w:style w:type="paragraph" w:customStyle="1" w:styleId="author-links">
    <w:name w:val="author-links"/>
    <w:basedOn w:val="Normal"/>
    <w:rsid w:val="00A902BC"/>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A902BC"/>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902BC"/>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0383724">
      <w:bodyDiv w:val="1"/>
      <w:marLeft w:val="0"/>
      <w:marRight w:val="0"/>
      <w:marTop w:val="0"/>
      <w:marBottom w:val="0"/>
      <w:divBdr>
        <w:top w:val="none" w:sz="0" w:space="0" w:color="auto"/>
        <w:left w:val="none" w:sz="0" w:space="0" w:color="auto"/>
        <w:bottom w:val="none" w:sz="0" w:space="0" w:color="auto"/>
        <w:right w:val="none" w:sz="0" w:space="0" w:color="auto"/>
      </w:divBdr>
      <w:divsChild>
        <w:div w:id="860821439">
          <w:marLeft w:val="0"/>
          <w:marRight w:val="0"/>
          <w:marTop w:val="0"/>
          <w:marBottom w:val="0"/>
          <w:divBdr>
            <w:top w:val="none" w:sz="0" w:space="0" w:color="auto"/>
            <w:left w:val="none" w:sz="0" w:space="0" w:color="auto"/>
            <w:bottom w:val="none" w:sz="0" w:space="0" w:color="auto"/>
            <w:right w:val="none" w:sz="0" w:space="0" w:color="auto"/>
          </w:divBdr>
          <w:divsChild>
            <w:div w:id="1989624965">
              <w:marLeft w:val="0"/>
              <w:marRight w:val="0"/>
              <w:marTop w:val="0"/>
              <w:marBottom w:val="0"/>
              <w:divBdr>
                <w:top w:val="none" w:sz="0" w:space="0" w:color="auto"/>
                <w:left w:val="none" w:sz="0" w:space="0" w:color="auto"/>
                <w:bottom w:val="none" w:sz="0" w:space="0" w:color="auto"/>
                <w:right w:val="none" w:sz="0" w:space="0" w:color="auto"/>
              </w:divBdr>
              <w:divsChild>
                <w:div w:id="676150353">
                  <w:marLeft w:val="0"/>
                  <w:marRight w:val="0"/>
                  <w:marTop w:val="0"/>
                  <w:marBottom w:val="0"/>
                  <w:divBdr>
                    <w:top w:val="none" w:sz="0" w:space="0" w:color="auto"/>
                    <w:left w:val="none" w:sz="0" w:space="0" w:color="auto"/>
                    <w:bottom w:val="none" w:sz="0" w:space="0" w:color="auto"/>
                    <w:right w:val="none" w:sz="0" w:space="0" w:color="auto"/>
                  </w:divBdr>
                  <w:divsChild>
                    <w:div w:id="2008942824">
                      <w:marLeft w:val="0"/>
                      <w:marRight w:val="0"/>
                      <w:marTop w:val="0"/>
                      <w:marBottom w:val="0"/>
                      <w:divBdr>
                        <w:top w:val="none" w:sz="0" w:space="0" w:color="auto"/>
                        <w:left w:val="none" w:sz="0" w:space="0" w:color="auto"/>
                        <w:bottom w:val="none" w:sz="0" w:space="0" w:color="auto"/>
                        <w:right w:val="none" w:sz="0" w:space="0" w:color="auto"/>
                      </w:divBdr>
                      <w:divsChild>
                        <w:div w:id="805972141">
                          <w:marLeft w:val="0"/>
                          <w:marRight w:val="0"/>
                          <w:marTop w:val="0"/>
                          <w:marBottom w:val="0"/>
                          <w:divBdr>
                            <w:top w:val="none" w:sz="0" w:space="0" w:color="auto"/>
                            <w:left w:val="none" w:sz="0" w:space="0" w:color="auto"/>
                            <w:bottom w:val="none" w:sz="0" w:space="0" w:color="auto"/>
                            <w:right w:val="none" w:sz="0" w:space="0" w:color="auto"/>
                          </w:divBdr>
                          <w:divsChild>
                            <w:div w:id="16347996">
                              <w:marLeft w:val="0"/>
                              <w:marRight w:val="0"/>
                              <w:marTop w:val="0"/>
                              <w:marBottom w:val="0"/>
                              <w:divBdr>
                                <w:top w:val="none" w:sz="0" w:space="0" w:color="auto"/>
                                <w:left w:val="none" w:sz="0" w:space="0" w:color="auto"/>
                                <w:bottom w:val="none" w:sz="0" w:space="0" w:color="auto"/>
                                <w:right w:val="none" w:sz="0" w:space="0" w:color="auto"/>
                              </w:divBdr>
                              <w:divsChild>
                                <w:div w:id="11493693">
                                  <w:marLeft w:val="0"/>
                                  <w:marRight w:val="0"/>
                                  <w:marTop w:val="0"/>
                                  <w:marBottom w:val="0"/>
                                  <w:divBdr>
                                    <w:top w:val="none" w:sz="0" w:space="0" w:color="auto"/>
                                    <w:left w:val="none" w:sz="0" w:space="0" w:color="auto"/>
                                    <w:bottom w:val="none" w:sz="0" w:space="0" w:color="auto"/>
                                    <w:right w:val="none" w:sz="0" w:space="0" w:color="auto"/>
                                  </w:divBdr>
                                  <w:divsChild>
                                    <w:div w:id="160124375">
                                      <w:marLeft w:val="0"/>
                                      <w:marRight w:val="0"/>
                                      <w:marTop w:val="0"/>
                                      <w:marBottom w:val="0"/>
                                      <w:divBdr>
                                        <w:top w:val="none" w:sz="0" w:space="0" w:color="auto"/>
                                        <w:left w:val="none" w:sz="0" w:space="0" w:color="auto"/>
                                        <w:bottom w:val="none" w:sz="0" w:space="0" w:color="auto"/>
                                        <w:right w:val="none" w:sz="0" w:space="0" w:color="auto"/>
                                      </w:divBdr>
                                    </w:div>
                                    <w:div w:id="162562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8092450">
          <w:marLeft w:val="0"/>
          <w:marRight w:val="0"/>
          <w:marTop w:val="0"/>
          <w:marBottom w:val="0"/>
          <w:divBdr>
            <w:top w:val="none" w:sz="0" w:space="0" w:color="auto"/>
            <w:left w:val="none" w:sz="0" w:space="0" w:color="auto"/>
            <w:bottom w:val="none" w:sz="0" w:space="0" w:color="auto"/>
            <w:right w:val="none" w:sz="0" w:space="0" w:color="auto"/>
          </w:divBdr>
          <w:divsChild>
            <w:div w:id="1903363759">
              <w:marLeft w:val="0"/>
              <w:marRight w:val="0"/>
              <w:marTop w:val="0"/>
              <w:marBottom w:val="0"/>
              <w:divBdr>
                <w:top w:val="none" w:sz="0" w:space="0" w:color="auto"/>
                <w:left w:val="none" w:sz="0" w:space="0" w:color="auto"/>
                <w:bottom w:val="none" w:sz="0" w:space="0" w:color="auto"/>
                <w:right w:val="none" w:sz="0" w:space="0" w:color="auto"/>
              </w:divBdr>
              <w:divsChild>
                <w:div w:id="2054233330">
                  <w:marLeft w:val="0"/>
                  <w:marRight w:val="0"/>
                  <w:marTop w:val="0"/>
                  <w:marBottom w:val="0"/>
                  <w:divBdr>
                    <w:top w:val="none" w:sz="0" w:space="0" w:color="auto"/>
                    <w:left w:val="none" w:sz="0" w:space="0" w:color="auto"/>
                    <w:bottom w:val="none" w:sz="0" w:space="0" w:color="auto"/>
                    <w:right w:val="none" w:sz="0" w:space="0" w:color="auto"/>
                  </w:divBdr>
                  <w:divsChild>
                    <w:div w:id="460193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955</Words>
  <Characters>5450</Characters>
  <Application>Microsoft Office Word</Application>
  <DocSecurity>0</DocSecurity>
  <Lines>45</Lines>
  <Paragraphs>12</Paragraphs>
  <ScaleCrop>false</ScaleCrop>
  <Company>Grizli777</Company>
  <LinksUpToDate>false</LinksUpToDate>
  <CharactersWithSpaces>6393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2024-07-29T05:06:00Z</dcterms:created>
  <dcterms:modified xsi:type="dcterms:W3CDTF">2024-07-29T05:12:00Z</dcterms:modified>
</cp:coreProperties>
</file>