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516" w:rsidRPr="00495516" w:rsidRDefault="00495516" w:rsidP="0049551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9551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Pakistan`s potential </w:t>
      </w:r>
    </w:p>
    <w:p w:rsidR="00495516" w:rsidRPr="00495516" w:rsidRDefault="00495516" w:rsidP="004955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5516">
        <w:rPr>
          <w:rFonts w:ascii="Times New Roman" w:eastAsia="Times New Roman" w:hAnsi="Times New Roman" w:cs="Times New Roman"/>
          <w:sz w:val="24"/>
          <w:szCs w:val="24"/>
        </w:rPr>
        <w:t xml:space="preserve">BY STEPHANIE VON FRIEDEBURG 2021-12-15 </w:t>
      </w:r>
    </w:p>
    <w:p w:rsidR="00495516" w:rsidRPr="00495516" w:rsidRDefault="00495516" w:rsidP="004955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5516">
        <w:rPr>
          <w:rFonts w:ascii="Times New Roman" w:eastAsia="Times New Roman" w:hAnsi="Times New Roman" w:cs="Times New Roman"/>
          <w:sz w:val="24"/>
          <w:szCs w:val="24"/>
        </w:rPr>
        <w:t>PAKISTAN has enormous potential. Its sizeable under-30 population can unleash a major demographic dividend. The country`s location at the crossroads of Asia makes it a logical fit to be a regional economic leader.</w:t>
      </w:r>
      <w:r w:rsidRPr="00495516">
        <w:rPr>
          <w:rFonts w:ascii="Times New Roman" w:eastAsia="Times New Roman" w:hAnsi="Times New Roman" w:cs="Times New Roman"/>
          <w:sz w:val="24"/>
          <w:szCs w:val="24"/>
        </w:rPr>
        <w:br/>
      </w:r>
      <w:r w:rsidRPr="00495516">
        <w:rPr>
          <w:rFonts w:ascii="Times New Roman" w:eastAsia="Times New Roman" w:hAnsi="Times New Roman" w:cs="Times New Roman"/>
          <w:sz w:val="24"/>
          <w:szCs w:val="24"/>
        </w:rPr>
        <w:br/>
        <w:t>Pakistan`s private sector is eager and well-placed to flourish in the large domestic market.</w:t>
      </w:r>
      <w:r w:rsidRPr="00495516">
        <w:rPr>
          <w:rFonts w:ascii="Times New Roman" w:eastAsia="Times New Roman" w:hAnsi="Times New Roman" w:cs="Times New Roman"/>
          <w:sz w:val="24"/>
          <w:szCs w:val="24"/>
        </w:rPr>
        <w:br/>
      </w:r>
      <w:r w:rsidRPr="00495516">
        <w:rPr>
          <w:rFonts w:ascii="Times New Roman" w:eastAsia="Times New Roman" w:hAnsi="Times New Roman" w:cs="Times New Roman"/>
          <w:sz w:val="24"/>
          <w:szCs w:val="24"/>
        </w:rPr>
        <w:br/>
        <w:t xml:space="preserve">But there is a flipside. Demographics don`t yield dividends if there are no jobs for young people. A desirable location is of little value if the infrastructure and capacity isn`t there to </w:t>
      </w:r>
      <w:proofErr w:type="spellStart"/>
      <w:r w:rsidRPr="00495516">
        <w:rPr>
          <w:rFonts w:ascii="Times New Roman" w:eastAsia="Times New Roman" w:hAnsi="Times New Roman" w:cs="Times New Roman"/>
          <w:sz w:val="24"/>
          <w:szCs w:val="24"/>
        </w:rPr>
        <w:t>capitalise</w:t>
      </w:r>
      <w:proofErr w:type="spellEnd"/>
      <w:r w:rsidRPr="00495516">
        <w:rPr>
          <w:rFonts w:ascii="Times New Roman" w:eastAsia="Times New Roman" w:hAnsi="Times New Roman" w:cs="Times New Roman"/>
          <w:sz w:val="24"/>
          <w:szCs w:val="24"/>
        </w:rPr>
        <w:t xml:space="preserve"> on it. A willing private sector is undermined if captured by elites and hindered by onerous regulations and taxes.</w:t>
      </w:r>
      <w:r w:rsidRPr="00495516">
        <w:rPr>
          <w:rFonts w:ascii="Times New Roman" w:eastAsia="Times New Roman" w:hAnsi="Times New Roman" w:cs="Times New Roman"/>
          <w:sz w:val="24"/>
          <w:szCs w:val="24"/>
        </w:rPr>
        <w:br/>
      </w:r>
      <w:r w:rsidRPr="00495516">
        <w:rPr>
          <w:rFonts w:ascii="Times New Roman" w:eastAsia="Times New Roman" w:hAnsi="Times New Roman" w:cs="Times New Roman"/>
          <w:sz w:val="24"/>
          <w:szCs w:val="24"/>
        </w:rPr>
        <w:br/>
        <w:t xml:space="preserve">Adding to these pitfalls </w:t>
      </w:r>
      <w:proofErr w:type="gramStart"/>
      <w:r w:rsidRPr="00495516">
        <w:rPr>
          <w:rFonts w:ascii="Times New Roman" w:eastAsia="Times New Roman" w:hAnsi="Times New Roman" w:cs="Times New Roman"/>
          <w:sz w:val="24"/>
          <w:szCs w:val="24"/>
        </w:rPr>
        <w:t>are</w:t>
      </w:r>
      <w:proofErr w:type="gramEnd"/>
      <w:r w:rsidRPr="00495516">
        <w:rPr>
          <w:rFonts w:ascii="Times New Roman" w:eastAsia="Times New Roman" w:hAnsi="Times New Roman" w:cs="Times New Roman"/>
          <w:sz w:val="24"/>
          <w:szCs w:val="24"/>
        </w:rPr>
        <w:t xml:space="preserve"> the ever-growing threat of climate change and minimal physical capacity to bring energy into homes and businesses.</w:t>
      </w:r>
      <w:r w:rsidRPr="00495516">
        <w:rPr>
          <w:rFonts w:ascii="Times New Roman" w:eastAsia="Times New Roman" w:hAnsi="Times New Roman" w:cs="Times New Roman"/>
          <w:sz w:val="24"/>
          <w:szCs w:val="24"/>
        </w:rPr>
        <w:br/>
      </w:r>
      <w:r w:rsidRPr="00495516">
        <w:rPr>
          <w:rFonts w:ascii="Times New Roman" w:eastAsia="Times New Roman" w:hAnsi="Times New Roman" w:cs="Times New Roman"/>
          <w:sz w:val="24"/>
          <w:szCs w:val="24"/>
        </w:rPr>
        <w:br/>
        <w:t xml:space="preserve">The government`s means to financially navigate these issues is limited. Seventy-two per cent of the federal budget goes to only three things: pensions, debt servicing and </w:t>
      </w:r>
      <w:proofErr w:type="spellStart"/>
      <w:r w:rsidRPr="00495516">
        <w:rPr>
          <w:rFonts w:ascii="Times New Roman" w:eastAsia="Times New Roman" w:hAnsi="Times New Roman" w:cs="Times New Roman"/>
          <w:sz w:val="24"/>
          <w:szCs w:val="24"/>
        </w:rPr>
        <w:t>defence</w:t>
      </w:r>
      <w:proofErr w:type="spellEnd"/>
      <w:r w:rsidRPr="00495516">
        <w:rPr>
          <w:rFonts w:ascii="Times New Roman" w:eastAsia="Times New Roman" w:hAnsi="Times New Roman" w:cs="Times New Roman"/>
          <w:sz w:val="24"/>
          <w:szCs w:val="24"/>
        </w:rPr>
        <w:t xml:space="preserve"> spending. That`s why private investment needs to be stepped up dramatically.</w:t>
      </w:r>
      <w:r w:rsidRPr="00495516">
        <w:rPr>
          <w:rFonts w:ascii="Times New Roman" w:eastAsia="Times New Roman" w:hAnsi="Times New Roman" w:cs="Times New Roman"/>
          <w:sz w:val="24"/>
          <w:szCs w:val="24"/>
        </w:rPr>
        <w:br/>
      </w:r>
      <w:r w:rsidRPr="00495516">
        <w:rPr>
          <w:rFonts w:ascii="Times New Roman" w:eastAsia="Times New Roman" w:hAnsi="Times New Roman" w:cs="Times New Roman"/>
          <w:sz w:val="24"/>
          <w:szCs w:val="24"/>
        </w:rPr>
        <w:br/>
        <w:t>Private sector capital is deeper than any public purse.</w:t>
      </w:r>
      <w:r w:rsidRPr="00495516">
        <w:rPr>
          <w:rFonts w:ascii="Times New Roman" w:eastAsia="Times New Roman" w:hAnsi="Times New Roman" w:cs="Times New Roman"/>
          <w:sz w:val="24"/>
          <w:szCs w:val="24"/>
        </w:rPr>
        <w:br/>
      </w:r>
      <w:r w:rsidRPr="00495516">
        <w:rPr>
          <w:rFonts w:ascii="Times New Roman" w:eastAsia="Times New Roman" w:hAnsi="Times New Roman" w:cs="Times New Roman"/>
          <w:sz w:val="24"/>
          <w:szCs w:val="24"/>
        </w:rPr>
        <w:br/>
        <w:t>Right now, private investment represents only 10pc of GDP. To become a middle-income country, that figure should be 25-30pc.</w:t>
      </w:r>
      <w:r w:rsidRPr="00495516">
        <w:rPr>
          <w:rFonts w:ascii="Times New Roman" w:eastAsia="Times New Roman" w:hAnsi="Times New Roman" w:cs="Times New Roman"/>
          <w:sz w:val="24"/>
          <w:szCs w:val="24"/>
        </w:rPr>
        <w:br/>
      </w:r>
      <w:r w:rsidRPr="00495516">
        <w:rPr>
          <w:rFonts w:ascii="Times New Roman" w:eastAsia="Times New Roman" w:hAnsi="Times New Roman" w:cs="Times New Roman"/>
          <w:sz w:val="24"/>
          <w:szCs w:val="24"/>
        </w:rPr>
        <w:br/>
        <w:t>But private finance needs to be lured. To do so, Pakistan must improve three things: economic competitiveness, access to finance and infrastructure.</w:t>
      </w:r>
      <w:r w:rsidRPr="00495516">
        <w:rPr>
          <w:rFonts w:ascii="Times New Roman" w:eastAsia="Times New Roman" w:hAnsi="Times New Roman" w:cs="Times New Roman"/>
          <w:sz w:val="24"/>
          <w:szCs w:val="24"/>
        </w:rPr>
        <w:br/>
      </w:r>
      <w:r w:rsidRPr="00495516">
        <w:rPr>
          <w:rFonts w:ascii="Times New Roman" w:eastAsia="Times New Roman" w:hAnsi="Times New Roman" w:cs="Times New Roman"/>
          <w:sz w:val="24"/>
          <w:szCs w:val="24"/>
        </w:rPr>
        <w:br/>
        <w:t>The country can start small, literally.</w:t>
      </w:r>
      <w:r w:rsidRPr="00495516">
        <w:rPr>
          <w:rFonts w:ascii="Times New Roman" w:eastAsia="Times New Roman" w:hAnsi="Times New Roman" w:cs="Times New Roman"/>
          <w:sz w:val="24"/>
          <w:szCs w:val="24"/>
        </w:rPr>
        <w:br/>
      </w:r>
      <w:r w:rsidRPr="00495516">
        <w:rPr>
          <w:rFonts w:ascii="Times New Roman" w:eastAsia="Times New Roman" w:hAnsi="Times New Roman" w:cs="Times New Roman"/>
          <w:sz w:val="24"/>
          <w:szCs w:val="24"/>
        </w:rPr>
        <w:br/>
        <w:t>Small and medium enterprises are the backbone of the private sector.</w:t>
      </w:r>
      <w:r w:rsidRPr="00495516">
        <w:rPr>
          <w:rFonts w:ascii="Times New Roman" w:eastAsia="Times New Roman" w:hAnsi="Times New Roman" w:cs="Times New Roman"/>
          <w:sz w:val="24"/>
          <w:szCs w:val="24"/>
        </w:rPr>
        <w:br/>
      </w:r>
      <w:r w:rsidRPr="00495516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495516">
        <w:rPr>
          <w:rFonts w:ascii="Times New Roman" w:eastAsia="Times New Roman" w:hAnsi="Times New Roman" w:cs="Times New Roman"/>
          <w:sz w:val="24"/>
          <w:szCs w:val="24"/>
        </w:rPr>
        <w:t>Being more competitive means being less complex.</w:t>
      </w:r>
      <w:proofErr w:type="gramEnd"/>
      <w:r w:rsidRPr="00495516">
        <w:rPr>
          <w:rFonts w:ascii="Times New Roman" w:eastAsia="Times New Roman" w:hAnsi="Times New Roman" w:cs="Times New Roman"/>
          <w:sz w:val="24"/>
          <w:szCs w:val="24"/>
        </w:rPr>
        <w:t xml:space="preserve"> In Pakistan, there are over 1,500 regulations and a tax regime that militate against businesses. The result is low productivity and manufacturing complexity. It`s why Pakistan ranks 110 out of 141 countries on the Global Competitiveness index.</w:t>
      </w:r>
      <w:r w:rsidRPr="00495516">
        <w:rPr>
          <w:rFonts w:ascii="Times New Roman" w:eastAsia="Times New Roman" w:hAnsi="Times New Roman" w:cs="Times New Roman"/>
          <w:sz w:val="24"/>
          <w:szCs w:val="24"/>
        </w:rPr>
        <w:br/>
      </w:r>
      <w:r w:rsidRPr="00495516">
        <w:rPr>
          <w:rFonts w:ascii="Times New Roman" w:eastAsia="Times New Roman" w:hAnsi="Times New Roman" w:cs="Times New Roman"/>
          <w:sz w:val="24"/>
          <w:szCs w:val="24"/>
        </w:rPr>
        <w:br/>
        <w:t>The government can remove red tape by simplifying, automating and integrating regulatory processes. This will even the playing field and reduce corruption.</w:t>
      </w:r>
      <w:r w:rsidRPr="00495516">
        <w:rPr>
          <w:rFonts w:ascii="Times New Roman" w:eastAsia="Times New Roman" w:hAnsi="Times New Roman" w:cs="Times New Roman"/>
          <w:sz w:val="24"/>
          <w:szCs w:val="24"/>
        </w:rPr>
        <w:br/>
      </w:r>
      <w:r w:rsidRPr="00495516">
        <w:rPr>
          <w:rFonts w:ascii="Times New Roman" w:eastAsia="Times New Roman" w:hAnsi="Times New Roman" w:cs="Times New Roman"/>
          <w:sz w:val="24"/>
          <w:szCs w:val="24"/>
        </w:rPr>
        <w:br/>
        <w:t xml:space="preserve">Making sure everyone benefits is </w:t>
      </w:r>
      <w:proofErr w:type="gramStart"/>
      <w:r w:rsidRPr="00495516">
        <w:rPr>
          <w:rFonts w:ascii="Times New Roman" w:eastAsia="Times New Roman" w:hAnsi="Times New Roman" w:cs="Times New Roman"/>
          <w:sz w:val="24"/>
          <w:szCs w:val="24"/>
        </w:rPr>
        <w:t>key</w:t>
      </w:r>
      <w:proofErr w:type="gramEnd"/>
      <w:r w:rsidRPr="0049551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95516">
        <w:rPr>
          <w:rFonts w:ascii="Times New Roman" w:eastAsia="Times New Roman" w:hAnsi="Times New Roman" w:cs="Times New Roman"/>
          <w:sz w:val="24"/>
          <w:szCs w:val="24"/>
        </w:rPr>
        <w:br/>
      </w:r>
      <w:r w:rsidRPr="00495516">
        <w:rPr>
          <w:rFonts w:ascii="Times New Roman" w:eastAsia="Times New Roman" w:hAnsi="Times New Roman" w:cs="Times New Roman"/>
          <w:sz w:val="24"/>
          <w:szCs w:val="24"/>
        </w:rPr>
        <w:br/>
        <w:t xml:space="preserve">Pakistan`s female </w:t>
      </w:r>
      <w:proofErr w:type="spellStart"/>
      <w:r w:rsidRPr="00495516">
        <w:rPr>
          <w:rFonts w:ascii="Times New Roman" w:eastAsia="Times New Roman" w:hAnsi="Times New Roman" w:cs="Times New Roman"/>
          <w:sz w:val="24"/>
          <w:szCs w:val="24"/>
        </w:rPr>
        <w:t>labour</w:t>
      </w:r>
      <w:proofErr w:type="spellEnd"/>
      <w:r w:rsidRPr="00495516">
        <w:rPr>
          <w:rFonts w:ascii="Times New Roman" w:eastAsia="Times New Roman" w:hAnsi="Times New Roman" w:cs="Times New Roman"/>
          <w:sz w:val="24"/>
          <w:szCs w:val="24"/>
        </w:rPr>
        <w:t>-force participation is 25pc. There is no path to sustainable growth with almost half the team sitting on the bench.</w:t>
      </w:r>
      <w:r w:rsidRPr="00495516">
        <w:rPr>
          <w:rFonts w:ascii="Times New Roman" w:eastAsia="Times New Roman" w:hAnsi="Times New Roman" w:cs="Times New Roman"/>
          <w:sz w:val="24"/>
          <w:szCs w:val="24"/>
        </w:rPr>
        <w:br/>
      </w:r>
      <w:r w:rsidRPr="00495516">
        <w:rPr>
          <w:rFonts w:ascii="Times New Roman" w:eastAsia="Times New Roman" w:hAnsi="Times New Roman" w:cs="Times New Roman"/>
          <w:sz w:val="24"/>
          <w:szCs w:val="24"/>
        </w:rPr>
        <w:br/>
      </w:r>
      <w:r w:rsidRPr="00495516">
        <w:rPr>
          <w:rFonts w:ascii="Times New Roman" w:eastAsia="Times New Roman" w:hAnsi="Times New Roman" w:cs="Times New Roman"/>
          <w:sz w:val="24"/>
          <w:szCs w:val="24"/>
        </w:rPr>
        <w:lastRenderedPageBreak/>
        <w:t>Improving competitiveness also means removing barriers to exports. The current consumption-led growth model whiplashes the country through booms and busts. By pruning tariffs and other protectionist tendencies, Pakistan can diversify its economic drivers and leverage its geographical position to become a trade hub.</w:t>
      </w:r>
      <w:r w:rsidRPr="00495516">
        <w:rPr>
          <w:rFonts w:ascii="Times New Roman" w:eastAsia="Times New Roman" w:hAnsi="Times New Roman" w:cs="Times New Roman"/>
          <w:sz w:val="24"/>
          <w:szCs w:val="24"/>
        </w:rPr>
        <w:br/>
      </w:r>
      <w:r w:rsidRPr="00495516">
        <w:rPr>
          <w:rFonts w:ascii="Times New Roman" w:eastAsia="Times New Roman" w:hAnsi="Times New Roman" w:cs="Times New Roman"/>
          <w:sz w:val="24"/>
          <w:szCs w:val="24"/>
        </w:rPr>
        <w:br/>
        <w:t>Another ingredient is needed: finance.</w:t>
      </w:r>
      <w:r w:rsidRPr="00495516">
        <w:rPr>
          <w:rFonts w:ascii="Times New Roman" w:eastAsia="Times New Roman" w:hAnsi="Times New Roman" w:cs="Times New Roman"/>
          <w:sz w:val="24"/>
          <w:szCs w:val="24"/>
        </w:rPr>
        <w:br/>
      </w:r>
      <w:r w:rsidRPr="00495516">
        <w:rPr>
          <w:rFonts w:ascii="Times New Roman" w:eastAsia="Times New Roman" w:hAnsi="Times New Roman" w:cs="Times New Roman"/>
          <w:sz w:val="24"/>
          <w:szCs w:val="24"/>
        </w:rPr>
        <w:br/>
        <w:t xml:space="preserve">Pakistan`s financial markets are extremely risk averse. Private </w:t>
      </w:r>
      <w:proofErr w:type="gramStart"/>
      <w:r w:rsidRPr="00495516">
        <w:rPr>
          <w:rFonts w:ascii="Times New Roman" w:eastAsia="Times New Roman" w:hAnsi="Times New Roman" w:cs="Times New Roman"/>
          <w:sz w:val="24"/>
          <w:szCs w:val="24"/>
        </w:rPr>
        <w:t>banks</w:t>
      </w:r>
      <w:proofErr w:type="gramEnd"/>
      <w:r w:rsidRPr="00495516">
        <w:rPr>
          <w:rFonts w:ascii="Times New Roman" w:eastAsia="Times New Roman" w:hAnsi="Times New Roman" w:cs="Times New Roman"/>
          <w:sz w:val="24"/>
          <w:szCs w:val="24"/>
        </w:rPr>
        <w:t xml:space="preserve"> largely finance big corporations or buy government </w:t>
      </w:r>
      <w:proofErr w:type="spellStart"/>
      <w:r w:rsidRPr="00495516">
        <w:rPr>
          <w:rFonts w:ascii="Times New Roman" w:eastAsia="Times New Roman" w:hAnsi="Times New Roman" w:cs="Times New Roman"/>
          <w:sz w:val="24"/>
          <w:szCs w:val="24"/>
        </w:rPr>
        <w:t>paper.Meanwhile</w:t>
      </w:r>
      <w:proofErr w:type="spellEnd"/>
      <w:r w:rsidRPr="00495516">
        <w:rPr>
          <w:rFonts w:ascii="Times New Roman" w:eastAsia="Times New Roman" w:hAnsi="Times New Roman" w:cs="Times New Roman"/>
          <w:sz w:val="24"/>
          <w:szCs w:val="24"/>
        </w:rPr>
        <w:t>, only 8pc of SMEs have access to credit and only 21pc of the country is banked.</w:t>
      </w:r>
      <w:r w:rsidRPr="00495516">
        <w:rPr>
          <w:rFonts w:ascii="Times New Roman" w:eastAsia="Times New Roman" w:hAnsi="Times New Roman" w:cs="Times New Roman"/>
          <w:sz w:val="24"/>
          <w:szCs w:val="24"/>
        </w:rPr>
        <w:br/>
      </w:r>
      <w:r w:rsidRPr="00495516">
        <w:rPr>
          <w:rFonts w:ascii="Times New Roman" w:eastAsia="Times New Roman" w:hAnsi="Times New Roman" w:cs="Times New Roman"/>
          <w:sz w:val="24"/>
          <w:szCs w:val="24"/>
        </w:rPr>
        <w:br/>
        <w:t>The result is 72pc of the country employed in the informal sector and up to 97pc of SMEs unregistered.</w:t>
      </w:r>
      <w:r w:rsidRPr="00495516">
        <w:rPr>
          <w:rFonts w:ascii="Times New Roman" w:eastAsia="Times New Roman" w:hAnsi="Times New Roman" w:cs="Times New Roman"/>
          <w:sz w:val="24"/>
          <w:szCs w:val="24"/>
        </w:rPr>
        <w:br/>
      </w:r>
      <w:r w:rsidRPr="00495516">
        <w:rPr>
          <w:rFonts w:ascii="Times New Roman" w:eastAsia="Times New Roman" w:hAnsi="Times New Roman" w:cs="Times New Roman"/>
          <w:sz w:val="24"/>
          <w:szCs w:val="24"/>
        </w:rPr>
        <w:br/>
        <w:t xml:space="preserve">The government can help by providing clear long-term planning guidelines. There are private sector solutions, too. Banks can deliver novel credit products, including those targeting demographics like small-scale farmers or women. The International Finance Corporation can help to de-risk investments and </w:t>
      </w:r>
      <w:proofErr w:type="spellStart"/>
      <w:r w:rsidRPr="00495516">
        <w:rPr>
          <w:rFonts w:ascii="Times New Roman" w:eastAsia="Times New Roman" w:hAnsi="Times New Roman" w:cs="Times New Roman"/>
          <w:sz w:val="24"/>
          <w:szCs w:val="24"/>
        </w:rPr>
        <w:t>mobilise</w:t>
      </w:r>
      <w:proofErr w:type="spellEnd"/>
      <w:r w:rsidRPr="00495516">
        <w:rPr>
          <w:rFonts w:ascii="Times New Roman" w:eastAsia="Times New Roman" w:hAnsi="Times New Roman" w:cs="Times New Roman"/>
          <w:sz w:val="24"/>
          <w:szCs w:val="24"/>
        </w:rPr>
        <w:t xml:space="preserve"> private </w:t>
      </w:r>
      <w:proofErr w:type="spellStart"/>
      <w:r w:rsidRPr="00495516">
        <w:rPr>
          <w:rFonts w:ascii="Times New Roman" w:eastAsia="Times New Roman" w:hAnsi="Times New Roman" w:cs="Times New Roman"/>
          <w:sz w:val="24"/>
          <w:szCs w:val="24"/>
        </w:rPr>
        <w:t>capit</w:t>
      </w:r>
      <w:proofErr w:type="spellEnd"/>
      <w:r w:rsidRPr="00495516">
        <w:rPr>
          <w:rFonts w:ascii="Times New Roman" w:eastAsia="Times New Roman" w:hAnsi="Times New Roman" w:cs="Times New Roman"/>
          <w:sz w:val="24"/>
          <w:szCs w:val="24"/>
        </w:rPr>
        <w:t xml:space="preserve"> al. For example, we are helping structure a public-private partnership that will supply clean drinking water to almost one million people in Karachi.</w:t>
      </w:r>
      <w:r w:rsidRPr="00495516">
        <w:rPr>
          <w:rFonts w:ascii="Times New Roman" w:eastAsia="Times New Roman" w:hAnsi="Times New Roman" w:cs="Times New Roman"/>
          <w:sz w:val="24"/>
          <w:szCs w:val="24"/>
        </w:rPr>
        <w:br/>
      </w:r>
      <w:r w:rsidRPr="00495516">
        <w:rPr>
          <w:rFonts w:ascii="Times New Roman" w:eastAsia="Times New Roman" w:hAnsi="Times New Roman" w:cs="Times New Roman"/>
          <w:sz w:val="24"/>
          <w:szCs w:val="24"/>
        </w:rPr>
        <w:br/>
        <w:t xml:space="preserve">Pakistan`s financial markets are also ripe for digital disruption. Active mobile wallets are approaching 50m users. We need more initiatives like the State Bank of Pakistan`s </w:t>
      </w:r>
      <w:proofErr w:type="spellStart"/>
      <w:r w:rsidRPr="00495516">
        <w:rPr>
          <w:rFonts w:ascii="Times New Roman" w:eastAsia="Times New Roman" w:hAnsi="Times New Roman" w:cs="Times New Roman"/>
          <w:sz w:val="24"/>
          <w:szCs w:val="24"/>
        </w:rPr>
        <w:t>Raast</w:t>
      </w:r>
      <w:proofErr w:type="spellEnd"/>
      <w:r w:rsidRPr="00495516">
        <w:rPr>
          <w:rFonts w:ascii="Times New Roman" w:eastAsia="Times New Roman" w:hAnsi="Times New Roman" w:cs="Times New Roman"/>
          <w:sz w:val="24"/>
          <w:szCs w:val="24"/>
        </w:rPr>
        <w:t xml:space="preserve"> payment system and </w:t>
      </w:r>
      <w:proofErr w:type="spellStart"/>
      <w:r w:rsidRPr="00495516">
        <w:rPr>
          <w:rFonts w:ascii="Times New Roman" w:eastAsia="Times New Roman" w:hAnsi="Times New Roman" w:cs="Times New Roman"/>
          <w:sz w:val="24"/>
          <w:szCs w:val="24"/>
        </w:rPr>
        <w:t>Asaan</w:t>
      </w:r>
      <w:proofErr w:type="spellEnd"/>
      <w:r w:rsidRPr="00495516">
        <w:rPr>
          <w:rFonts w:ascii="Times New Roman" w:eastAsia="Times New Roman" w:hAnsi="Times New Roman" w:cs="Times New Roman"/>
          <w:sz w:val="24"/>
          <w:szCs w:val="24"/>
        </w:rPr>
        <w:t xml:space="preserve"> (easy) account to help integrate the informal sector </w:t>
      </w:r>
      <w:proofErr w:type="spellStart"/>
      <w:r w:rsidRPr="00495516">
        <w:rPr>
          <w:rFonts w:ascii="Times New Roman" w:eastAsia="Times New Roman" w:hAnsi="Times New Roman" w:cs="Times New Roman"/>
          <w:sz w:val="24"/>
          <w:szCs w:val="24"/>
        </w:rPr>
        <w:t>andfacilitate</w:t>
      </w:r>
      <w:proofErr w:type="spellEnd"/>
      <w:r w:rsidRPr="00495516">
        <w:rPr>
          <w:rFonts w:ascii="Times New Roman" w:eastAsia="Times New Roman" w:hAnsi="Times New Roman" w:cs="Times New Roman"/>
          <w:sz w:val="24"/>
          <w:szCs w:val="24"/>
        </w:rPr>
        <w:t xml:space="preserve"> online business.</w:t>
      </w:r>
      <w:r w:rsidRPr="00495516">
        <w:rPr>
          <w:rFonts w:ascii="Times New Roman" w:eastAsia="Times New Roman" w:hAnsi="Times New Roman" w:cs="Times New Roman"/>
          <w:sz w:val="24"/>
          <w:szCs w:val="24"/>
        </w:rPr>
        <w:br/>
      </w:r>
      <w:r w:rsidRPr="00495516">
        <w:rPr>
          <w:rFonts w:ascii="Times New Roman" w:eastAsia="Times New Roman" w:hAnsi="Times New Roman" w:cs="Times New Roman"/>
          <w:sz w:val="24"/>
          <w:szCs w:val="24"/>
        </w:rPr>
        <w:br/>
        <w:t xml:space="preserve">Whatever boost is delivered to SMEs and financial markets, the question of </w:t>
      </w:r>
      <w:proofErr w:type="spellStart"/>
      <w:r w:rsidRPr="00495516">
        <w:rPr>
          <w:rFonts w:ascii="Times New Roman" w:eastAsia="Times New Roman" w:hAnsi="Times New Roman" w:cs="Times New Roman"/>
          <w:sz w:val="24"/>
          <w:szCs w:val="24"/>
        </w:rPr>
        <w:t>infrastruc-ture</w:t>
      </w:r>
      <w:proofErr w:type="spellEnd"/>
      <w:r w:rsidRPr="00495516">
        <w:rPr>
          <w:rFonts w:ascii="Times New Roman" w:eastAsia="Times New Roman" w:hAnsi="Times New Roman" w:cs="Times New Roman"/>
          <w:sz w:val="24"/>
          <w:szCs w:val="24"/>
        </w:rPr>
        <w:t xml:space="preserve"> can`t be ignored.</w:t>
      </w:r>
      <w:r w:rsidRPr="00495516">
        <w:rPr>
          <w:rFonts w:ascii="Times New Roman" w:eastAsia="Times New Roman" w:hAnsi="Times New Roman" w:cs="Times New Roman"/>
          <w:sz w:val="24"/>
          <w:szCs w:val="24"/>
        </w:rPr>
        <w:br/>
      </w:r>
      <w:r w:rsidRPr="00495516">
        <w:rPr>
          <w:rFonts w:ascii="Times New Roman" w:eastAsia="Times New Roman" w:hAnsi="Times New Roman" w:cs="Times New Roman"/>
          <w:sz w:val="24"/>
          <w:szCs w:val="24"/>
        </w:rPr>
        <w:br/>
        <w:t xml:space="preserve">Pakistan faces an investment gap in </w:t>
      </w:r>
      <w:proofErr w:type="spellStart"/>
      <w:r w:rsidRPr="00495516">
        <w:rPr>
          <w:rFonts w:ascii="Times New Roman" w:eastAsia="Times New Roman" w:hAnsi="Times New Roman" w:cs="Times New Roman"/>
          <w:sz w:val="24"/>
          <w:szCs w:val="24"/>
        </w:rPr>
        <w:t>physicalinfrastructure</w:t>
      </w:r>
      <w:proofErr w:type="spellEnd"/>
      <w:r w:rsidRPr="00495516">
        <w:rPr>
          <w:rFonts w:ascii="Times New Roman" w:eastAsia="Times New Roman" w:hAnsi="Times New Roman" w:cs="Times New Roman"/>
          <w:sz w:val="24"/>
          <w:szCs w:val="24"/>
        </w:rPr>
        <w:t xml:space="preserve"> over the next 10 years of $100 billion. In urban </w:t>
      </w:r>
      <w:proofErr w:type="spellStart"/>
      <w:r w:rsidRPr="00495516">
        <w:rPr>
          <w:rFonts w:ascii="Times New Roman" w:eastAsia="Times New Roman" w:hAnsi="Times New Roman" w:cs="Times New Roman"/>
          <w:sz w:val="24"/>
          <w:szCs w:val="24"/>
        </w:rPr>
        <w:t>centres</w:t>
      </w:r>
      <w:proofErr w:type="spellEnd"/>
      <w:r w:rsidRPr="00495516">
        <w:rPr>
          <w:rFonts w:ascii="Times New Roman" w:eastAsia="Times New Roman" w:hAnsi="Times New Roman" w:cs="Times New Roman"/>
          <w:sz w:val="24"/>
          <w:szCs w:val="24"/>
        </w:rPr>
        <w:t xml:space="preserve"> alone, this requirement is at least $10bn over the next decade.</w:t>
      </w:r>
      <w:r w:rsidRPr="00495516">
        <w:rPr>
          <w:rFonts w:ascii="Times New Roman" w:eastAsia="Times New Roman" w:hAnsi="Times New Roman" w:cs="Times New Roman"/>
          <w:sz w:val="24"/>
          <w:szCs w:val="24"/>
        </w:rPr>
        <w:br/>
      </w:r>
      <w:r w:rsidRPr="00495516">
        <w:rPr>
          <w:rFonts w:ascii="Times New Roman" w:eastAsia="Times New Roman" w:hAnsi="Times New Roman" w:cs="Times New Roman"/>
          <w:sz w:val="24"/>
          <w:szCs w:val="24"/>
        </w:rPr>
        <w:br/>
        <w:t>Consider also that in the 10 years until 2019</w:t>
      </w:r>
      <w:proofErr w:type="gramStart"/>
      <w:r w:rsidRPr="00495516">
        <w:rPr>
          <w:rFonts w:ascii="Times New Roman" w:eastAsia="Times New Roman" w:hAnsi="Times New Roman" w:cs="Times New Roman"/>
          <w:sz w:val="24"/>
          <w:szCs w:val="24"/>
        </w:rPr>
        <w:t>,the</w:t>
      </w:r>
      <w:proofErr w:type="gramEnd"/>
      <w:r w:rsidRPr="00495516">
        <w:rPr>
          <w:rFonts w:ascii="Times New Roman" w:eastAsia="Times New Roman" w:hAnsi="Times New Roman" w:cs="Times New Roman"/>
          <w:sz w:val="24"/>
          <w:szCs w:val="24"/>
        </w:rPr>
        <w:t xml:space="preserve"> economy lost $3.8bn due to </w:t>
      </w:r>
      <w:proofErr w:type="spellStart"/>
      <w:r w:rsidRPr="00495516">
        <w:rPr>
          <w:rFonts w:ascii="Times New Roman" w:eastAsia="Times New Roman" w:hAnsi="Times New Roman" w:cs="Times New Roman"/>
          <w:sz w:val="24"/>
          <w:szCs w:val="24"/>
        </w:rPr>
        <w:t>climaterelated</w:t>
      </w:r>
      <w:proofErr w:type="spellEnd"/>
      <w:r w:rsidRPr="00495516">
        <w:rPr>
          <w:rFonts w:ascii="Times New Roman" w:eastAsia="Times New Roman" w:hAnsi="Times New Roman" w:cs="Times New Roman"/>
          <w:sz w:val="24"/>
          <w:szCs w:val="24"/>
        </w:rPr>
        <w:t xml:space="preserve"> events. Whatever infrastructure is built needs to be climate-resilient, </w:t>
      </w:r>
      <w:proofErr w:type="spellStart"/>
      <w:r w:rsidRPr="00495516">
        <w:rPr>
          <w:rFonts w:ascii="Times New Roman" w:eastAsia="Times New Roman" w:hAnsi="Times New Roman" w:cs="Times New Roman"/>
          <w:sz w:val="24"/>
          <w:szCs w:val="24"/>
        </w:rPr>
        <w:t>climatefriendly</w:t>
      </w:r>
      <w:proofErr w:type="spellEnd"/>
      <w:r w:rsidRPr="00495516">
        <w:rPr>
          <w:rFonts w:ascii="Times New Roman" w:eastAsia="Times New Roman" w:hAnsi="Times New Roman" w:cs="Times New Roman"/>
          <w:sz w:val="24"/>
          <w:szCs w:val="24"/>
        </w:rPr>
        <w:t xml:space="preserve"> and inclusive.</w:t>
      </w:r>
      <w:r w:rsidRPr="00495516">
        <w:rPr>
          <w:rFonts w:ascii="Times New Roman" w:eastAsia="Times New Roman" w:hAnsi="Times New Roman" w:cs="Times New Roman"/>
          <w:sz w:val="24"/>
          <w:szCs w:val="24"/>
        </w:rPr>
        <w:br/>
      </w:r>
      <w:r w:rsidRPr="00495516">
        <w:rPr>
          <w:rFonts w:ascii="Times New Roman" w:eastAsia="Times New Roman" w:hAnsi="Times New Roman" w:cs="Times New Roman"/>
          <w:sz w:val="24"/>
          <w:szCs w:val="24"/>
        </w:rPr>
        <w:br/>
        <w:t>Solutions here require long-term planning.</w:t>
      </w:r>
      <w:r w:rsidRPr="00495516">
        <w:rPr>
          <w:rFonts w:ascii="Times New Roman" w:eastAsia="Times New Roman" w:hAnsi="Times New Roman" w:cs="Times New Roman"/>
          <w:sz w:val="24"/>
          <w:szCs w:val="24"/>
        </w:rPr>
        <w:br/>
      </w:r>
      <w:r w:rsidRPr="00495516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495516">
        <w:rPr>
          <w:rFonts w:ascii="Times New Roman" w:eastAsia="Times New Roman" w:hAnsi="Times New Roman" w:cs="Times New Roman"/>
          <w:sz w:val="24"/>
          <w:szCs w:val="24"/>
        </w:rPr>
        <w:t>But at the same time, public money simply isn`t there to finance these large-scale deficits.</w:t>
      </w:r>
      <w:proofErr w:type="gramEnd"/>
      <w:r w:rsidRPr="00495516">
        <w:rPr>
          <w:rFonts w:ascii="Times New Roman" w:eastAsia="Times New Roman" w:hAnsi="Times New Roman" w:cs="Times New Roman"/>
          <w:sz w:val="24"/>
          <w:szCs w:val="24"/>
        </w:rPr>
        <w:t xml:space="preserve"> Public-private partnerships are a key part of the solution, in tandem with clear development guidelines and increasing government capacity.</w:t>
      </w:r>
      <w:r w:rsidRPr="00495516">
        <w:rPr>
          <w:rFonts w:ascii="Times New Roman" w:eastAsia="Times New Roman" w:hAnsi="Times New Roman" w:cs="Times New Roman"/>
          <w:sz w:val="24"/>
          <w:szCs w:val="24"/>
        </w:rPr>
        <w:br/>
      </w:r>
      <w:r w:rsidRPr="00495516">
        <w:rPr>
          <w:rFonts w:ascii="Times New Roman" w:eastAsia="Times New Roman" w:hAnsi="Times New Roman" w:cs="Times New Roman"/>
          <w:sz w:val="24"/>
          <w:szCs w:val="24"/>
        </w:rPr>
        <w:br/>
        <w:t>IFC`s experience delivering renewable energy, transport and sanitation systems around the world has demonstrated what the private sector can achieve. We believe in Pakistan`s potential, which is why IFC is more than doubling our long-term financing here over the next few years to $1bn, in resilient infrastructure, SMEs and beyond.</w:t>
      </w:r>
      <w:r w:rsidRPr="00495516">
        <w:rPr>
          <w:rFonts w:ascii="Times New Roman" w:eastAsia="Times New Roman" w:hAnsi="Times New Roman" w:cs="Times New Roman"/>
          <w:sz w:val="24"/>
          <w:szCs w:val="24"/>
        </w:rPr>
        <w:br/>
      </w:r>
      <w:r w:rsidRPr="00495516">
        <w:rPr>
          <w:rFonts w:ascii="Times New Roman" w:eastAsia="Times New Roman" w:hAnsi="Times New Roman" w:cs="Times New Roman"/>
          <w:sz w:val="24"/>
          <w:szCs w:val="24"/>
        </w:rPr>
        <w:lastRenderedPageBreak/>
        <w:br/>
        <w:t xml:space="preserve">But to fully </w:t>
      </w:r>
      <w:proofErr w:type="spellStart"/>
      <w:r w:rsidRPr="00495516">
        <w:rPr>
          <w:rFonts w:ascii="Times New Roman" w:eastAsia="Times New Roman" w:hAnsi="Times New Roman" w:cs="Times New Roman"/>
          <w:sz w:val="24"/>
          <w:szCs w:val="24"/>
        </w:rPr>
        <w:t>realise</w:t>
      </w:r>
      <w:proofErr w:type="spellEnd"/>
      <w:r w:rsidRPr="00495516">
        <w:rPr>
          <w:rFonts w:ascii="Times New Roman" w:eastAsia="Times New Roman" w:hAnsi="Times New Roman" w:cs="Times New Roman"/>
          <w:sz w:val="24"/>
          <w:szCs w:val="24"/>
        </w:rPr>
        <w:t xml:space="preserve"> the country`s promise, Pakistan will need to reorient itself to lure private investment at scale. Only by harnessing the power of the private sector will Pakistan achieve its development goals. </w:t>
      </w:r>
      <w:proofErr w:type="gramStart"/>
      <w:r w:rsidRPr="00495516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 w:rsidRPr="00495516">
        <w:rPr>
          <w:rFonts w:ascii="Times New Roman" w:eastAsia="Times New Roman" w:hAnsi="Times New Roman" w:cs="Times New Roman"/>
          <w:sz w:val="24"/>
          <w:szCs w:val="24"/>
        </w:rPr>
        <w:t xml:space="preserve"> writer is senior vice president, operations, of the </w:t>
      </w:r>
      <w:proofErr w:type="spellStart"/>
      <w:r w:rsidRPr="00495516">
        <w:rPr>
          <w:rFonts w:ascii="Times New Roman" w:eastAsia="Times New Roman" w:hAnsi="Times New Roman" w:cs="Times New Roman"/>
          <w:sz w:val="24"/>
          <w:szCs w:val="24"/>
        </w:rPr>
        <w:t>Intemational</w:t>
      </w:r>
      <w:proofErr w:type="spellEnd"/>
      <w:r w:rsidRPr="00495516">
        <w:rPr>
          <w:rFonts w:ascii="Times New Roman" w:eastAsia="Times New Roman" w:hAnsi="Times New Roman" w:cs="Times New Roman"/>
          <w:sz w:val="24"/>
          <w:szCs w:val="24"/>
        </w:rPr>
        <w:t xml:space="preserve"> Finance Corporation. </w:t>
      </w:r>
    </w:p>
    <w:p w:rsidR="00AF31C8" w:rsidRDefault="00AF31C8"/>
    <w:sectPr w:rsidR="00AF31C8" w:rsidSect="00AF31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95516"/>
    <w:rsid w:val="00495516"/>
    <w:rsid w:val="00AF3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1C8"/>
  </w:style>
  <w:style w:type="paragraph" w:styleId="Heading2">
    <w:name w:val="heading 2"/>
    <w:basedOn w:val="Normal"/>
    <w:link w:val="Heading2Char"/>
    <w:uiPriority w:val="9"/>
    <w:qFormat/>
    <w:rsid w:val="004955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9551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font-arial">
    <w:name w:val="font-arial"/>
    <w:basedOn w:val="DefaultParagraphFont"/>
    <w:rsid w:val="004955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3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749</Words>
  <Characters>4272</Characters>
  <Application>Microsoft Office Word</Application>
  <DocSecurity>0</DocSecurity>
  <Lines>35</Lines>
  <Paragraphs>10</Paragraphs>
  <ScaleCrop>false</ScaleCrop>
  <Company>Grizli777</Company>
  <LinksUpToDate>false</LinksUpToDate>
  <CharactersWithSpaces>5011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iuser2</dc:creator>
  <cp:lastModifiedBy>iuser2</cp:lastModifiedBy>
  <cp:revision>1</cp:revision>
  <dcterms:created xsi:type="dcterms:W3CDTF">2021-12-16T03:54:00Z</dcterms:created>
  <dcterms:modified xsi:type="dcterms:W3CDTF">2021-12-16T04:07:00Z</dcterms:modified>
</cp:coreProperties>
</file>