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F9E" w:rsidRPr="00B35F9E" w:rsidRDefault="00B35F9E" w:rsidP="00B35F9E">
      <w:pPr>
        <w:spacing w:before="100" w:beforeAutospacing="1" w:after="100" w:afterAutospacing="1"/>
        <w:ind w:firstLine="0"/>
        <w:outlineLvl w:val="0"/>
        <w:rPr>
          <w:rFonts w:ascii="Times New Roman" w:eastAsia="Times New Roman" w:hAnsi="Times New Roman" w:cs="Times New Roman"/>
          <w:b/>
          <w:bCs/>
          <w:kern w:val="36"/>
          <w:sz w:val="48"/>
          <w:szCs w:val="48"/>
        </w:rPr>
      </w:pPr>
      <w:r w:rsidRPr="00B35F9E">
        <w:rPr>
          <w:rFonts w:ascii="Times New Roman" w:eastAsia="Times New Roman" w:hAnsi="Times New Roman" w:cs="Times New Roman"/>
          <w:b/>
          <w:bCs/>
          <w:kern w:val="36"/>
          <w:sz w:val="48"/>
          <w:szCs w:val="48"/>
        </w:rPr>
        <w:t xml:space="preserve">Old Recipes, New Packaging! </w:t>
      </w:r>
    </w:p>
    <w:p w:rsidR="00B35F9E" w:rsidRPr="00B35F9E" w:rsidRDefault="00B35F9E" w:rsidP="00B35F9E">
      <w:pPr>
        <w:spacing w:before="100" w:beforeAutospacing="1" w:after="100" w:afterAutospacing="1"/>
        <w:ind w:firstLine="0"/>
        <w:outlineLvl w:val="1"/>
        <w:rPr>
          <w:rFonts w:ascii="Times New Roman" w:eastAsia="Times New Roman" w:hAnsi="Times New Roman" w:cs="Times New Roman"/>
          <w:b/>
          <w:bCs/>
          <w:sz w:val="36"/>
          <w:szCs w:val="36"/>
        </w:rPr>
      </w:pPr>
      <w:r w:rsidRPr="00B35F9E">
        <w:rPr>
          <w:rFonts w:ascii="Times New Roman" w:eastAsia="Times New Roman" w:hAnsi="Times New Roman" w:cs="Times New Roman"/>
          <w:b/>
          <w:bCs/>
          <w:sz w:val="36"/>
          <w:szCs w:val="36"/>
        </w:rPr>
        <w:t xml:space="preserve">Today in Pakistan the course correction tasks are quite herculean in nature and the new finance minister will need all the help he can get. </w:t>
      </w:r>
    </w:p>
    <w:p w:rsidR="00B35F9E" w:rsidRPr="00B35F9E" w:rsidRDefault="00B35F9E" w:rsidP="00B35F9E">
      <w:pPr>
        <w:ind w:firstLine="0"/>
        <w:rPr>
          <w:rFonts w:ascii="Times New Roman" w:eastAsia="Times New Roman" w:hAnsi="Times New Roman" w:cs="Times New Roman"/>
          <w:sz w:val="24"/>
          <w:szCs w:val="24"/>
        </w:rPr>
      </w:pPr>
      <w:hyperlink r:id="rId4" w:history="1">
        <w:r w:rsidRPr="00B35F9E">
          <w:rPr>
            <w:rFonts w:ascii="Times New Roman" w:eastAsia="Times New Roman" w:hAnsi="Times New Roman" w:cs="Times New Roman"/>
            <w:color w:val="0000FF"/>
            <w:sz w:val="24"/>
            <w:szCs w:val="24"/>
            <w:u w:val="single"/>
          </w:rPr>
          <w:t xml:space="preserve">Dr </w:t>
        </w:r>
        <w:proofErr w:type="spellStart"/>
        <w:r w:rsidRPr="00B35F9E">
          <w:rPr>
            <w:rFonts w:ascii="Times New Roman" w:eastAsia="Times New Roman" w:hAnsi="Times New Roman" w:cs="Times New Roman"/>
            <w:color w:val="0000FF"/>
            <w:sz w:val="24"/>
            <w:szCs w:val="24"/>
            <w:u w:val="single"/>
          </w:rPr>
          <w:t>Kamal</w:t>
        </w:r>
        <w:proofErr w:type="spellEnd"/>
        <w:r w:rsidRPr="00B35F9E">
          <w:rPr>
            <w:rFonts w:ascii="Times New Roman" w:eastAsia="Times New Roman" w:hAnsi="Times New Roman" w:cs="Times New Roman"/>
            <w:color w:val="0000FF"/>
            <w:sz w:val="24"/>
            <w:szCs w:val="24"/>
            <w:u w:val="single"/>
          </w:rPr>
          <w:t xml:space="preserve"> </w:t>
        </w:r>
        <w:proofErr w:type="spellStart"/>
        <w:r w:rsidRPr="00B35F9E">
          <w:rPr>
            <w:rFonts w:ascii="Times New Roman" w:eastAsia="Times New Roman" w:hAnsi="Times New Roman" w:cs="Times New Roman"/>
            <w:color w:val="0000FF"/>
            <w:sz w:val="24"/>
            <w:szCs w:val="24"/>
            <w:u w:val="single"/>
          </w:rPr>
          <w:t>Monnoo</w:t>
        </w:r>
        <w:proofErr w:type="spellEnd"/>
      </w:hyperlink>
      <w:r w:rsidRPr="00B35F9E">
        <w:rPr>
          <w:rFonts w:ascii="Times New Roman" w:eastAsia="Times New Roman" w:hAnsi="Times New Roman" w:cs="Times New Roman"/>
          <w:sz w:val="24"/>
          <w:szCs w:val="24"/>
        </w:rPr>
        <w:t xml:space="preserve"> </w:t>
      </w:r>
    </w:p>
    <w:p w:rsidR="00B35F9E" w:rsidRPr="00B35F9E" w:rsidRDefault="00B35F9E" w:rsidP="00B35F9E">
      <w:pPr>
        <w:ind w:firstLine="0"/>
        <w:rPr>
          <w:rFonts w:ascii="Times New Roman" w:eastAsia="Times New Roman" w:hAnsi="Times New Roman" w:cs="Times New Roman"/>
          <w:sz w:val="24"/>
          <w:szCs w:val="24"/>
        </w:rPr>
      </w:pPr>
      <w:r w:rsidRPr="00B35F9E">
        <w:rPr>
          <w:rFonts w:ascii="Times New Roman" w:eastAsia="Times New Roman" w:hAnsi="Times New Roman" w:cs="Times New Roman"/>
          <w:sz w:val="24"/>
          <w:szCs w:val="24"/>
        </w:rPr>
        <w:t xml:space="preserve">April 03, 2024 </w:t>
      </w:r>
    </w:p>
    <w:p w:rsidR="00B35F9E" w:rsidRPr="00B35F9E" w:rsidRDefault="00B35F9E" w:rsidP="00B35F9E">
      <w:pPr>
        <w:ind w:firstLine="0"/>
        <w:rPr>
          <w:rFonts w:ascii="Times New Roman" w:eastAsia="Times New Roman" w:hAnsi="Times New Roman" w:cs="Times New Roman"/>
          <w:sz w:val="24"/>
          <w:szCs w:val="24"/>
        </w:rPr>
      </w:pPr>
      <w:hyperlink r:id="rId5" w:history="1">
        <w:r w:rsidRPr="00B35F9E">
          <w:rPr>
            <w:rFonts w:ascii="Times New Roman" w:eastAsia="Times New Roman" w:hAnsi="Times New Roman" w:cs="Times New Roman"/>
            <w:color w:val="0000FF"/>
            <w:sz w:val="24"/>
            <w:szCs w:val="24"/>
            <w:u w:val="single"/>
          </w:rPr>
          <w:t>Newspaper</w:t>
        </w:r>
      </w:hyperlink>
      <w:r w:rsidRPr="00B35F9E">
        <w:rPr>
          <w:rFonts w:ascii="Times New Roman" w:eastAsia="Times New Roman" w:hAnsi="Times New Roman" w:cs="Times New Roman"/>
          <w:sz w:val="24"/>
          <w:szCs w:val="24"/>
        </w:rPr>
        <w:t xml:space="preserve">, </w:t>
      </w:r>
      <w:hyperlink r:id="rId6" w:history="1">
        <w:r w:rsidRPr="00B35F9E">
          <w:rPr>
            <w:rFonts w:ascii="Times New Roman" w:eastAsia="Times New Roman" w:hAnsi="Times New Roman" w:cs="Times New Roman"/>
            <w:color w:val="0000FF"/>
            <w:sz w:val="24"/>
            <w:szCs w:val="24"/>
            <w:u w:val="single"/>
          </w:rPr>
          <w:t>Opinions</w:t>
        </w:r>
      </w:hyperlink>
      <w:r w:rsidRPr="00B35F9E">
        <w:rPr>
          <w:rFonts w:ascii="Times New Roman" w:eastAsia="Times New Roman" w:hAnsi="Times New Roman" w:cs="Times New Roman"/>
          <w:sz w:val="24"/>
          <w:szCs w:val="24"/>
        </w:rPr>
        <w:t xml:space="preserve">, </w:t>
      </w:r>
      <w:hyperlink r:id="rId7" w:history="1">
        <w:r w:rsidRPr="00B35F9E">
          <w:rPr>
            <w:rFonts w:ascii="Times New Roman" w:eastAsia="Times New Roman" w:hAnsi="Times New Roman" w:cs="Times New Roman"/>
            <w:color w:val="0000FF"/>
            <w:sz w:val="24"/>
            <w:szCs w:val="24"/>
            <w:u w:val="single"/>
          </w:rPr>
          <w:t>Columns</w:t>
        </w:r>
      </w:hyperlink>
      <w:r w:rsidRPr="00B35F9E">
        <w:rPr>
          <w:rFonts w:ascii="Times New Roman" w:eastAsia="Times New Roman" w:hAnsi="Times New Roman" w:cs="Times New Roman"/>
          <w:sz w:val="24"/>
          <w:szCs w:val="24"/>
        </w:rPr>
        <w:t xml:space="preserve"> </w:t>
      </w:r>
    </w:p>
    <w:p w:rsidR="00B35F9E" w:rsidRPr="00B35F9E" w:rsidRDefault="00B35F9E" w:rsidP="00B35F9E">
      <w:pPr>
        <w:spacing w:before="100" w:beforeAutospacing="1" w:after="100" w:afterAutospacing="1"/>
        <w:ind w:firstLine="0"/>
        <w:jc w:val="both"/>
        <w:rPr>
          <w:rFonts w:ascii="Times New Roman" w:eastAsia="Times New Roman" w:hAnsi="Times New Roman" w:cs="Times New Roman"/>
          <w:sz w:val="24"/>
          <w:szCs w:val="24"/>
        </w:rPr>
      </w:pPr>
      <w:r w:rsidRPr="00B35F9E">
        <w:rPr>
          <w:rFonts w:ascii="Times New Roman" w:eastAsia="Times New Roman" w:hAnsi="Times New Roman" w:cs="Times New Roman"/>
          <w:sz w:val="24"/>
          <w:szCs w:val="24"/>
        </w:rPr>
        <w:t>As this government establishes its grip and slowly begins to unleash its economic vision, some glaring policy dichotomies emerge that are rath</w:t>
      </w:r>
      <w:r w:rsidRPr="00B35F9E">
        <w:rPr>
          <w:rFonts w:ascii="Times New Roman" w:eastAsia="Times New Roman" w:hAnsi="Times New Roman" w:cs="Times New Roman"/>
          <w:sz w:val="24"/>
          <w:szCs w:val="24"/>
        </w:rPr>
        <w:softHyphen/>
        <w:t>er disturbing. Hearing the finance minister the other day during a television talk he talked about some low-hanging fruits, espe</w:t>
      </w:r>
      <w:r w:rsidRPr="00B35F9E">
        <w:rPr>
          <w:rFonts w:ascii="Times New Roman" w:eastAsia="Times New Roman" w:hAnsi="Times New Roman" w:cs="Times New Roman"/>
          <w:sz w:val="24"/>
          <w:szCs w:val="24"/>
        </w:rPr>
        <w:softHyphen/>
        <w:t>cially how almost 1.70 trillion rupees are claimable under the FBR tribunal hearing cases and even if one-third are quickly re</w:t>
      </w:r>
      <w:r w:rsidRPr="00B35F9E">
        <w:rPr>
          <w:rFonts w:ascii="Times New Roman" w:eastAsia="Times New Roman" w:hAnsi="Times New Roman" w:cs="Times New Roman"/>
          <w:sz w:val="24"/>
          <w:szCs w:val="24"/>
        </w:rPr>
        <w:softHyphen/>
        <w:t>covered by the government, the reve</w:t>
      </w:r>
      <w:r w:rsidRPr="00B35F9E">
        <w:rPr>
          <w:rFonts w:ascii="Times New Roman" w:eastAsia="Times New Roman" w:hAnsi="Times New Roman" w:cs="Times New Roman"/>
          <w:sz w:val="24"/>
          <w:szCs w:val="24"/>
        </w:rPr>
        <w:softHyphen/>
        <w:t>nues could be topped by almost 600 bil</w:t>
      </w:r>
      <w:r w:rsidRPr="00B35F9E">
        <w:rPr>
          <w:rFonts w:ascii="Times New Roman" w:eastAsia="Times New Roman" w:hAnsi="Times New Roman" w:cs="Times New Roman"/>
          <w:sz w:val="24"/>
          <w:szCs w:val="24"/>
        </w:rPr>
        <w:softHyphen/>
        <w:t>lion in one go. This is a dangerous trend, because what in essence he is saying is that the tribunals need to quickly de</w:t>
      </w:r>
      <w:r w:rsidRPr="00B35F9E">
        <w:rPr>
          <w:rFonts w:ascii="Times New Roman" w:eastAsia="Times New Roman" w:hAnsi="Times New Roman" w:cs="Times New Roman"/>
          <w:sz w:val="24"/>
          <w:szCs w:val="24"/>
        </w:rPr>
        <w:softHyphen/>
        <w:t xml:space="preserve">cide in the government’s </w:t>
      </w:r>
      <w:proofErr w:type="spellStart"/>
      <w:r w:rsidRPr="00B35F9E">
        <w:rPr>
          <w:rFonts w:ascii="Times New Roman" w:eastAsia="Times New Roman" w:hAnsi="Times New Roman" w:cs="Times New Roman"/>
          <w:sz w:val="24"/>
          <w:szCs w:val="24"/>
        </w:rPr>
        <w:t>favours</w:t>
      </w:r>
      <w:proofErr w:type="spellEnd"/>
      <w:r w:rsidRPr="00B35F9E">
        <w:rPr>
          <w:rFonts w:ascii="Times New Roman" w:eastAsia="Times New Roman" w:hAnsi="Times New Roman" w:cs="Times New Roman"/>
          <w:sz w:val="24"/>
          <w:szCs w:val="24"/>
        </w:rPr>
        <w:t xml:space="preserve"> instead of being the neutral appellant body they ought to be and then of course given the draconian powers that FBR yields, this will then give the government the lever</w:t>
      </w:r>
      <w:r w:rsidRPr="00B35F9E">
        <w:rPr>
          <w:rFonts w:ascii="Times New Roman" w:eastAsia="Times New Roman" w:hAnsi="Times New Roman" w:cs="Times New Roman"/>
          <w:sz w:val="24"/>
          <w:szCs w:val="24"/>
        </w:rPr>
        <w:softHyphen/>
        <w:t>age to suck equivalent capital out of busi</w:t>
      </w:r>
      <w:r w:rsidRPr="00B35F9E">
        <w:rPr>
          <w:rFonts w:ascii="Times New Roman" w:eastAsia="Times New Roman" w:hAnsi="Times New Roman" w:cs="Times New Roman"/>
          <w:sz w:val="24"/>
          <w:szCs w:val="24"/>
        </w:rPr>
        <w:softHyphen/>
        <w:t>nesses through strong-arm tactics like freezing and attaching accounts, sealing operations, etc. Without going into the debate of moving capital away from effi</w:t>
      </w:r>
      <w:r w:rsidRPr="00B35F9E">
        <w:rPr>
          <w:rFonts w:ascii="Times New Roman" w:eastAsia="Times New Roman" w:hAnsi="Times New Roman" w:cs="Times New Roman"/>
          <w:sz w:val="24"/>
          <w:szCs w:val="24"/>
        </w:rPr>
        <w:softHyphen/>
        <w:t>cient to inefficient hands, whatever hap</w:t>
      </w:r>
      <w:r w:rsidRPr="00B35F9E">
        <w:rPr>
          <w:rFonts w:ascii="Times New Roman" w:eastAsia="Times New Roman" w:hAnsi="Times New Roman" w:cs="Times New Roman"/>
          <w:sz w:val="24"/>
          <w:szCs w:val="24"/>
        </w:rPr>
        <w:softHyphen/>
        <w:t>pened to the lofty talk on ringing FBR re</w:t>
      </w:r>
      <w:r w:rsidRPr="00B35F9E">
        <w:rPr>
          <w:rFonts w:ascii="Times New Roman" w:eastAsia="Times New Roman" w:hAnsi="Times New Roman" w:cs="Times New Roman"/>
          <w:sz w:val="24"/>
          <w:szCs w:val="24"/>
        </w:rPr>
        <w:softHyphen/>
        <w:t xml:space="preserve">forms and expanding the tax base? This repeated practice of flogging the flogged donkey is already </w:t>
      </w:r>
      <w:proofErr w:type="spellStart"/>
      <w:r w:rsidRPr="00B35F9E">
        <w:rPr>
          <w:rFonts w:ascii="Times New Roman" w:eastAsia="Times New Roman" w:hAnsi="Times New Roman" w:cs="Times New Roman"/>
          <w:sz w:val="24"/>
          <w:szCs w:val="24"/>
        </w:rPr>
        <w:t>deindustrialising</w:t>
      </w:r>
      <w:proofErr w:type="spellEnd"/>
      <w:r w:rsidRPr="00B35F9E">
        <w:rPr>
          <w:rFonts w:ascii="Times New Roman" w:eastAsia="Times New Roman" w:hAnsi="Times New Roman" w:cs="Times New Roman"/>
          <w:sz w:val="24"/>
          <w:szCs w:val="24"/>
        </w:rPr>
        <w:t xml:space="preserve"> Pak</w:t>
      </w:r>
      <w:r w:rsidRPr="00B35F9E">
        <w:rPr>
          <w:rFonts w:ascii="Times New Roman" w:eastAsia="Times New Roman" w:hAnsi="Times New Roman" w:cs="Times New Roman"/>
          <w:sz w:val="24"/>
          <w:szCs w:val="24"/>
        </w:rPr>
        <w:softHyphen/>
        <w:t>istan at a very fast and more of the same is tantamount to committing an eco</w:t>
      </w:r>
      <w:r w:rsidRPr="00B35F9E">
        <w:rPr>
          <w:rFonts w:ascii="Times New Roman" w:eastAsia="Times New Roman" w:hAnsi="Times New Roman" w:cs="Times New Roman"/>
          <w:sz w:val="24"/>
          <w:szCs w:val="24"/>
        </w:rPr>
        <w:softHyphen/>
        <w:t>nomic Hara-</w:t>
      </w:r>
      <w:proofErr w:type="spellStart"/>
      <w:r w:rsidRPr="00B35F9E">
        <w:rPr>
          <w:rFonts w:ascii="Times New Roman" w:eastAsia="Times New Roman" w:hAnsi="Times New Roman" w:cs="Times New Roman"/>
          <w:sz w:val="24"/>
          <w:szCs w:val="24"/>
        </w:rPr>
        <w:t>Kiri</w:t>
      </w:r>
      <w:proofErr w:type="spellEnd"/>
      <w:r w:rsidRPr="00B35F9E">
        <w:rPr>
          <w:rFonts w:ascii="Times New Roman" w:eastAsia="Times New Roman" w:hAnsi="Times New Roman" w:cs="Times New Roman"/>
          <w:sz w:val="24"/>
          <w:szCs w:val="24"/>
        </w:rPr>
        <w:t>. Also, what he forgets is that in most of these cases, the govern</w:t>
      </w:r>
      <w:r w:rsidRPr="00B35F9E">
        <w:rPr>
          <w:rFonts w:ascii="Times New Roman" w:eastAsia="Times New Roman" w:hAnsi="Times New Roman" w:cs="Times New Roman"/>
          <w:sz w:val="24"/>
          <w:szCs w:val="24"/>
        </w:rPr>
        <w:softHyphen/>
        <w:t>ment is the appellant and not the other way around. Undermining or influencing the process will not only further damage the reputation of an already very poorly perceived institution but also erode any scant remaining confidence in the reve</w:t>
      </w:r>
      <w:r w:rsidRPr="00B35F9E">
        <w:rPr>
          <w:rFonts w:ascii="Times New Roman" w:eastAsia="Times New Roman" w:hAnsi="Times New Roman" w:cs="Times New Roman"/>
          <w:sz w:val="24"/>
          <w:szCs w:val="24"/>
        </w:rPr>
        <w:softHyphen/>
        <w:t>nue collector. We all know, the real need of the hour is to ring FBR reforms and unleash innovative (</w:t>
      </w:r>
      <w:proofErr w:type="spellStart"/>
      <w:r w:rsidRPr="00B35F9E">
        <w:rPr>
          <w:rFonts w:ascii="Times New Roman" w:eastAsia="Times New Roman" w:hAnsi="Times New Roman" w:cs="Times New Roman"/>
          <w:sz w:val="24"/>
          <w:szCs w:val="24"/>
        </w:rPr>
        <w:t>behavioural</w:t>
      </w:r>
      <w:proofErr w:type="spellEnd"/>
      <w:r w:rsidRPr="00B35F9E">
        <w:rPr>
          <w:rFonts w:ascii="Times New Roman" w:eastAsia="Times New Roman" w:hAnsi="Times New Roman" w:cs="Times New Roman"/>
          <w:sz w:val="24"/>
          <w:szCs w:val="24"/>
        </w:rPr>
        <w:t xml:space="preserve"> driven) collecting mechanisms that instead aim at organically </w:t>
      </w:r>
      <w:proofErr w:type="spellStart"/>
      <w:r w:rsidRPr="00B35F9E">
        <w:rPr>
          <w:rFonts w:ascii="Times New Roman" w:eastAsia="Times New Roman" w:hAnsi="Times New Roman" w:cs="Times New Roman"/>
          <w:sz w:val="24"/>
          <w:szCs w:val="24"/>
        </w:rPr>
        <w:t>incentivising</w:t>
      </w:r>
      <w:proofErr w:type="spellEnd"/>
      <w:r w:rsidRPr="00B35F9E">
        <w:rPr>
          <w:rFonts w:ascii="Times New Roman" w:eastAsia="Times New Roman" w:hAnsi="Times New Roman" w:cs="Times New Roman"/>
          <w:sz w:val="24"/>
          <w:szCs w:val="24"/>
        </w:rPr>
        <w:t xml:space="preserve"> our tax cul</w:t>
      </w:r>
      <w:r w:rsidRPr="00B35F9E">
        <w:rPr>
          <w:rFonts w:ascii="Times New Roman" w:eastAsia="Times New Roman" w:hAnsi="Times New Roman" w:cs="Times New Roman"/>
          <w:sz w:val="24"/>
          <w:szCs w:val="24"/>
        </w:rPr>
        <w:softHyphen/>
        <w:t>ture; involving provinces as lead contrib</w:t>
      </w:r>
      <w:r w:rsidRPr="00B35F9E">
        <w:rPr>
          <w:rFonts w:ascii="Times New Roman" w:eastAsia="Times New Roman" w:hAnsi="Times New Roman" w:cs="Times New Roman"/>
          <w:sz w:val="24"/>
          <w:szCs w:val="24"/>
        </w:rPr>
        <w:softHyphen/>
        <w:t xml:space="preserve">utors, and of course, broadening the tax base itself. Whereas, on the contrary, the focus seems to be back on the old ways of raising capital any which one can in order to </w:t>
      </w:r>
      <w:proofErr w:type="gramStart"/>
      <w:r w:rsidRPr="00B35F9E">
        <w:rPr>
          <w:rFonts w:ascii="Times New Roman" w:eastAsia="Times New Roman" w:hAnsi="Times New Roman" w:cs="Times New Roman"/>
          <w:sz w:val="24"/>
          <w:szCs w:val="24"/>
        </w:rPr>
        <w:t>keep the party</w:t>
      </w:r>
      <w:proofErr w:type="gramEnd"/>
      <w:r w:rsidRPr="00B35F9E">
        <w:rPr>
          <w:rFonts w:ascii="Times New Roman" w:eastAsia="Times New Roman" w:hAnsi="Times New Roman" w:cs="Times New Roman"/>
          <w:sz w:val="24"/>
          <w:szCs w:val="24"/>
        </w:rPr>
        <w:t xml:space="preserve"> going. Honestly, one was expecting better from the new talented economic czar than this coun</w:t>
      </w:r>
      <w:r w:rsidRPr="00B35F9E">
        <w:rPr>
          <w:rFonts w:ascii="Times New Roman" w:eastAsia="Times New Roman" w:hAnsi="Times New Roman" w:cs="Times New Roman"/>
          <w:sz w:val="24"/>
          <w:szCs w:val="24"/>
        </w:rPr>
        <w:softHyphen/>
        <w:t>terproductive approach that kills the proverbial hen laying the golden eggs!</w:t>
      </w:r>
    </w:p>
    <w:p w:rsidR="00B35F9E" w:rsidRPr="00B35F9E" w:rsidRDefault="00B35F9E" w:rsidP="00B35F9E">
      <w:pPr>
        <w:ind w:firstLine="0"/>
        <w:rPr>
          <w:rFonts w:ascii="Times New Roman" w:eastAsia="Times New Roman" w:hAnsi="Times New Roman" w:cs="Times New Roman"/>
          <w:sz w:val="24"/>
          <w:szCs w:val="24"/>
        </w:rPr>
      </w:pPr>
      <w:hyperlink r:id="rId8" w:history="1">
        <w:r w:rsidRPr="00B35F9E">
          <w:rPr>
            <w:rFonts w:ascii="Times New Roman" w:eastAsia="Times New Roman" w:hAnsi="Times New Roman" w:cs="Times New Roman"/>
            <w:color w:val="0000FF"/>
            <w:sz w:val="24"/>
            <w:szCs w:val="24"/>
            <w:u w:val="single"/>
          </w:rPr>
          <w:t>PTI founder’s interim bail extended in Jinnah House Attack case</w:t>
        </w:r>
      </w:hyperlink>
      <w:r w:rsidRPr="00B35F9E">
        <w:rPr>
          <w:rFonts w:ascii="Times New Roman" w:eastAsia="Times New Roman" w:hAnsi="Times New Roman" w:cs="Times New Roman"/>
          <w:sz w:val="24"/>
          <w:szCs w:val="24"/>
        </w:rPr>
        <w:t xml:space="preserve"> </w:t>
      </w:r>
    </w:p>
    <w:p w:rsidR="00B35F9E" w:rsidRPr="00B35F9E" w:rsidRDefault="00B35F9E" w:rsidP="00B35F9E">
      <w:pPr>
        <w:spacing w:before="100" w:beforeAutospacing="1" w:after="100" w:afterAutospacing="1"/>
        <w:ind w:firstLine="0"/>
        <w:jc w:val="both"/>
        <w:rPr>
          <w:rFonts w:ascii="Times New Roman" w:eastAsia="Times New Roman" w:hAnsi="Times New Roman" w:cs="Times New Roman"/>
          <w:sz w:val="24"/>
          <w:szCs w:val="24"/>
        </w:rPr>
      </w:pPr>
      <w:r w:rsidRPr="00B35F9E">
        <w:rPr>
          <w:rFonts w:ascii="Times New Roman" w:eastAsia="Times New Roman" w:hAnsi="Times New Roman" w:cs="Times New Roman"/>
          <w:sz w:val="24"/>
          <w:szCs w:val="24"/>
        </w:rPr>
        <w:lastRenderedPageBreak/>
        <w:t>Pakistan’s competitive edge is fast wan</w:t>
      </w:r>
      <w:r w:rsidRPr="00B35F9E">
        <w:rPr>
          <w:rFonts w:ascii="Times New Roman" w:eastAsia="Times New Roman" w:hAnsi="Times New Roman" w:cs="Times New Roman"/>
          <w:sz w:val="24"/>
          <w:szCs w:val="24"/>
        </w:rPr>
        <w:softHyphen/>
        <w:t>ing and by this time everyone knows that the primary culprit is the energy sector that first gobbles up what we term as a rather constrained import space and then its operational inefficiencies take a seri</w:t>
      </w:r>
      <w:r w:rsidRPr="00B35F9E">
        <w:rPr>
          <w:rFonts w:ascii="Times New Roman" w:eastAsia="Times New Roman" w:hAnsi="Times New Roman" w:cs="Times New Roman"/>
          <w:sz w:val="24"/>
          <w:szCs w:val="24"/>
        </w:rPr>
        <w:softHyphen/>
        <w:t>ous toll on domestic competitiveness, in turn putting the economy in a vicious cy</w:t>
      </w:r>
      <w:r w:rsidRPr="00B35F9E">
        <w:rPr>
          <w:rFonts w:ascii="Times New Roman" w:eastAsia="Times New Roman" w:hAnsi="Times New Roman" w:cs="Times New Roman"/>
          <w:sz w:val="24"/>
          <w:szCs w:val="24"/>
        </w:rPr>
        <w:softHyphen/>
        <w:t>cle of debt and external account trap. An</w:t>
      </w:r>
      <w:r w:rsidRPr="00B35F9E">
        <w:rPr>
          <w:rFonts w:ascii="Times New Roman" w:eastAsia="Times New Roman" w:hAnsi="Times New Roman" w:cs="Times New Roman"/>
          <w:sz w:val="24"/>
          <w:szCs w:val="24"/>
        </w:rPr>
        <w:softHyphen/>
        <w:t>other increase in the power tariff of al</w:t>
      </w:r>
      <w:r w:rsidRPr="00B35F9E">
        <w:rPr>
          <w:rFonts w:ascii="Times New Roman" w:eastAsia="Times New Roman" w:hAnsi="Times New Roman" w:cs="Times New Roman"/>
          <w:sz w:val="24"/>
          <w:szCs w:val="24"/>
        </w:rPr>
        <w:softHyphen/>
        <w:t>most rupee 3 per unit might please the IMF, but will in reality increase the cost gap between the Pakistani producers and its regional competitors with the result quite obvious, in that the business will flow out from the Pakistani arena to the nearest more competitive producers. A capped Rupee: Dollar parity can only be maintained for so long because with in</w:t>
      </w:r>
      <w:r w:rsidRPr="00B35F9E">
        <w:rPr>
          <w:rFonts w:ascii="Times New Roman" w:eastAsia="Times New Roman" w:hAnsi="Times New Roman" w:cs="Times New Roman"/>
          <w:sz w:val="24"/>
          <w:szCs w:val="24"/>
        </w:rPr>
        <w:softHyphen/>
        <w:t>creased costs, a capital drain courtesy FBR, high-interest rates and an inelas</w:t>
      </w:r>
      <w:r w:rsidRPr="00B35F9E">
        <w:rPr>
          <w:rFonts w:ascii="Times New Roman" w:eastAsia="Times New Roman" w:hAnsi="Times New Roman" w:cs="Times New Roman"/>
          <w:sz w:val="24"/>
          <w:szCs w:val="24"/>
        </w:rPr>
        <w:softHyphen/>
        <w:t>tic import bill the high prevalent infla</w:t>
      </w:r>
      <w:r w:rsidRPr="00B35F9E">
        <w:rPr>
          <w:rFonts w:ascii="Times New Roman" w:eastAsia="Times New Roman" w:hAnsi="Times New Roman" w:cs="Times New Roman"/>
          <w:sz w:val="24"/>
          <w:szCs w:val="24"/>
        </w:rPr>
        <w:softHyphen/>
        <w:t>tion has to find its way somewhere and its natural movement in such an equa</w:t>
      </w:r>
      <w:r w:rsidRPr="00B35F9E">
        <w:rPr>
          <w:rFonts w:ascii="Times New Roman" w:eastAsia="Times New Roman" w:hAnsi="Times New Roman" w:cs="Times New Roman"/>
          <w:sz w:val="24"/>
          <w:szCs w:val="24"/>
        </w:rPr>
        <w:softHyphen/>
        <w:t xml:space="preserve">tion is invariably in the exchange parity; something that has plagued the country too often in recent years. And it is in this context that his disclosure that the power ministry first wants to fix the operational management of the discos before looking to </w:t>
      </w:r>
      <w:proofErr w:type="spellStart"/>
      <w:r w:rsidRPr="00B35F9E">
        <w:rPr>
          <w:rFonts w:ascii="Times New Roman" w:eastAsia="Times New Roman" w:hAnsi="Times New Roman" w:cs="Times New Roman"/>
          <w:sz w:val="24"/>
          <w:szCs w:val="24"/>
        </w:rPr>
        <w:t>privatise</w:t>
      </w:r>
      <w:proofErr w:type="spellEnd"/>
      <w:r w:rsidRPr="00B35F9E">
        <w:rPr>
          <w:rFonts w:ascii="Times New Roman" w:eastAsia="Times New Roman" w:hAnsi="Times New Roman" w:cs="Times New Roman"/>
          <w:sz w:val="24"/>
          <w:szCs w:val="24"/>
        </w:rPr>
        <w:t xml:space="preserve"> </w:t>
      </w:r>
      <w:proofErr w:type="gramStart"/>
      <w:r w:rsidRPr="00B35F9E">
        <w:rPr>
          <w:rFonts w:ascii="Times New Roman" w:eastAsia="Times New Roman" w:hAnsi="Times New Roman" w:cs="Times New Roman"/>
          <w:sz w:val="24"/>
          <w:szCs w:val="24"/>
        </w:rPr>
        <w:t>them,</w:t>
      </w:r>
      <w:proofErr w:type="gramEnd"/>
      <w:r w:rsidRPr="00B35F9E">
        <w:rPr>
          <w:rFonts w:ascii="Times New Roman" w:eastAsia="Times New Roman" w:hAnsi="Times New Roman" w:cs="Times New Roman"/>
          <w:sz w:val="24"/>
          <w:szCs w:val="24"/>
        </w:rPr>
        <w:t xml:space="preserve"> comes as a big shock. So, what are we saying that the very people responsible for this mess will be tasked with correcting it? Whatever hap</w:t>
      </w:r>
      <w:r w:rsidRPr="00B35F9E">
        <w:rPr>
          <w:rFonts w:ascii="Times New Roman" w:eastAsia="Times New Roman" w:hAnsi="Times New Roman" w:cs="Times New Roman"/>
          <w:sz w:val="24"/>
          <w:szCs w:val="24"/>
        </w:rPr>
        <w:softHyphen/>
        <w:t>pened to the mantra and the fancy talk on the government should not be in the busi</w:t>
      </w:r>
      <w:r w:rsidRPr="00B35F9E">
        <w:rPr>
          <w:rFonts w:ascii="Times New Roman" w:eastAsia="Times New Roman" w:hAnsi="Times New Roman" w:cs="Times New Roman"/>
          <w:sz w:val="24"/>
          <w:szCs w:val="24"/>
        </w:rPr>
        <w:softHyphen/>
        <w:t>ness of running businesses? Aurangzeb comes from the private sector and though it is very well to do such slick talking or use popular buzzwords, walking the talk by actually empowering the private sec</w:t>
      </w:r>
      <w:r w:rsidRPr="00B35F9E">
        <w:rPr>
          <w:rFonts w:ascii="Times New Roman" w:eastAsia="Times New Roman" w:hAnsi="Times New Roman" w:cs="Times New Roman"/>
          <w:sz w:val="24"/>
          <w:szCs w:val="24"/>
        </w:rPr>
        <w:softHyphen/>
        <w:t>tor remains an ever-elusive challenge in Pakistan. He would be well advised to as</w:t>
      </w:r>
      <w:r w:rsidRPr="00B35F9E">
        <w:rPr>
          <w:rFonts w:ascii="Times New Roman" w:eastAsia="Times New Roman" w:hAnsi="Times New Roman" w:cs="Times New Roman"/>
          <w:sz w:val="24"/>
          <w:szCs w:val="24"/>
        </w:rPr>
        <w:softHyphen/>
        <w:t>semble a professional team around him that can collectively convince the govern</w:t>
      </w:r>
      <w:r w:rsidRPr="00B35F9E">
        <w:rPr>
          <w:rFonts w:ascii="Times New Roman" w:eastAsia="Times New Roman" w:hAnsi="Times New Roman" w:cs="Times New Roman"/>
          <w:sz w:val="24"/>
          <w:szCs w:val="24"/>
        </w:rPr>
        <w:softHyphen/>
        <w:t>ment to reduce its size and cede space for the private sector to create the much-re</w:t>
      </w:r>
      <w:r w:rsidRPr="00B35F9E">
        <w:rPr>
          <w:rFonts w:ascii="Times New Roman" w:eastAsia="Times New Roman" w:hAnsi="Times New Roman" w:cs="Times New Roman"/>
          <w:sz w:val="24"/>
          <w:szCs w:val="24"/>
        </w:rPr>
        <w:softHyphen/>
        <w:t>quired innovative efficiencies by deploy</w:t>
      </w:r>
      <w:r w:rsidRPr="00B35F9E">
        <w:rPr>
          <w:rFonts w:ascii="Times New Roman" w:eastAsia="Times New Roman" w:hAnsi="Times New Roman" w:cs="Times New Roman"/>
          <w:sz w:val="24"/>
          <w:szCs w:val="24"/>
        </w:rPr>
        <w:softHyphen/>
        <w:t xml:space="preserve">ing </w:t>
      </w:r>
      <w:proofErr w:type="spellStart"/>
      <w:r w:rsidRPr="00B35F9E">
        <w:rPr>
          <w:rFonts w:ascii="Times New Roman" w:eastAsia="Times New Roman" w:hAnsi="Times New Roman" w:cs="Times New Roman"/>
          <w:sz w:val="24"/>
          <w:szCs w:val="24"/>
        </w:rPr>
        <w:t>intrapreneurs</w:t>
      </w:r>
      <w:proofErr w:type="spellEnd"/>
      <w:r w:rsidRPr="00B35F9E">
        <w:rPr>
          <w:rFonts w:ascii="Times New Roman" w:eastAsia="Times New Roman" w:hAnsi="Times New Roman" w:cs="Times New Roman"/>
          <w:sz w:val="24"/>
          <w:szCs w:val="24"/>
        </w:rPr>
        <w:t xml:space="preserve"> in the key economic sectors. In </w:t>
      </w:r>
      <w:proofErr w:type="spellStart"/>
      <w:r w:rsidRPr="00B35F9E">
        <w:rPr>
          <w:rFonts w:ascii="Times New Roman" w:eastAsia="Times New Roman" w:hAnsi="Times New Roman" w:cs="Times New Roman"/>
          <w:sz w:val="24"/>
          <w:szCs w:val="24"/>
        </w:rPr>
        <w:t>Mushfiq’s</w:t>
      </w:r>
      <w:proofErr w:type="spellEnd"/>
      <w:r w:rsidRPr="00B35F9E">
        <w:rPr>
          <w:rFonts w:ascii="Times New Roman" w:eastAsia="Times New Roman" w:hAnsi="Times New Roman" w:cs="Times New Roman"/>
          <w:sz w:val="24"/>
          <w:szCs w:val="24"/>
        </w:rPr>
        <w:t xml:space="preserve"> words, Bangladesh is a present-day example where the state consciously ceded space to the private sector to unleash efficiencies in sectors where it consistently failed to deliver.</w:t>
      </w:r>
    </w:p>
    <w:p w:rsidR="00B35F9E" w:rsidRPr="00B35F9E" w:rsidRDefault="00B35F9E" w:rsidP="00B35F9E">
      <w:pPr>
        <w:ind w:firstLine="0"/>
        <w:rPr>
          <w:rFonts w:ascii="Times New Roman" w:eastAsia="Times New Roman" w:hAnsi="Times New Roman" w:cs="Times New Roman"/>
          <w:sz w:val="24"/>
          <w:szCs w:val="24"/>
        </w:rPr>
      </w:pPr>
      <w:hyperlink r:id="rId9" w:history="1">
        <w:proofErr w:type="spellStart"/>
        <w:r w:rsidRPr="00B35F9E">
          <w:rPr>
            <w:rFonts w:ascii="Times New Roman" w:eastAsia="Times New Roman" w:hAnsi="Times New Roman" w:cs="Times New Roman"/>
            <w:color w:val="0000FF"/>
            <w:sz w:val="24"/>
            <w:szCs w:val="24"/>
            <w:u w:val="single"/>
          </w:rPr>
          <w:t>Govt</w:t>
        </w:r>
        <w:proofErr w:type="spellEnd"/>
        <w:r w:rsidRPr="00B35F9E">
          <w:rPr>
            <w:rFonts w:ascii="Times New Roman" w:eastAsia="Times New Roman" w:hAnsi="Times New Roman" w:cs="Times New Roman"/>
            <w:color w:val="0000FF"/>
            <w:sz w:val="24"/>
            <w:szCs w:val="24"/>
            <w:u w:val="single"/>
          </w:rPr>
          <w:t xml:space="preserve"> bringing innovative projects for sustainable development in Punjab: CM</w:t>
        </w:r>
      </w:hyperlink>
      <w:r w:rsidRPr="00B35F9E">
        <w:rPr>
          <w:rFonts w:ascii="Times New Roman" w:eastAsia="Times New Roman" w:hAnsi="Times New Roman" w:cs="Times New Roman"/>
          <w:sz w:val="24"/>
          <w:szCs w:val="24"/>
        </w:rPr>
        <w:t xml:space="preserve"> </w:t>
      </w:r>
    </w:p>
    <w:p w:rsidR="00B35F9E" w:rsidRPr="00B35F9E" w:rsidRDefault="00B35F9E" w:rsidP="00B35F9E">
      <w:pPr>
        <w:spacing w:before="100" w:beforeAutospacing="1" w:after="100" w:afterAutospacing="1"/>
        <w:ind w:firstLine="0"/>
        <w:jc w:val="both"/>
        <w:rPr>
          <w:rFonts w:ascii="Times New Roman" w:eastAsia="Times New Roman" w:hAnsi="Times New Roman" w:cs="Times New Roman"/>
          <w:sz w:val="24"/>
          <w:szCs w:val="24"/>
        </w:rPr>
      </w:pPr>
      <w:r w:rsidRPr="00B35F9E">
        <w:rPr>
          <w:rFonts w:ascii="Times New Roman" w:eastAsia="Times New Roman" w:hAnsi="Times New Roman" w:cs="Times New Roman"/>
          <w:sz w:val="24"/>
          <w:szCs w:val="24"/>
        </w:rPr>
        <w:t>Today in Pakistan the course correc</w:t>
      </w:r>
      <w:r w:rsidRPr="00B35F9E">
        <w:rPr>
          <w:rFonts w:ascii="Times New Roman" w:eastAsia="Times New Roman" w:hAnsi="Times New Roman" w:cs="Times New Roman"/>
          <w:sz w:val="24"/>
          <w:szCs w:val="24"/>
        </w:rPr>
        <w:softHyphen/>
        <w:t>tion tasks are quite herculean in nature and the new finance minister will need all the help he can from the likes of his own and not from the politicians or the bureaucracy.</w:t>
      </w:r>
    </w:p>
    <w:p w:rsidR="00B35F9E" w:rsidRPr="00B35F9E" w:rsidRDefault="00B35F9E" w:rsidP="00B35F9E">
      <w:pPr>
        <w:spacing w:before="100" w:beforeAutospacing="1" w:after="100" w:afterAutospacing="1"/>
        <w:ind w:firstLine="0"/>
        <w:jc w:val="both"/>
        <w:rPr>
          <w:rFonts w:ascii="Times New Roman" w:eastAsia="Times New Roman" w:hAnsi="Times New Roman" w:cs="Times New Roman"/>
          <w:sz w:val="24"/>
          <w:szCs w:val="24"/>
        </w:rPr>
      </w:pPr>
      <w:r w:rsidRPr="00B35F9E">
        <w:rPr>
          <w:rFonts w:ascii="Times New Roman" w:eastAsia="Times New Roman" w:hAnsi="Times New Roman" w:cs="Times New Roman"/>
          <w:sz w:val="24"/>
          <w:szCs w:val="24"/>
        </w:rPr>
        <w:t>Lastly, the key in all this would be the role that a regulator practically plays in shoring competitiveness, and produc</w:t>
      </w:r>
      <w:r w:rsidRPr="00B35F9E">
        <w:rPr>
          <w:rFonts w:ascii="Times New Roman" w:eastAsia="Times New Roman" w:hAnsi="Times New Roman" w:cs="Times New Roman"/>
          <w:sz w:val="24"/>
          <w:szCs w:val="24"/>
        </w:rPr>
        <w:softHyphen/>
        <w:t>tivity, and in deterring anticompetitive business practices. What we need to un</w:t>
      </w:r>
      <w:r w:rsidRPr="00B35F9E">
        <w:rPr>
          <w:rFonts w:ascii="Times New Roman" w:eastAsia="Times New Roman" w:hAnsi="Times New Roman" w:cs="Times New Roman"/>
          <w:sz w:val="24"/>
          <w:szCs w:val="24"/>
        </w:rPr>
        <w:softHyphen/>
        <w:t>derstand is that sustainable investment cannot take place without fair markets. Antitrust regulations are not equivalent to anti-business, but naturally if state and business gets inter-twined, it then becomes one, and this is what needs to be addressed very carefully by the new economic managers. In essence, the reg</w:t>
      </w:r>
      <w:r w:rsidRPr="00B35F9E">
        <w:rPr>
          <w:rFonts w:ascii="Times New Roman" w:eastAsia="Times New Roman" w:hAnsi="Times New Roman" w:cs="Times New Roman"/>
          <w:sz w:val="24"/>
          <w:szCs w:val="24"/>
        </w:rPr>
        <w:softHyphen/>
        <w:t>ulator is responsible for ensuring that businesses compete fairly and on an even keel, so that SOEs or government-backed seemingly private sector com</w:t>
      </w:r>
      <w:r w:rsidRPr="00B35F9E">
        <w:rPr>
          <w:rFonts w:ascii="Times New Roman" w:eastAsia="Times New Roman" w:hAnsi="Times New Roman" w:cs="Times New Roman"/>
          <w:sz w:val="24"/>
          <w:szCs w:val="24"/>
        </w:rPr>
        <w:softHyphen/>
        <w:t>panies do not indulge in rent-seeking or unlawful practices that prevent a new entrant from competing on the merits of their products/services. In effect, a properly steered market-based system is always pro-competition, stimulates in</w:t>
      </w:r>
      <w:r w:rsidRPr="00B35F9E">
        <w:rPr>
          <w:rFonts w:ascii="Times New Roman" w:eastAsia="Times New Roman" w:hAnsi="Times New Roman" w:cs="Times New Roman"/>
          <w:sz w:val="24"/>
          <w:szCs w:val="24"/>
        </w:rPr>
        <w:softHyphen/>
        <w:t>novation, and acts as a representative for the interests of consumers and employ</w:t>
      </w:r>
      <w:r w:rsidRPr="00B35F9E">
        <w:rPr>
          <w:rFonts w:ascii="Times New Roman" w:eastAsia="Times New Roman" w:hAnsi="Times New Roman" w:cs="Times New Roman"/>
          <w:sz w:val="24"/>
          <w:szCs w:val="24"/>
        </w:rPr>
        <w:softHyphen/>
        <w:t xml:space="preserve">ees, who are less concentrated and hold less bargaining power </w:t>
      </w:r>
      <w:r w:rsidRPr="00B35F9E">
        <w:rPr>
          <w:rFonts w:ascii="Times New Roman" w:eastAsia="Times New Roman" w:hAnsi="Times New Roman" w:cs="Times New Roman"/>
          <w:sz w:val="24"/>
          <w:szCs w:val="24"/>
        </w:rPr>
        <w:lastRenderedPageBreak/>
        <w:t>than businesses with a foot in the corridors of power. In modern-day successful economies, the governmental oversight (In the USA the FTC is responsible for this) does this by not only challenging the potentially an</w:t>
      </w:r>
      <w:r w:rsidRPr="00B35F9E">
        <w:rPr>
          <w:rFonts w:ascii="Times New Roman" w:eastAsia="Times New Roman" w:hAnsi="Times New Roman" w:cs="Times New Roman"/>
          <w:sz w:val="24"/>
          <w:szCs w:val="24"/>
        </w:rPr>
        <w:softHyphen/>
        <w:t>ticompetitive modus operandi of spe</w:t>
      </w:r>
      <w:r w:rsidRPr="00B35F9E">
        <w:rPr>
          <w:rFonts w:ascii="Times New Roman" w:eastAsia="Times New Roman" w:hAnsi="Times New Roman" w:cs="Times New Roman"/>
          <w:sz w:val="24"/>
          <w:szCs w:val="24"/>
        </w:rPr>
        <w:softHyphen/>
        <w:t>cific businesses but more importantly, developing an environment where oth</w:t>
      </w:r>
      <w:r w:rsidRPr="00B35F9E">
        <w:rPr>
          <w:rFonts w:ascii="Times New Roman" w:eastAsia="Times New Roman" w:hAnsi="Times New Roman" w:cs="Times New Roman"/>
          <w:sz w:val="24"/>
          <w:szCs w:val="24"/>
        </w:rPr>
        <w:softHyphen/>
        <w:t>er businesses are deterred from engag</w:t>
      </w:r>
      <w:r w:rsidRPr="00B35F9E">
        <w:rPr>
          <w:rFonts w:ascii="Times New Roman" w:eastAsia="Times New Roman" w:hAnsi="Times New Roman" w:cs="Times New Roman"/>
          <w:sz w:val="24"/>
          <w:szCs w:val="24"/>
        </w:rPr>
        <w:softHyphen/>
        <w:t>ing in similar practices. Again, the chal</w:t>
      </w:r>
      <w:r w:rsidRPr="00B35F9E">
        <w:rPr>
          <w:rFonts w:ascii="Times New Roman" w:eastAsia="Times New Roman" w:hAnsi="Times New Roman" w:cs="Times New Roman"/>
          <w:sz w:val="24"/>
          <w:szCs w:val="24"/>
        </w:rPr>
        <w:softHyphen/>
        <w:t>lenge will be that who bells the cat in the cases where the interests of the power</w:t>
      </w:r>
      <w:r w:rsidRPr="00B35F9E">
        <w:rPr>
          <w:rFonts w:ascii="Times New Roman" w:eastAsia="Times New Roman" w:hAnsi="Times New Roman" w:cs="Times New Roman"/>
          <w:sz w:val="24"/>
          <w:szCs w:val="24"/>
        </w:rPr>
        <w:softHyphen/>
        <w:t>ful are brazen and conflict-of-interest rules the roost. Meaning, if we have to seriously strive for sustainable growth that is also equitable and inclusive, some very difficult underlying reforms have to be quickly rung instead of putting more burden on the honest taxpayers and peo</w:t>
      </w:r>
      <w:r w:rsidRPr="00B35F9E">
        <w:rPr>
          <w:rFonts w:ascii="Times New Roman" w:eastAsia="Times New Roman" w:hAnsi="Times New Roman" w:cs="Times New Roman"/>
          <w:sz w:val="24"/>
          <w:szCs w:val="24"/>
        </w:rPr>
        <w:softHyphen/>
        <w:t>ple and that too in an environment - fa</w:t>
      </w:r>
      <w:r w:rsidRPr="00B35F9E">
        <w:rPr>
          <w:rFonts w:ascii="Times New Roman" w:eastAsia="Times New Roman" w:hAnsi="Times New Roman" w:cs="Times New Roman"/>
          <w:sz w:val="24"/>
          <w:szCs w:val="24"/>
        </w:rPr>
        <w:softHyphen/>
        <w:t>cilitated by this new team - in which gov</w:t>
      </w:r>
      <w:r w:rsidRPr="00B35F9E">
        <w:rPr>
          <w:rFonts w:ascii="Times New Roman" w:eastAsia="Times New Roman" w:hAnsi="Times New Roman" w:cs="Times New Roman"/>
          <w:sz w:val="24"/>
          <w:szCs w:val="24"/>
        </w:rPr>
        <w:softHyphen/>
        <w:t>ernment and the powerful institutions voluntarily take a step back to allow the necessary space to the private sector to unleash its innovative juices and to sus</w:t>
      </w:r>
      <w:r w:rsidRPr="00B35F9E">
        <w:rPr>
          <w:rFonts w:ascii="Times New Roman" w:eastAsia="Times New Roman" w:hAnsi="Times New Roman" w:cs="Times New Roman"/>
          <w:sz w:val="24"/>
          <w:szCs w:val="24"/>
        </w:rPr>
        <w:softHyphen/>
        <w:t>tainably deliver efficiently. For now, all one can say is, Good luck!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5F9E"/>
    <w:rsid w:val="000F3610"/>
    <w:rsid w:val="0018508C"/>
    <w:rsid w:val="001D21CD"/>
    <w:rsid w:val="002338CD"/>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35F9E"/>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B35F9E"/>
    <w:rPr>
      <w:color w:val="0000FF"/>
      <w:u w:val="single"/>
    </w:rPr>
  </w:style>
  <w:style w:type="paragraph" w:styleId="NormalWeb">
    <w:name w:val="Normal (Web)"/>
    <w:basedOn w:val="Normal"/>
    <w:uiPriority w:val="99"/>
    <w:semiHidden/>
    <w:unhideWhenUsed/>
    <w:rsid w:val="00B35F9E"/>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2701625">
      <w:bodyDiv w:val="1"/>
      <w:marLeft w:val="0"/>
      <w:marRight w:val="0"/>
      <w:marTop w:val="0"/>
      <w:marBottom w:val="0"/>
      <w:divBdr>
        <w:top w:val="none" w:sz="0" w:space="0" w:color="auto"/>
        <w:left w:val="none" w:sz="0" w:space="0" w:color="auto"/>
        <w:bottom w:val="none" w:sz="0" w:space="0" w:color="auto"/>
        <w:right w:val="none" w:sz="0" w:space="0" w:color="auto"/>
      </w:divBdr>
      <w:divsChild>
        <w:div w:id="96609327">
          <w:marLeft w:val="0"/>
          <w:marRight w:val="0"/>
          <w:marTop w:val="0"/>
          <w:marBottom w:val="0"/>
          <w:divBdr>
            <w:top w:val="none" w:sz="0" w:space="0" w:color="auto"/>
            <w:left w:val="none" w:sz="0" w:space="0" w:color="auto"/>
            <w:bottom w:val="none" w:sz="0" w:space="0" w:color="auto"/>
            <w:right w:val="none" w:sz="0" w:space="0" w:color="auto"/>
          </w:divBdr>
        </w:div>
        <w:div w:id="745804268">
          <w:marLeft w:val="0"/>
          <w:marRight w:val="0"/>
          <w:marTop w:val="0"/>
          <w:marBottom w:val="0"/>
          <w:divBdr>
            <w:top w:val="none" w:sz="0" w:space="0" w:color="auto"/>
            <w:left w:val="none" w:sz="0" w:space="0" w:color="auto"/>
            <w:bottom w:val="none" w:sz="0" w:space="0" w:color="auto"/>
            <w:right w:val="none" w:sz="0" w:space="0" w:color="auto"/>
          </w:divBdr>
          <w:divsChild>
            <w:div w:id="861356581">
              <w:marLeft w:val="0"/>
              <w:marRight w:val="0"/>
              <w:marTop w:val="0"/>
              <w:marBottom w:val="0"/>
              <w:divBdr>
                <w:top w:val="none" w:sz="0" w:space="0" w:color="auto"/>
                <w:left w:val="none" w:sz="0" w:space="0" w:color="auto"/>
                <w:bottom w:val="none" w:sz="0" w:space="0" w:color="auto"/>
                <w:right w:val="none" w:sz="0" w:space="0" w:color="auto"/>
              </w:divBdr>
              <w:divsChild>
                <w:div w:id="1631593115">
                  <w:marLeft w:val="0"/>
                  <w:marRight w:val="0"/>
                  <w:marTop w:val="0"/>
                  <w:marBottom w:val="0"/>
                  <w:divBdr>
                    <w:top w:val="none" w:sz="0" w:space="0" w:color="auto"/>
                    <w:left w:val="none" w:sz="0" w:space="0" w:color="auto"/>
                    <w:bottom w:val="none" w:sz="0" w:space="0" w:color="auto"/>
                    <w:right w:val="none" w:sz="0" w:space="0" w:color="auto"/>
                  </w:divBdr>
                  <w:divsChild>
                    <w:div w:id="814030032">
                      <w:marLeft w:val="0"/>
                      <w:marRight w:val="0"/>
                      <w:marTop w:val="0"/>
                      <w:marBottom w:val="0"/>
                      <w:divBdr>
                        <w:top w:val="none" w:sz="0" w:space="0" w:color="auto"/>
                        <w:left w:val="none" w:sz="0" w:space="0" w:color="auto"/>
                        <w:bottom w:val="none" w:sz="0" w:space="0" w:color="auto"/>
                        <w:right w:val="none" w:sz="0" w:space="0" w:color="auto"/>
                      </w:divBdr>
                      <w:divsChild>
                        <w:div w:id="700326234">
                          <w:marLeft w:val="0"/>
                          <w:marRight w:val="0"/>
                          <w:marTop w:val="0"/>
                          <w:marBottom w:val="0"/>
                          <w:divBdr>
                            <w:top w:val="none" w:sz="0" w:space="0" w:color="auto"/>
                            <w:left w:val="none" w:sz="0" w:space="0" w:color="auto"/>
                            <w:bottom w:val="none" w:sz="0" w:space="0" w:color="auto"/>
                            <w:right w:val="none" w:sz="0" w:space="0" w:color="auto"/>
                          </w:divBdr>
                        </w:div>
                        <w:div w:id="111824673">
                          <w:marLeft w:val="0"/>
                          <w:marRight w:val="0"/>
                          <w:marTop w:val="0"/>
                          <w:marBottom w:val="0"/>
                          <w:divBdr>
                            <w:top w:val="none" w:sz="0" w:space="0" w:color="auto"/>
                            <w:left w:val="none" w:sz="0" w:space="0" w:color="auto"/>
                            <w:bottom w:val="none" w:sz="0" w:space="0" w:color="auto"/>
                            <w:right w:val="none" w:sz="0" w:space="0" w:color="auto"/>
                          </w:divBdr>
                        </w:div>
                        <w:div w:id="13698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62708">
          <w:marLeft w:val="0"/>
          <w:marRight w:val="0"/>
          <w:marTop w:val="0"/>
          <w:marBottom w:val="0"/>
          <w:divBdr>
            <w:top w:val="none" w:sz="0" w:space="0" w:color="auto"/>
            <w:left w:val="none" w:sz="0" w:space="0" w:color="auto"/>
            <w:bottom w:val="none" w:sz="0" w:space="0" w:color="auto"/>
            <w:right w:val="none" w:sz="0" w:space="0" w:color="auto"/>
          </w:divBdr>
          <w:divsChild>
            <w:div w:id="565648955">
              <w:marLeft w:val="0"/>
              <w:marRight w:val="0"/>
              <w:marTop w:val="0"/>
              <w:marBottom w:val="0"/>
              <w:divBdr>
                <w:top w:val="none" w:sz="0" w:space="0" w:color="auto"/>
                <w:left w:val="none" w:sz="0" w:space="0" w:color="auto"/>
                <w:bottom w:val="none" w:sz="0" w:space="0" w:color="auto"/>
                <w:right w:val="none" w:sz="0" w:space="0" w:color="auto"/>
              </w:divBdr>
              <w:divsChild>
                <w:div w:id="645864041">
                  <w:marLeft w:val="0"/>
                  <w:marRight w:val="0"/>
                  <w:marTop w:val="0"/>
                  <w:marBottom w:val="0"/>
                  <w:divBdr>
                    <w:top w:val="none" w:sz="0" w:space="0" w:color="auto"/>
                    <w:left w:val="none" w:sz="0" w:space="0" w:color="auto"/>
                    <w:bottom w:val="none" w:sz="0" w:space="0" w:color="auto"/>
                    <w:right w:val="none" w:sz="0" w:space="0" w:color="auto"/>
                  </w:divBdr>
                  <w:divsChild>
                    <w:div w:id="474684619">
                      <w:marLeft w:val="0"/>
                      <w:marRight w:val="0"/>
                      <w:marTop w:val="0"/>
                      <w:marBottom w:val="0"/>
                      <w:divBdr>
                        <w:top w:val="none" w:sz="0" w:space="0" w:color="auto"/>
                        <w:left w:val="none" w:sz="0" w:space="0" w:color="auto"/>
                        <w:bottom w:val="none" w:sz="0" w:space="0" w:color="auto"/>
                        <w:right w:val="none" w:sz="0" w:space="0" w:color="auto"/>
                      </w:divBdr>
                    </w:div>
                  </w:divsChild>
                </w:div>
                <w:div w:id="624040502">
                  <w:marLeft w:val="0"/>
                  <w:marRight w:val="0"/>
                  <w:marTop w:val="0"/>
                  <w:marBottom w:val="0"/>
                  <w:divBdr>
                    <w:top w:val="none" w:sz="0" w:space="0" w:color="auto"/>
                    <w:left w:val="none" w:sz="0" w:space="0" w:color="auto"/>
                    <w:bottom w:val="none" w:sz="0" w:space="0" w:color="auto"/>
                    <w:right w:val="none" w:sz="0" w:space="0" w:color="auto"/>
                  </w:divBdr>
                  <w:divsChild>
                    <w:div w:id="10139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4-Apr-2024/pti-founder-s-interim-bail-extended-in-jinnah-house-attack-case" TargetMode="Externa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theme" Target="theme/theme1.xml"/><Relationship Id="rId5" Type="http://schemas.openxmlformats.org/officeDocument/2006/relationships/hyperlink" Target="https://www.nation.com.pk/newspaper" TargetMode="External"/><Relationship Id="rId10" Type="http://schemas.openxmlformats.org/officeDocument/2006/relationships/fontTable" Target="fontTable.xml"/><Relationship Id="rId4" Type="http://schemas.openxmlformats.org/officeDocument/2006/relationships/hyperlink" Target="https://www.nation.com.pk/columnist/dr-kamal-monnoo" TargetMode="External"/><Relationship Id="rId9" Type="http://schemas.openxmlformats.org/officeDocument/2006/relationships/hyperlink" Target="https://www.nation.com.pk/04-Apr-2024/govt-bringing-innovative-projects-for-sustainable-development-in-punjab-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Company>Grizli777</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2024-04-04T07:39:00Z</dcterms:created>
  <dcterms:modified xsi:type="dcterms:W3CDTF">2024-04-04T07:40:00Z</dcterms:modified>
</cp:coreProperties>
</file>