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984" w:rsidRPr="00280984" w:rsidRDefault="00280984" w:rsidP="00280984">
      <w:pPr>
        <w:widowControl/>
        <w:autoSpaceDE/>
        <w:autoSpaceDN/>
        <w:spacing w:before="100" w:beforeAutospacing="1" w:after="100" w:afterAutospacing="1"/>
        <w:outlineLvl w:val="0"/>
        <w:rPr>
          <w:rFonts w:eastAsia="Times New Roman" w:cs="Times New Roman"/>
          <w:b/>
          <w:bCs/>
          <w:kern w:val="36"/>
          <w:sz w:val="48"/>
          <w:szCs w:val="48"/>
        </w:rPr>
      </w:pPr>
      <w:r w:rsidRPr="00280984">
        <w:rPr>
          <w:rFonts w:eastAsia="Times New Roman" w:cs="Times New Roman"/>
          <w:b/>
          <w:bCs/>
          <w:kern w:val="36"/>
          <w:sz w:val="48"/>
          <w:szCs w:val="48"/>
        </w:rPr>
        <w:t xml:space="preserve">Flexing creative muscles </w:t>
      </w:r>
    </w:p>
    <w:p w:rsidR="00280984" w:rsidRPr="00280984" w:rsidRDefault="00280984" w:rsidP="00280984">
      <w:pPr>
        <w:widowControl/>
        <w:autoSpaceDE/>
        <w:autoSpaceDN/>
        <w:rPr>
          <w:rFonts w:eastAsia="Times New Roman" w:cs="Times New Roman"/>
          <w:sz w:val="24"/>
          <w:szCs w:val="24"/>
        </w:rPr>
      </w:pPr>
    </w:p>
    <w:p w:rsidR="00280984" w:rsidRPr="00280984" w:rsidRDefault="00280984" w:rsidP="00280984">
      <w:pPr>
        <w:widowControl/>
        <w:autoSpaceDE/>
        <w:autoSpaceDN/>
        <w:rPr>
          <w:rFonts w:eastAsia="Times New Roman" w:cs="Times New Roman"/>
          <w:sz w:val="24"/>
          <w:szCs w:val="24"/>
        </w:rPr>
      </w:pPr>
      <w:hyperlink r:id="rId4" w:history="1">
        <w:proofErr w:type="spellStart"/>
        <w:r w:rsidRPr="00280984">
          <w:rPr>
            <w:rFonts w:eastAsia="Times New Roman" w:cs="Times New Roman"/>
            <w:color w:val="0000FF"/>
            <w:sz w:val="24"/>
            <w:szCs w:val="24"/>
            <w:u w:val="single"/>
          </w:rPr>
          <w:t>Najm</w:t>
        </w:r>
        <w:proofErr w:type="spellEnd"/>
        <w:r w:rsidRPr="00280984">
          <w:rPr>
            <w:rFonts w:eastAsia="Times New Roman" w:cs="Times New Roman"/>
            <w:color w:val="0000FF"/>
            <w:sz w:val="24"/>
            <w:szCs w:val="24"/>
            <w:u w:val="single"/>
          </w:rPr>
          <w:t xml:space="preserve"> us </w:t>
        </w:r>
        <w:proofErr w:type="spellStart"/>
        <w:r w:rsidRPr="00280984">
          <w:rPr>
            <w:rFonts w:eastAsia="Times New Roman" w:cs="Times New Roman"/>
            <w:color w:val="0000FF"/>
            <w:sz w:val="24"/>
            <w:szCs w:val="24"/>
            <w:u w:val="single"/>
          </w:rPr>
          <w:t>Saqib</w:t>
        </w:r>
        <w:proofErr w:type="spellEnd"/>
      </w:hyperlink>
      <w:r w:rsidRPr="00280984">
        <w:rPr>
          <w:rFonts w:eastAsia="Times New Roman" w:cs="Times New Roman"/>
          <w:sz w:val="24"/>
          <w:szCs w:val="24"/>
        </w:rPr>
        <w:t xml:space="preserve"> </w:t>
      </w:r>
    </w:p>
    <w:p w:rsidR="00280984" w:rsidRPr="00280984" w:rsidRDefault="00280984" w:rsidP="00280984">
      <w:pPr>
        <w:widowControl/>
        <w:autoSpaceDE/>
        <w:autoSpaceDN/>
        <w:rPr>
          <w:rFonts w:eastAsia="Times New Roman" w:cs="Times New Roman"/>
          <w:sz w:val="24"/>
          <w:szCs w:val="24"/>
        </w:rPr>
      </w:pPr>
      <w:r w:rsidRPr="00280984">
        <w:rPr>
          <w:rFonts w:eastAsia="Times New Roman" w:cs="Times New Roman"/>
          <w:sz w:val="24"/>
          <w:szCs w:val="24"/>
        </w:rPr>
        <w:t xml:space="preserve">September 11, 2023 </w:t>
      </w:r>
    </w:p>
    <w:p w:rsidR="00280984" w:rsidRPr="00280984" w:rsidRDefault="00280984" w:rsidP="00280984">
      <w:pPr>
        <w:widowControl/>
        <w:autoSpaceDE/>
        <w:autoSpaceDN/>
        <w:rPr>
          <w:rFonts w:eastAsia="Times New Roman" w:cs="Times New Roman"/>
          <w:sz w:val="24"/>
          <w:szCs w:val="24"/>
        </w:rPr>
      </w:pPr>
      <w:hyperlink r:id="rId5" w:history="1">
        <w:r w:rsidRPr="00280984">
          <w:rPr>
            <w:rFonts w:eastAsia="Times New Roman" w:cs="Times New Roman"/>
            <w:color w:val="0000FF"/>
            <w:sz w:val="24"/>
            <w:szCs w:val="24"/>
            <w:u w:val="single"/>
          </w:rPr>
          <w:t>Opinions</w:t>
        </w:r>
      </w:hyperlink>
      <w:r w:rsidRPr="00280984">
        <w:rPr>
          <w:rFonts w:eastAsia="Times New Roman" w:cs="Times New Roman"/>
          <w:sz w:val="24"/>
          <w:szCs w:val="24"/>
        </w:rPr>
        <w:t xml:space="preserve">, </w:t>
      </w:r>
      <w:hyperlink r:id="rId6" w:history="1">
        <w:r w:rsidRPr="00280984">
          <w:rPr>
            <w:rFonts w:eastAsia="Times New Roman" w:cs="Times New Roman"/>
            <w:color w:val="0000FF"/>
            <w:sz w:val="24"/>
            <w:szCs w:val="24"/>
            <w:u w:val="single"/>
          </w:rPr>
          <w:t>Columns</w:t>
        </w:r>
      </w:hyperlink>
      <w:r w:rsidRPr="00280984">
        <w:rPr>
          <w:rFonts w:eastAsia="Times New Roman" w:cs="Times New Roman"/>
          <w:sz w:val="24"/>
          <w:szCs w:val="24"/>
        </w:rPr>
        <w:t xml:space="preserve"> </w:t>
      </w:r>
    </w:p>
    <w:p w:rsidR="00280984" w:rsidRPr="00280984" w:rsidRDefault="00280984" w:rsidP="00280984">
      <w:pPr>
        <w:widowControl/>
        <w:autoSpaceDE/>
        <w:autoSpaceDN/>
        <w:spacing w:before="100" w:beforeAutospacing="1" w:after="100" w:afterAutospacing="1"/>
        <w:jc w:val="both"/>
        <w:rPr>
          <w:rFonts w:eastAsia="Times New Roman" w:cs="Times New Roman"/>
          <w:sz w:val="24"/>
          <w:szCs w:val="24"/>
        </w:rPr>
      </w:pPr>
      <w:r w:rsidRPr="00280984">
        <w:rPr>
          <w:rFonts w:eastAsia="Times New Roman" w:cs="Times New Roman"/>
          <w:sz w:val="24"/>
          <w:szCs w:val="24"/>
        </w:rPr>
        <w:t xml:space="preserve">By far, the best news of 2023; Pakistan will attract around $100 billion from friendly countries such as KSA, the UAE, and Kuwait to commence the much-awaited journey of self-reliance and economic prosperity. The recently established Special Investment Facilitation Council (SIFC) will provide a one-window operation to all the valued investors. Simultaneously, several strict measures will be initiated internally to curb the menace of smuggling, corruption, and the dollar’s wayward movement. All these bridges will be crossed in the next few months. In short, the military’s top brass has resolved to ‘wholeheartedly’ assist the </w:t>
      </w:r>
      <w:proofErr w:type="spellStart"/>
      <w:r w:rsidRPr="00280984">
        <w:rPr>
          <w:rFonts w:eastAsia="Times New Roman" w:cs="Times New Roman"/>
          <w:sz w:val="24"/>
          <w:szCs w:val="24"/>
        </w:rPr>
        <w:t>Kakar</w:t>
      </w:r>
      <w:proofErr w:type="spellEnd"/>
      <w:r w:rsidRPr="00280984">
        <w:rPr>
          <w:rFonts w:eastAsia="Times New Roman" w:cs="Times New Roman"/>
          <w:sz w:val="24"/>
          <w:szCs w:val="24"/>
        </w:rPr>
        <w:t xml:space="preserve"> government in curbing all illegal activities that hamper economic growth, stability, and investor’s confidence.</w:t>
      </w:r>
      <w:r w:rsidRPr="00280984">
        <w:rPr>
          <w:rFonts w:eastAsia="Times New Roman" w:cs="Times New Roman"/>
          <w:sz w:val="24"/>
          <w:szCs w:val="24"/>
        </w:rPr>
        <w:br/>
        <w:t>The emerging scenario is that intentions to ensure the much-needed economic recovery known to all and sundry are made clear with absolute clarity. Finally, the process has begun to put the house in order. The political uncertainty is deemed to have been controlled if not eliminated. Corruption may be curbed but the so-called looted money and the offshore accounts are no longer under discussion. The general elections may be held as and when deemed appropriate. The caretakers may keep taking care as long as they are required. The tussle amongst the Supreme Court, the President, and the Election Commission particularly on the dates of holding the general elections, is likely to continue.</w:t>
      </w:r>
      <w:r w:rsidRPr="00280984">
        <w:rPr>
          <w:rFonts w:eastAsia="Times New Roman" w:cs="Times New Roman"/>
          <w:sz w:val="24"/>
          <w:szCs w:val="24"/>
        </w:rPr>
        <w:br/>
        <w:t xml:space="preserve">The emerging scenario continues; all decisions reached after the sad incidents of May 9 will be implemented in letter and spirits. The economic recovery plan may take time to show results. Therefore, the IMF’s conditions may be met to the extent possible. Nonetheless, some immediate measures may be taken to allay fears of the people of Pakistan. For instance, the money exchanges may be brought under the purview of taxation, fostering transparency in dollar exchange and interbank rates. Simultaneously, the dollar hoarders and those involved in </w:t>
      </w:r>
      <w:proofErr w:type="spellStart"/>
      <w:r w:rsidRPr="00280984">
        <w:rPr>
          <w:rFonts w:eastAsia="Times New Roman" w:cs="Times New Roman"/>
          <w:sz w:val="24"/>
          <w:szCs w:val="24"/>
        </w:rPr>
        <w:t>Hundi</w:t>
      </w:r>
      <w:proofErr w:type="spellEnd"/>
      <w:r w:rsidRPr="00280984">
        <w:rPr>
          <w:rFonts w:eastAsia="Times New Roman" w:cs="Times New Roman"/>
          <w:sz w:val="24"/>
          <w:szCs w:val="24"/>
        </w:rPr>
        <w:t xml:space="preserve"> and </w:t>
      </w:r>
      <w:proofErr w:type="spellStart"/>
      <w:r w:rsidRPr="00280984">
        <w:rPr>
          <w:rFonts w:eastAsia="Times New Roman" w:cs="Times New Roman"/>
          <w:sz w:val="24"/>
          <w:szCs w:val="24"/>
        </w:rPr>
        <w:t>Havala</w:t>
      </w:r>
      <w:proofErr w:type="spellEnd"/>
      <w:r w:rsidRPr="00280984">
        <w:rPr>
          <w:rFonts w:eastAsia="Times New Roman" w:cs="Times New Roman"/>
          <w:sz w:val="24"/>
          <w:szCs w:val="24"/>
        </w:rPr>
        <w:t xml:space="preserve"> business, and the energy ‘thieves’ will be dealt with an iron hand. One may also see some ‘local economic miscreants’ being caught with stacks of currency notes.</w:t>
      </w:r>
      <w:r w:rsidRPr="00280984">
        <w:rPr>
          <w:rFonts w:eastAsia="Times New Roman" w:cs="Times New Roman"/>
          <w:sz w:val="24"/>
          <w:szCs w:val="24"/>
        </w:rPr>
        <w:br/>
        <w:t>There are mixed reactions; those who liked the idea are curious to know the details of the plan. For instance, what is the real deal here? What is Pakistan required to do or pay or sell or offer in return for receiving such huge investments? As there is no free lunch in business, the interested countries would need to get something in return. Naturally, the profit savvy GCC countries would not dole out billions of dollars just like that. Which areas of interest, the investor countries have indicated for investment?</w:t>
      </w:r>
      <w:r w:rsidRPr="00280984">
        <w:rPr>
          <w:rFonts w:eastAsia="Times New Roman" w:cs="Times New Roman"/>
          <w:sz w:val="24"/>
          <w:szCs w:val="24"/>
        </w:rPr>
        <w:br/>
        <w:t xml:space="preserve">Those who do not like the idea are referring to the previous such ideas and their fate. From ‘Friends not Masters’ to the ‘Enlightened Moderation’ to preferring </w:t>
      </w:r>
      <w:proofErr w:type="spellStart"/>
      <w:r w:rsidRPr="00280984">
        <w:rPr>
          <w:rFonts w:eastAsia="Times New Roman" w:cs="Times New Roman"/>
          <w:sz w:val="24"/>
          <w:szCs w:val="24"/>
        </w:rPr>
        <w:t>Geoeconomics</w:t>
      </w:r>
      <w:proofErr w:type="spellEnd"/>
      <w:r w:rsidRPr="00280984">
        <w:rPr>
          <w:rFonts w:eastAsia="Times New Roman" w:cs="Times New Roman"/>
          <w:sz w:val="24"/>
          <w:szCs w:val="24"/>
        </w:rPr>
        <w:t xml:space="preserve"> over Geopolitics–all ideas were tried in the past. They are trying to understand the related how’s and </w:t>
      </w:r>
      <w:r w:rsidRPr="00280984">
        <w:rPr>
          <w:rFonts w:eastAsia="Times New Roman" w:cs="Times New Roman"/>
          <w:sz w:val="24"/>
          <w:szCs w:val="24"/>
        </w:rPr>
        <w:lastRenderedPageBreak/>
        <w:t>when’s as well. However, they are hesitant to accept the move as a solution to the ongoing political uncertainty facing the country. Not being able to think outside the box, they would tend to raise a question or two about the continuation of the democratic process and the holding of general elections on time. Above all, what if the new political set up had ideas contrary to this ‘plan’? The time given for the implementation of the plan has been mentioned as ‘a few months’ and ‘the next five years.’ Does that mean the caretakers will stay put until the last cent is received in the SIFC?</w:t>
      </w:r>
      <w:r w:rsidRPr="00280984">
        <w:rPr>
          <w:rFonts w:eastAsia="Times New Roman" w:cs="Times New Roman"/>
          <w:sz w:val="24"/>
          <w:szCs w:val="24"/>
        </w:rPr>
        <w:br/>
        <w:t xml:space="preserve">Those who understand only the ‘technical’ </w:t>
      </w:r>
      <w:proofErr w:type="gramStart"/>
      <w:r w:rsidRPr="00280984">
        <w:rPr>
          <w:rFonts w:eastAsia="Times New Roman" w:cs="Times New Roman"/>
          <w:sz w:val="24"/>
          <w:szCs w:val="24"/>
        </w:rPr>
        <w:t>language,</w:t>
      </w:r>
      <w:proofErr w:type="gramEnd"/>
      <w:r w:rsidRPr="00280984">
        <w:rPr>
          <w:rFonts w:eastAsia="Times New Roman" w:cs="Times New Roman"/>
          <w:sz w:val="24"/>
          <w:szCs w:val="24"/>
        </w:rPr>
        <w:t xml:space="preserve"> are pleased to see a ‘quick fix’ short term simple solution of a complex economic problem. They are now interested in receiving the donor countries’ response to this mega plan. So far, none of the targeted countries has either confirmed or denied the existence of such an arrangement. Even the ‘enemy’ that does not let any opportunity to pounce on Islamabad go wasted, is nowhere to be seen. Perhaps, it is busy dealing with other important issues such as the initial diplomatic embarrassment in hosting an important multilateral event at home. What does it mean? It means that matters relating to the ‘plan’ have been agreed in principle, pending the </w:t>
      </w:r>
      <w:proofErr w:type="spellStart"/>
      <w:r w:rsidRPr="00280984">
        <w:rPr>
          <w:rFonts w:eastAsia="Times New Roman" w:cs="Times New Roman"/>
          <w:sz w:val="24"/>
          <w:szCs w:val="24"/>
        </w:rPr>
        <w:t>finalisation</w:t>
      </w:r>
      <w:proofErr w:type="spellEnd"/>
      <w:r w:rsidRPr="00280984">
        <w:rPr>
          <w:rFonts w:eastAsia="Times New Roman" w:cs="Times New Roman"/>
          <w:sz w:val="24"/>
          <w:szCs w:val="24"/>
        </w:rPr>
        <w:t xml:space="preserve"> of the procedural aspects.</w:t>
      </w:r>
      <w:r w:rsidRPr="00280984">
        <w:rPr>
          <w:rFonts w:eastAsia="Times New Roman" w:cs="Times New Roman"/>
          <w:sz w:val="24"/>
          <w:szCs w:val="24"/>
        </w:rPr>
        <w:br/>
        <w:t xml:space="preserve">Do the dots connect? The Army Chief’s visits to the UAE and KSA along with the establishment of the SIFC connect the dots nicely. Even the timing of the meetings with the business community in Karachi and Lahore was carefully chosen. </w:t>
      </w:r>
      <w:proofErr w:type="spellStart"/>
      <w:r w:rsidRPr="00280984">
        <w:rPr>
          <w:rFonts w:eastAsia="Times New Roman" w:cs="Times New Roman"/>
          <w:sz w:val="24"/>
          <w:szCs w:val="24"/>
        </w:rPr>
        <w:t>Defence</w:t>
      </w:r>
      <w:proofErr w:type="spellEnd"/>
      <w:r w:rsidRPr="00280984">
        <w:rPr>
          <w:rFonts w:eastAsia="Times New Roman" w:cs="Times New Roman"/>
          <w:sz w:val="24"/>
          <w:szCs w:val="24"/>
        </w:rPr>
        <w:t xml:space="preserve"> Day was just around the corner. Instead of revealing the plan through the caretaker PM, the COAS’s direct involvement in announcing the plan indicates the existence of some ‘seriousness’ in achieving the intended goals. Clearly, a lot of homework went into it before the curtain was raised.</w:t>
      </w:r>
      <w:r w:rsidRPr="00280984">
        <w:rPr>
          <w:rFonts w:eastAsia="Times New Roman" w:cs="Times New Roman"/>
          <w:sz w:val="24"/>
          <w:szCs w:val="24"/>
        </w:rPr>
        <w:br/>
        <w:t xml:space="preserve">The political parties are completely silent on this fabulous idea. Seemingly, in the absence of any alternative, they seem to have no option but to wait and see. In any case, around a dozen political parties were given a chance for sixteen months to come up with an economic recovery plan. Apparently, they could not live up to their own stated expectations. </w:t>
      </w:r>
      <w:proofErr w:type="gramStart"/>
      <w:r w:rsidRPr="00280984">
        <w:rPr>
          <w:rFonts w:eastAsia="Times New Roman" w:cs="Times New Roman"/>
          <w:sz w:val="24"/>
          <w:szCs w:val="24"/>
        </w:rPr>
        <w:t xml:space="preserve">Hence, the raison </w:t>
      </w:r>
      <w:proofErr w:type="spellStart"/>
      <w:r w:rsidRPr="00280984">
        <w:rPr>
          <w:rFonts w:eastAsia="Times New Roman" w:cs="Times New Roman"/>
          <w:sz w:val="24"/>
          <w:szCs w:val="24"/>
        </w:rPr>
        <w:t>d’etre</w:t>
      </w:r>
      <w:proofErr w:type="spellEnd"/>
      <w:r w:rsidRPr="00280984">
        <w:rPr>
          <w:rFonts w:eastAsia="Times New Roman" w:cs="Times New Roman"/>
          <w:sz w:val="24"/>
          <w:szCs w:val="24"/>
        </w:rPr>
        <w:t>.</w:t>
      </w:r>
      <w:proofErr w:type="gramEnd"/>
      <w:r w:rsidRPr="00280984">
        <w:rPr>
          <w:rFonts w:eastAsia="Times New Roman" w:cs="Times New Roman"/>
          <w:sz w:val="24"/>
          <w:szCs w:val="24"/>
        </w:rPr>
        <w:t xml:space="preserve"> Keynes said: The difficulty </w:t>
      </w:r>
      <w:proofErr w:type="gramStart"/>
      <w:r w:rsidRPr="00280984">
        <w:rPr>
          <w:rFonts w:eastAsia="Times New Roman" w:cs="Times New Roman"/>
          <w:sz w:val="24"/>
          <w:szCs w:val="24"/>
        </w:rPr>
        <w:t>lies</w:t>
      </w:r>
      <w:proofErr w:type="gramEnd"/>
      <w:r w:rsidRPr="00280984">
        <w:rPr>
          <w:rFonts w:eastAsia="Times New Roman" w:cs="Times New Roman"/>
          <w:sz w:val="24"/>
          <w:szCs w:val="24"/>
        </w:rPr>
        <w:t xml:space="preserve"> not so much in developing new ideas as in escaping from the old ones.</w:t>
      </w:r>
      <w:r w:rsidRPr="00280984">
        <w:rPr>
          <w:rFonts w:eastAsia="Times New Roman" w:cs="Times New Roman"/>
          <w:sz w:val="24"/>
          <w:szCs w:val="24"/>
        </w:rPr>
        <w:br/>
        <w:t xml:space="preserve">What next? The proof of the pudding is in the eating. Napoleon Hill has very aptly described the process. First comes thought, then you </w:t>
      </w:r>
      <w:proofErr w:type="spellStart"/>
      <w:r w:rsidRPr="00280984">
        <w:rPr>
          <w:rFonts w:eastAsia="Times New Roman" w:cs="Times New Roman"/>
          <w:sz w:val="24"/>
          <w:szCs w:val="24"/>
        </w:rPr>
        <w:t>organise</w:t>
      </w:r>
      <w:proofErr w:type="spellEnd"/>
      <w:r w:rsidRPr="00280984">
        <w:rPr>
          <w:rFonts w:eastAsia="Times New Roman" w:cs="Times New Roman"/>
          <w:sz w:val="24"/>
          <w:szCs w:val="24"/>
        </w:rPr>
        <w:t xml:space="preserve"> that thought into ideas and plans before transforming those plans into reality. The last part of this process is the most important. Let’s hope that things turn out to be as envisaged and Pakistan finds its way out of the current politico economic mess successfully. And in choosing between Pakistan and democracy, the realists would surely choose the former.</w:t>
      </w:r>
    </w:p>
    <w:p w:rsidR="007C1BCF" w:rsidRDefault="007C1BCF"/>
    <w:sectPr w:rsidR="007C1BCF" w:rsidSect="00567329">
      <w:type w:val="continuous"/>
      <w:pgSz w:w="12240" w:h="15840" w:code="1"/>
      <w:pgMar w:top="1440" w:right="1440" w:bottom="2966" w:left="1440" w:header="72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displayVerticalDrawingGridEvery w:val="2"/>
  <w:characterSpacingControl w:val="doNotCompress"/>
  <w:compat/>
  <w:rsids>
    <w:rsidRoot w:val="00280984"/>
    <w:rsid w:val="00253150"/>
    <w:rsid w:val="00280984"/>
    <w:rsid w:val="00567329"/>
    <w:rsid w:val="007C1BCF"/>
    <w:rsid w:val="00B4091B"/>
    <w:rsid w:val="00E227C4"/>
    <w:rsid w:val="00E60CC9"/>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227C4"/>
    <w:rPr>
      <w:rFonts w:ascii="Times New Roman" w:hAnsi="Times New Roman"/>
    </w:rPr>
  </w:style>
  <w:style w:type="paragraph" w:styleId="Heading1">
    <w:name w:val="heading 1"/>
    <w:basedOn w:val="Normal"/>
    <w:link w:val="Heading1Char"/>
    <w:uiPriority w:val="9"/>
    <w:qFormat/>
    <w:rsid w:val="00E227C4"/>
    <w:pPr>
      <w:spacing w:before="3" w:line="250" w:lineRule="exact"/>
      <w:ind w:left="119"/>
      <w:outlineLvl w:val="0"/>
    </w:pPr>
    <w:rPr>
      <w:rFonts w:eastAsiaTheme="majorEastAsia" w:cstheme="majorBidi"/>
      <w:b/>
      <w:bCs/>
      <w:u w:val="single" w:color="000000"/>
    </w:rPr>
  </w:style>
  <w:style w:type="paragraph" w:styleId="Heading2">
    <w:name w:val="heading 2"/>
    <w:basedOn w:val="Normal"/>
    <w:link w:val="Heading2Char"/>
    <w:uiPriority w:val="1"/>
    <w:qFormat/>
    <w:rsid w:val="00E227C4"/>
    <w:pPr>
      <w:ind w:left="119"/>
      <w:outlineLvl w:val="1"/>
    </w:pPr>
    <w:rPr>
      <w:rFonts w:eastAsiaTheme="majorEastAsia" w:cstheme="majorBidi"/>
      <w:b/>
      <w:bCs/>
      <w:sz w:val="20"/>
      <w:szCs w:val="20"/>
    </w:rPr>
  </w:style>
  <w:style w:type="paragraph" w:styleId="Heading3">
    <w:name w:val="heading 3"/>
    <w:basedOn w:val="Normal"/>
    <w:next w:val="Normal"/>
    <w:link w:val="Heading3Char"/>
    <w:uiPriority w:val="9"/>
    <w:semiHidden/>
    <w:unhideWhenUsed/>
    <w:qFormat/>
    <w:rsid w:val="00FD7A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7A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A52"/>
    <w:rPr>
      <w:rFonts w:ascii="Times New Roman" w:eastAsiaTheme="majorEastAsia" w:hAnsi="Times New Roman" w:cstheme="majorBidi"/>
      <w:b/>
      <w:bCs/>
      <w:u w:val="single" w:color="000000"/>
    </w:rPr>
  </w:style>
  <w:style w:type="character" w:customStyle="1" w:styleId="Heading2Char">
    <w:name w:val="Heading 2 Char"/>
    <w:basedOn w:val="DefaultParagraphFont"/>
    <w:link w:val="Heading2"/>
    <w:uiPriority w:val="1"/>
    <w:rsid w:val="00FD7A52"/>
    <w:rPr>
      <w:rFonts w:ascii="Times New Roman" w:eastAsiaTheme="majorEastAsia" w:hAnsi="Times New Roman" w:cstheme="majorBidi"/>
      <w:b/>
      <w:bCs/>
      <w:sz w:val="20"/>
      <w:szCs w:val="20"/>
    </w:rPr>
  </w:style>
  <w:style w:type="character" w:customStyle="1" w:styleId="Heading3Char">
    <w:name w:val="Heading 3 Char"/>
    <w:basedOn w:val="DefaultParagraphFont"/>
    <w:link w:val="Heading3"/>
    <w:uiPriority w:val="9"/>
    <w:semiHidden/>
    <w:rsid w:val="00FD7A5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D7A52"/>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semiHidden/>
    <w:unhideWhenUsed/>
    <w:qFormat/>
    <w:rsid w:val="00FD7A52"/>
    <w:pPr>
      <w:spacing w:after="200"/>
    </w:pPr>
    <w:rPr>
      <w:b/>
      <w:bCs/>
      <w:color w:val="4F81BD" w:themeColor="accent1"/>
      <w:sz w:val="18"/>
      <w:szCs w:val="18"/>
    </w:rPr>
  </w:style>
  <w:style w:type="paragraph" w:styleId="Title">
    <w:name w:val="Title"/>
    <w:basedOn w:val="Normal"/>
    <w:link w:val="TitleChar"/>
    <w:uiPriority w:val="1"/>
    <w:qFormat/>
    <w:rsid w:val="00E227C4"/>
    <w:pPr>
      <w:spacing w:before="86" w:line="389" w:lineRule="exact"/>
      <w:ind w:left="644"/>
    </w:pPr>
    <w:rPr>
      <w:rFonts w:eastAsia="Times New Roman" w:cs="Times New Roman"/>
      <w:b/>
      <w:bCs/>
      <w:sz w:val="34"/>
      <w:szCs w:val="34"/>
    </w:rPr>
  </w:style>
  <w:style w:type="character" w:customStyle="1" w:styleId="TitleChar">
    <w:name w:val="Title Char"/>
    <w:basedOn w:val="DefaultParagraphFont"/>
    <w:link w:val="Title"/>
    <w:uiPriority w:val="1"/>
    <w:rsid w:val="00FD7A52"/>
    <w:rPr>
      <w:rFonts w:ascii="Times New Roman" w:eastAsia="Times New Roman" w:hAnsi="Times New Roman" w:cs="Times New Roman"/>
      <w:b/>
      <w:bCs/>
      <w:sz w:val="34"/>
      <w:szCs w:val="34"/>
    </w:rPr>
  </w:style>
  <w:style w:type="character" w:styleId="Strong">
    <w:name w:val="Strong"/>
    <w:basedOn w:val="DefaultParagraphFont"/>
    <w:uiPriority w:val="22"/>
    <w:qFormat/>
    <w:rsid w:val="00FD7A52"/>
    <w:rPr>
      <w:b/>
      <w:bCs/>
    </w:rPr>
  </w:style>
  <w:style w:type="character" w:styleId="Emphasis">
    <w:name w:val="Emphasis"/>
    <w:basedOn w:val="DefaultParagraphFont"/>
    <w:uiPriority w:val="20"/>
    <w:qFormat/>
    <w:rsid w:val="00FD7A52"/>
    <w:rPr>
      <w:i/>
      <w:iCs/>
    </w:rPr>
  </w:style>
  <w:style w:type="paragraph" w:styleId="NoSpacing">
    <w:name w:val="No Spacing"/>
    <w:uiPriority w:val="1"/>
    <w:qFormat/>
    <w:rsid w:val="00FD7A52"/>
    <w:rPr>
      <w:rFonts w:ascii="Times New Roman" w:hAnsi="Times New Roman"/>
    </w:rPr>
  </w:style>
  <w:style w:type="paragraph" w:styleId="ListParagraph">
    <w:name w:val="List Paragraph"/>
    <w:basedOn w:val="Normal"/>
    <w:uiPriority w:val="1"/>
    <w:qFormat/>
    <w:rsid w:val="00E227C4"/>
    <w:pPr>
      <w:ind w:left="479" w:hanging="360"/>
      <w:jc w:val="both"/>
    </w:pPr>
  </w:style>
  <w:style w:type="paragraph" w:styleId="BodyText">
    <w:name w:val="Body Text"/>
    <w:basedOn w:val="Normal"/>
    <w:link w:val="BodyTextChar"/>
    <w:uiPriority w:val="1"/>
    <w:qFormat/>
    <w:rsid w:val="00E227C4"/>
    <w:pPr>
      <w:ind w:left="479"/>
      <w:jc w:val="both"/>
    </w:pPr>
    <w:rPr>
      <w:rFonts w:eastAsia="Times New Roman" w:cs="Times New Roman"/>
      <w:sz w:val="20"/>
      <w:szCs w:val="20"/>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227C4"/>
    <w:rPr>
      <w:rFonts w:eastAsia="Times New Roman" w:cs="Times New Roman"/>
    </w:rPr>
  </w:style>
  <w:style w:type="character" w:styleId="Hyperlink">
    <w:name w:val="Hyperlink"/>
    <w:basedOn w:val="DefaultParagraphFont"/>
    <w:uiPriority w:val="99"/>
    <w:semiHidden/>
    <w:unhideWhenUsed/>
    <w:rsid w:val="00280984"/>
    <w:rPr>
      <w:color w:val="0000FF"/>
      <w:u w:val="single"/>
    </w:rPr>
  </w:style>
  <w:style w:type="paragraph" w:styleId="NormalWeb">
    <w:name w:val="Normal (Web)"/>
    <w:basedOn w:val="Normal"/>
    <w:uiPriority w:val="99"/>
    <w:semiHidden/>
    <w:unhideWhenUsed/>
    <w:rsid w:val="00280984"/>
    <w:pPr>
      <w:widowControl/>
      <w:autoSpaceDE/>
      <w:autoSpaceDN/>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280984"/>
    <w:rPr>
      <w:rFonts w:ascii="Tahoma" w:hAnsi="Tahoma" w:cs="Tahoma"/>
      <w:sz w:val="16"/>
      <w:szCs w:val="16"/>
    </w:rPr>
  </w:style>
  <w:style w:type="character" w:customStyle="1" w:styleId="BalloonTextChar">
    <w:name w:val="Balloon Text Char"/>
    <w:basedOn w:val="DefaultParagraphFont"/>
    <w:link w:val="BalloonText"/>
    <w:uiPriority w:val="99"/>
    <w:semiHidden/>
    <w:rsid w:val="00280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1420096">
      <w:bodyDiv w:val="1"/>
      <w:marLeft w:val="0"/>
      <w:marRight w:val="0"/>
      <w:marTop w:val="0"/>
      <w:marBottom w:val="0"/>
      <w:divBdr>
        <w:top w:val="none" w:sz="0" w:space="0" w:color="auto"/>
        <w:left w:val="none" w:sz="0" w:space="0" w:color="auto"/>
        <w:bottom w:val="none" w:sz="0" w:space="0" w:color="auto"/>
        <w:right w:val="none" w:sz="0" w:space="0" w:color="auto"/>
      </w:divBdr>
      <w:divsChild>
        <w:div w:id="427849806">
          <w:marLeft w:val="0"/>
          <w:marRight w:val="0"/>
          <w:marTop w:val="0"/>
          <w:marBottom w:val="0"/>
          <w:divBdr>
            <w:top w:val="none" w:sz="0" w:space="0" w:color="auto"/>
            <w:left w:val="none" w:sz="0" w:space="0" w:color="auto"/>
            <w:bottom w:val="none" w:sz="0" w:space="0" w:color="auto"/>
            <w:right w:val="none" w:sz="0" w:space="0" w:color="auto"/>
          </w:divBdr>
        </w:div>
        <w:div w:id="740255529">
          <w:marLeft w:val="0"/>
          <w:marRight w:val="0"/>
          <w:marTop w:val="0"/>
          <w:marBottom w:val="0"/>
          <w:divBdr>
            <w:top w:val="none" w:sz="0" w:space="0" w:color="auto"/>
            <w:left w:val="none" w:sz="0" w:space="0" w:color="auto"/>
            <w:bottom w:val="none" w:sz="0" w:space="0" w:color="auto"/>
            <w:right w:val="none" w:sz="0" w:space="0" w:color="auto"/>
          </w:divBdr>
          <w:divsChild>
            <w:div w:id="1709646845">
              <w:marLeft w:val="0"/>
              <w:marRight w:val="0"/>
              <w:marTop w:val="0"/>
              <w:marBottom w:val="0"/>
              <w:divBdr>
                <w:top w:val="none" w:sz="0" w:space="0" w:color="auto"/>
                <w:left w:val="none" w:sz="0" w:space="0" w:color="auto"/>
                <w:bottom w:val="none" w:sz="0" w:space="0" w:color="auto"/>
                <w:right w:val="none" w:sz="0" w:space="0" w:color="auto"/>
              </w:divBdr>
            </w:div>
          </w:divsChild>
        </w:div>
        <w:div w:id="130221299">
          <w:marLeft w:val="0"/>
          <w:marRight w:val="0"/>
          <w:marTop w:val="0"/>
          <w:marBottom w:val="0"/>
          <w:divBdr>
            <w:top w:val="none" w:sz="0" w:space="0" w:color="auto"/>
            <w:left w:val="none" w:sz="0" w:space="0" w:color="auto"/>
            <w:bottom w:val="none" w:sz="0" w:space="0" w:color="auto"/>
            <w:right w:val="none" w:sz="0" w:space="0" w:color="auto"/>
          </w:divBdr>
          <w:divsChild>
            <w:div w:id="2020694950">
              <w:marLeft w:val="0"/>
              <w:marRight w:val="0"/>
              <w:marTop w:val="0"/>
              <w:marBottom w:val="0"/>
              <w:divBdr>
                <w:top w:val="none" w:sz="0" w:space="0" w:color="auto"/>
                <w:left w:val="none" w:sz="0" w:space="0" w:color="auto"/>
                <w:bottom w:val="none" w:sz="0" w:space="0" w:color="auto"/>
                <w:right w:val="none" w:sz="0" w:space="0" w:color="auto"/>
              </w:divBdr>
              <w:divsChild>
                <w:div w:id="453140263">
                  <w:marLeft w:val="0"/>
                  <w:marRight w:val="0"/>
                  <w:marTop w:val="0"/>
                  <w:marBottom w:val="0"/>
                  <w:divBdr>
                    <w:top w:val="none" w:sz="0" w:space="0" w:color="auto"/>
                    <w:left w:val="none" w:sz="0" w:space="0" w:color="auto"/>
                    <w:bottom w:val="none" w:sz="0" w:space="0" w:color="auto"/>
                    <w:right w:val="none" w:sz="0" w:space="0" w:color="auto"/>
                  </w:divBdr>
                  <w:divsChild>
                    <w:div w:id="1586719205">
                      <w:marLeft w:val="0"/>
                      <w:marRight w:val="0"/>
                      <w:marTop w:val="0"/>
                      <w:marBottom w:val="0"/>
                      <w:divBdr>
                        <w:top w:val="none" w:sz="0" w:space="0" w:color="auto"/>
                        <w:left w:val="none" w:sz="0" w:space="0" w:color="auto"/>
                        <w:bottom w:val="none" w:sz="0" w:space="0" w:color="auto"/>
                        <w:right w:val="none" w:sz="0" w:space="0" w:color="auto"/>
                      </w:divBdr>
                      <w:divsChild>
                        <w:div w:id="862784592">
                          <w:marLeft w:val="0"/>
                          <w:marRight w:val="0"/>
                          <w:marTop w:val="0"/>
                          <w:marBottom w:val="0"/>
                          <w:divBdr>
                            <w:top w:val="none" w:sz="0" w:space="0" w:color="auto"/>
                            <w:left w:val="none" w:sz="0" w:space="0" w:color="auto"/>
                            <w:bottom w:val="none" w:sz="0" w:space="0" w:color="auto"/>
                            <w:right w:val="none" w:sz="0" w:space="0" w:color="auto"/>
                          </w:divBdr>
                        </w:div>
                        <w:div w:id="1898011768">
                          <w:marLeft w:val="0"/>
                          <w:marRight w:val="0"/>
                          <w:marTop w:val="0"/>
                          <w:marBottom w:val="0"/>
                          <w:divBdr>
                            <w:top w:val="none" w:sz="0" w:space="0" w:color="auto"/>
                            <w:left w:val="none" w:sz="0" w:space="0" w:color="auto"/>
                            <w:bottom w:val="none" w:sz="0" w:space="0" w:color="auto"/>
                            <w:right w:val="none" w:sz="0" w:space="0" w:color="auto"/>
                          </w:divBdr>
                        </w:div>
                        <w:div w:id="3079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42022">
          <w:marLeft w:val="0"/>
          <w:marRight w:val="0"/>
          <w:marTop w:val="0"/>
          <w:marBottom w:val="0"/>
          <w:divBdr>
            <w:top w:val="none" w:sz="0" w:space="0" w:color="auto"/>
            <w:left w:val="none" w:sz="0" w:space="0" w:color="auto"/>
            <w:bottom w:val="none" w:sz="0" w:space="0" w:color="auto"/>
            <w:right w:val="none" w:sz="0" w:space="0" w:color="auto"/>
          </w:divBdr>
          <w:divsChild>
            <w:div w:id="16889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columnist/najm-us-s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5176</Characters>
  <Application>Microsoft Office Word</Application>
  <DocSecurity>0</DocSecurity>
  <Lines>43</Lines>
  <Paragraphs>12</Paragraphs>
  <ScaleCrop>false</ScaleCrop>
  <Company>Grizli777</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2023-09-16T05:17:00Z</dcterms:created>
  <dcterms:modified xsi:type="dcterms:W3CDTF">2023-09-16T05:20:00Z</dcterms:modified>
</cp:coreProperties>
</file>