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7E7" w:rsidRPr="001C17E7" w:rsidRDefault="001C17E7" w:rsidP="001C17E7">
      <w:pPr>
        <w:spacing w:before="100" w:beforeAutospacing="1" w:afterAutospacing="1" w:line="240" w:lineRule="auto"/>
        <w:outlineLvl w:val="1"/>
        <w:rPr>
          <w:rFonts w:ascii="Times New Roman" w:eastAsia="Times New Roman" w:hAnsi="Times New Roman" w:cs="Times New Roman"/>
          <w:b/>
          <w:bCs/>
          <w:sz w:val="36"/>
          <w:szCs w:val="36"/>
        </w:rPr>
      </w:pPr>
      <w:r w:rsidRPr="001C17E7">
        <w:rPr>
          <w:rFonts w:ascii="Times New Roman" w:eastAsia="Times New Roman" w:hAnsi="Times New Roman" w:cs="Times New Roman"/>
          <w:b/>
          <w:bCs/>
          <w:sz w:val="36"/>
          <w:szCs w:val="36"/>
        </w:rPr>
        <w:fldChar w:fldCharType="begin"/>
      </w:r>
      <w:r w:rsidRPr="001C17E7">
        <w:rPr>
          <w:rFonts w:ascii="Times New Roman" w:eastAsia="Times New Roman" w:hAnsi="Times New Roman" w:cs="Times New Roman"/>
          <w:b/>
          <w:bCs/>
          <w:sz w:val="36"/>
          <w:szCs w:val="36"/>
        </w:rPr>
        <w:instrText xml:space="preserve"> HYPERLINK "https://www.dawn.com/news/1879040/economic-cost-of-disruptions" </w:instrText>
      </w:r>
      <w:r w:rsidRPr="001C17E7">
        <w:rPr>
          <w:rFonts w:ascii="Times New Roman" w:eastAsia="Times New Roman" w:hAnsi="Times New Roman" w:cs="Times New Roman"/>
          <w:b/>
          <w:bCs/>
          <w:sz w:val="36"/>
          <w:szCs w:val="36"/>
        </w:rPr>
        <w:fldChar w:fldCharType="separate"/>
      </w:r>
      <w:r w:rsidRPr="001C17E7">
        <w:rPr>
          <w:rFonts w:ascii="Times New Roman" w:eastAsia="Times New Roman" w:hAnsi="Times New Roman" w:cs="Times New Roman"/>
          <w:b/>
          <w:bCs/>
          <w:color w:val="0000FF"/>
          <w:sz w:val="36"/>
          <w:szCs w:val="36"/>
          <w:u w:val="single"/>
        </w:rPr>
        <w:t>Economic cost of disruptions</w:t>
      </w:r>
      <w:r w:rsidRPr="001C17E7">
        <w:rPr>
          <w:rFonts w:ascii="Times New Roman" w:eastAsia="Times New Roman" w:hAnsi="Times New Roman" w:cs="Times New Roman"/>
          <w:b/>
          <w:bCs/>
          <w:sz w:val="36"/>
          <w:szCs w:val="36"/>
        </w:rPr>
        <w:fldChar w:fldCharType="end"/>
      </w:r>
    </w:p>
    <w:p w:rsidR="001C17E7" w:rsidRPr="001C17E7" w:rsidRDefault="001C17E7" w:rsidP="001C17E7">
      <w:pPr>
        <w:spacing w:after="0" w:line="240" w:lineRule="auto"/>
        <w:rPr>
          <w:rFonts w:ascii="Times New Roman" w:eastAsia="Times New Roman" w:hAnsi="Times New Roman" w:cs="Times New Roman"/>
          <w:szCs w:val="24"/>
        </w:rPr>
      </w:pPr>
      <w:hyperlink r:id="rId4" w:history="1">
        <w:proofErr w:type="spellStart"/>
        <w:r w:rsidRPr="001C17E7">
          <w:rPr>
            <w:rFonts w:ascii="Times New Roman" w:eastAsia="Times New Roman" w:hAnsi="Times New Roman" w:cs="Times New Roman"/>
            <w:color w:val="0000FF"/>
            <w:szCs w:val="24"/>
            <w:u w:val="single"/>
          </w:rPr>
          <w:t>Saeed</w:t>
        </w:r>
        <w:proofErr w:type="spellEnd"/>
        <w:r w:rsidRPr="001C17E7">
          <w:rPr>
            <w:rFonts w:ascii="Times New Roman" w:eastAsia="Times New Roman" w:hAnsi="Times New Roman" w:cs="Times New Roman"/>
            <w:color w:val="0000FF"/>
            <w:szCs w:val="24"/>
            <w:u w:val="single"/>
          </w:rPr>
          <w:t xml:space="preserve"> Ahmed</w:t>
        </w:r>
      </w:hyperlink>
      <w:r w:rsidRPr="001C17E7">
        <w:rPr>
          <w:rFonts w:ascii="Times New Roman" w:eastAsia="Times New Roman" w:hAnsi="Times New Roman" w:cs="Times New Roman"/>
          <w:szCs w:val="24"/>
        </w:rPr>
        <w:t xml:space="preserve"> Published December 16, 2024 </w:t>
      </w:r>
      <w:proofErr w:type="gramStart"/>
      <w:r w:rsidRPr="001C17E7">
        <w:rPr>
          <w:rFonts w:ascii="Times New Roman" w:eastAsia="Times New Roman" w:hAnsi="Times New Roman" w:cs="Times New Roman"/>
          <w:szCs w:val="24"/>
        </w:rPr>
        <w:t>Updated</w:t>
      </w:r>
      <w:proofErr w:type="gramEnd"/>
      <w:r w:rsidRPr="001C17E7">
        <w:rPr>
          <w:rFonts w:ascii="Times New Roman" w:eastAsia="Times New Roman" w:hAnsi="Times New Roman" w:cs="Times New Roman"/>
          <w:szCs w:val="24"/>
        </w:rPr>
        <w:t xml:space="preserve"> a day ago </w:t>
      </w:r>
    </w:p>
    <w:p w:rsidR="001C17E7" w:rsidRPr="001C17E7" w:rsidRDefault="001C17E7" w:rsidP="001C17E7">
      <w:pPr>
        <w:spacing w:before="100" w:beforeAutospacing="1" w:afterAutospacing="1" w:line="240" w:lineRule="auto"/>
        <w:rPr>
          <w:rFonts w:ascii="Times New Roman" w:eastAsia="Times New Roman" w:hAnsi="Times New Roman" w:cs="Times New Roman"/>
          <w:szCs w:val="24"/>
        </w:rPr>
      </w:pPr>
      <w:r w:rsidRPr="001C17E7">
        <w:rPr>
          <w:rFonts w:ascii="Times New Roman" w:eastAsia="Times New Roman" w:hAnsi="Times New Roman" w:cs="Times New Roman"/>
          <w:szCs w:val="24"/>
        </w:rPr>
        <w:t xml:space="preserve">THE finance minister’s recent statement, attributing daily financial losses of </w:t>
      </w:r>
      <w:hyperlink r:id="rId5" w:history="1">
        <w:r w:rsidRPr="001C17E7">
          <w:rPr>
            <w:rFonts w:ascii="Times New Roman" w:eastAsia="Times New Roman" w:hAnsi="Times New Roman" w:cs="Times New Roman"/>
            <w:color w:val="0000FF"/>
            <w:szCs w:val="24"/>
            <w:u w:val="single"/>
          </w:rPr>
          <w:t>Rs190 billion</w:t>
        </w:r>
      </w:hyperlink>
      <w:r w:rsidRPr="001C17E7">
        <w:rPr>
          <w:rFonts w:ascii="Times New Roman" w:eastAsia="Times New Roman" w:hAnsi="Times New Roman" w:cs="Times New Roman"/>
          <w:szCs w:val="24"/>
        </w:rPr>
        <w:t xml:space="preserve"> to the </w:t>
      </w:r>
      <w:hyperlink r:id="rId6" w:history="1">
        <w:r w:rsidRPr="001C17E7">
          <w:rPr>
            <w:rFonts w:ascii="Times New Roman" w:eastAsia="Times New Roman" w:hAnsi="Times New Roman" w:cs="Times New Roman"/>
            <w:color w:val="0000FF"/>
            <w:szCs w:val="24"/>
            <w:u w:val="single"/>
          </w:rPr>
          <w:t>political protests</w:t>
        </w:r>
      </w:hyperlink>
      <w:r w:rsidRPr="001C17E7">
        <w:rPr>
          <w:rFonts w:ascii="Times New Roman" w:eastAsia="Times New Roman" w:hAnsi="Times New Roman" w:cs="Times New Roman"/>
          <w:szCs w:val="24"/>
        </w:rPr>
        <w:t xml:space="preserve"> sparked by PTI, offers an important but incomplete picture of Pakistan’s ongoing economic and political turmoil.</w:t>
      </w:r>
    </w:p>
    <w:p w:rsidR="001C17E7" w:rsidRPr="001C17E7" w:rsidRDefault="001C17E7" w:rsidP="001C17E7">
      <w:pPr>
        <w:spacing w:before="100" w:beforeAutospacing="1" w:afterAutospacing="1" w:line="240" w:lineRule="auto"/>
        <w:rPr>
          <w:rFonts w:ascii="Times New Roman" w:eastAsia="Times New Roman" w:hAnsi="Times New Roman" w:cs="Times New Roman"/>
          <w:szCs w:val="24"/>
        </w:rPr>
      </w:pPr>
      <w:r w:rsidRPr="001C17E7">
        <w:rPr>
          <w:rFonts w:ascii="Times New Roman" w:eastAsia="Times New Roman" w:hAnsi="Times New Roman" w:cs="Times New Roman"/>
          <w:szCs w:val="24"/>
        </w:rPr>
        <w:t xml:space="preserve">While it’s valuable to quantify the financial impact of these disruptions, the minister has conveniently ignored two material facts. First, the economic fallout is not solely due to protests, but also stems from the government’s own </w:t>
      </w:r>
      <w:hyperlink r:id="rId7" w:anchor=":~:text=Data%20services%20restored%2C%20routes%20reopened" w:history="1">
        <w:r w:rsidRPr="001C17E7">
          <w:rPr>
            <w:rFonts w:ascii="Times New Roman" w:eastAsia="Times New Roman" w:hAnsi="Times New Roman" w:cs="Times New Roman"/>
            <w:color w:val="0000FF"/>
            <w:szCs w:val="24"/>
            <w:u w:val="single"/>
          </w:rPr>
          <w:t>actions</w:t>
        </w:r>
      </w:hyperlink>
      <w:r w:rsidRPr="001C17E7">
        <w:rPr>
          <w:rFonts w:ascii="Times New Roman" w:eastAsia="Times New Roman" w:hAnsi="Times New Roman" w:cs="Times New Roman"/>
          <w:szCs w:val="24"/>
        </w:rPr>
        <w:t xml:space="preserve"> — most notably, its heavy-handed response, which included road and motorway closures, widespread internet blockages, and brutal crackdowns on demonstrators. These measures brought much of the country to a standstill, compounding the financial damage. Second, the genesis of the current political instability lies in the broader context of the 2022 </w:t>
      </w:r>
      <w:hyperlink r:id="rId8" w:history="1">
        <w:r w:rsidRPr="001C17E7">
          <w:rPr>
            <w:rFonts w:ascii="Times New Roman" w:eastAsia="Times New Roman" w:hAnsi="Times New Roman" w:cs="Times New Roman"/>
            <w:color w:val="0000FF"/>
            <w:szCs w:val="24"/>
            <w:u w:val="single"/>
          </w:rPr>
          <w:t>vote of no-confidence</w:t>
        </w:r>
      </w:hyperlink>
      <w:r w:rsidRPr="001C17E7">
        <w:rPr>
          <w:rFonts w:ascii="Times New Roman" w:eastAsia="Times New Roman" w:hAnsi="Times New Roman" w:cs="Times New Roman"/>
          <w:szCs w:val="24"/>
        </w:rPr>
        <w:t xml:space="preserve"> against the then prime minister </w:t>
      </w:r>
      <w:proofErr w:type="spellStart"/>
      <w:r w:rsidRPr="001C17E7">
        <w:rPr>
          <w:rFonts w:ascii="Times New Roman" w:eastAsia="Times New Roman" w:hAnsi="Times New Roman" w:cs="Times New Roman"/>
          <w:szCs w:val="24"/>
        </w:rPr>
        <w:t>Imran</w:t>
      </w:r>
      <w:proofErr w:type="spellEnd"/>
      <w:r w:rsidRPr="001C17E7">
        <w:rPr>
          <w:rFonts w:ascii="Times New Roman" w:eastAsia="Times New Roman" w:hAnsi="Times New Roman" w:cs="Times New Roman"/>
          <w:szCs w:val="24"/>
        </w:rPr>
        <w:t xml:space="preserve"> Khan and the disputed results of the general elections that followed.</w:t>
      </w:r>
    </w:p>
    <w:p w:rsidR="001C17E7" w:rsidRPr="001C17E7" w:rsidRDefault="001C17E7" w:rsidP="001C17E7">
      <w:pPr>
        <w:spacing w:before="100" w:beforeAutospacing="1" w:afterAutospacing="1" w:line="240" w:lineRule="auto"/>
        <w:rPr>
          <w:rFonts w:ascii="Times New Roman" w:eastAsia="Times New Roman" w:hAnsi="Times New Roman" w:cs="Times New Roman"/>
          <w:szCs w:val="24"/>
        </w:rPr>
      </w:pPr>
      <w:r w:rsidRPr="001C17E7">
        <w:rPr>
          <w:rFonts w:ascii="Times New Roman" w:eastAsia="Times New Roman" w:hAnsi="Times New Roman" w:cs="Times New Roman"/>
          <w:szCs w:val="24"/>
        </w:rPr>
        <w:t>At the heart of Pakistan’s crisis is a deep fracture in social and political cohesion. While PTI is blamed for inciting violence, the government, sad</w:t>
      </w:r>
      <w:r w:rsidRPr="001C17E7">
        <w:rPr>
          <w:rFonts w:ascii="Times New Roman" w:eastAsia="Times New Roman" w:hAnsi="Times New Roman" w:cs="Times New Roman"/>
          <w:szCs w:val="24"/>
        </w:rPr>
        <w:softHyphen/>
        <w:t xml:space="preserve">ly, seems preoccupied with its own political survival. In the process, it is undermining the country’s democratic institutions, from </w:t>
      </w:r>
      <w:hyperlink r:id="rId9" w:history="1">
        <w:r w:rsidRPr="001C17E7">
          <w:rPr>
            <w:rFonts w:ascii="Times New Roman" w:eastAsia="Times New Roman" w:hAnsi="Times New Roman" w:cs="Times New Roman"/>
            <w:color w:val="0000FF"/>
            <w:szCs w:val="24"/>
            <w:u w:val="single"/>
          </w:rPr>
          <w:t>manipulating</w:t>
        </w:r>
      </w:hyperlink>
      <w:r w:rsidRPr="001C17E7">
        <w:rPr>
          <w:rFonts w:ascii="Times New Roman" w:eastAsia="Times New Roman" w:hAnsi="Times New Roman" w:cs="Times New Roman"/>
          <w:szCs w:val="24"/>
        </w:rPr>
        <w:t xml:space="preserve"> the Constitution to weakening the judiciary and </w:t>
      </w:r>
      <w:proofErr w:type="spellStart"/>
      <w:r w:rsidRPr="001C17E7">
        <w:rPr>
          <w:rFonts w:ascii="Times New Roman" w:eastAsia="Times New Roman" w:hAnsi="Times New Roman" w:cs="Times New Roman"/>
          <w:szCs w:val="24"/>
        </w:rPr>
        <w:t>formalising</w:t>
      </w:r>
      <w:proofErr w:type="spellEnd"/>
      <w:r w:rsidRPr="001C17E7">
        <w:rPr>
          <w:rFonts w:ascii="Times New Roman" w:eastAsia="Times New Roman" w:hAnsi="Times New Roman" w:cs="Times New Roman"/>
          <w:szCs w:val="24"/>
        </w:rPr>
        <w:t xml:space="preserve"> the establishment’s role in the political and economic spheres. Without a concerted ef</w:t>
      </w:r>
      <w:r w:rsidRPr="001C17E7">
        <w:rPr>
          <w:rFonts w:ascii="Times New Roman" w:eastAsia="Times New Roman" w:hAnsi="Times New Roman" w:cs="Times New Roman"/>
          <w:szCs w:val="24"/>
        </w:rPr>
        <w:softHyphen/>
      </w:r>
      <w:r w:rsidRPr="001C17E7">
        <w:rPr>
          <w:rFonts w:ascii="Times New Roman" w:eastAsia="Times New Roman" w:hAnsi="Times New Roman" w:cs="Times New Roman"/>
          <w:szCs w:val="24"/>
        </w:rPr>
        <w:softHyphen/>
        <w:t>fort to strengthen the democratic system, Pakistan will continue to grapple with political instability, and its economic costs will only escalate.</w:t>
      </w:r>
    </w:p>
    <w:p w:rsidR="001C17E7" w:rsidRPr="001C17E7" w:rsidRDefault="001C17E7" w:rsidP="001C17E7">
      <w:pPr>
        <w:spacing w:before="100" w:beforeAutospacing="1" w:afterAutospacing="1" w:line="240" w:lineRule="auto"/>
        <w:rPr>
          <w:rFonts w:ascii="Times New Roman" w:eastAsia="Times New Roman" w:hAnsi="Times New Roman" w:cs="Times New Roman"/>
          <w:szCs w:val="24"/>
        </w:rPr>
      </w:pPr>
      <w:r w:rsidRPr="001C17E7">
        <w:rPr>
          <w:rFonts w:ascii="Times New Roman" w:eastAsia="Times New Roman" w:hAnsi="Times New Roman" w:cs="Times New Roman"/>
          <w:szCs w:val="24"/>
        </w:rPr>
        <w:t>Pakistan faces challenges stemming from several factors, with a particularly robust alliance among influential elites, including politicians, the civil and military bureaucracy, and business magnates. This nexus has played a significant role in perpetuating the circumstances currently plaguing our nation, obstructing any meaningful strides towards reforming the economy. Breaking free from this nexus necessitates comprehensive institutional and structural transformations.</w:t>
      </w:r>
    </w:p>
    <w:p w:rsidR="001C17E7" w:rsidRPr="001C17E7" w:rsidRDefault="001C17E7" w:rsidP="001C17E7">
      <w:pPr>
        <w:spacing w:beforeAutospacing="1" w:afterAutospacing="1" w:line="240" w:lineRule="auto"/>
        <w:rPr>
          <w:rFonts w:ascii="Times New Roman" w:eastAsia="Times New Roman" w:hAnsi="Times New Roman" w:cs="Times New Roman"/>
          <w:szCs w:val="24"/>
        </w:rPr>
      </w:pPr>
      <w:r w:rsidRPr="001C17E7">
        <w:rPr>
          <w:rFonts w:ascii="Times New Roman" w:eastAsia="Times New Roman" w:hAnsi="Times New Roman" w:cs="Times New Roman"/>
          <w:szCs w:val="24"/>
        </w:rPr>
        <w:t>Political crises not only afflict our society but also incur colossal economic costs.</w:t>
      </w:r>
    </w:p>
    <w:p w:rsidR="001C17E7" w:rsidRPr="001C17E7" w:rsidRDefault="001C17E7" w:rsidP="001C17E7">
      <w:pPr>
        <w:spacing w:before="100" w:beforeAutospacing="1" w:afterAutospacing="1" w:line="240" w:lineRule="auto"/>
        <w:rPr>
          <w:rFonts w:ascii="Times New Roman" w:eastAsia="Times New Roman" w:hAnsi="Times New Roman" w:cs="Times New Roman"/>
          <w:szCs w:val="24"/>
        </w:rPr>
      </w:pPr>
      <w:r w:rsidRPr="001C17E7">
        <w:rPr>
          <w:rFonts w:ascii="Times New Roman" w:eastAsia="Times New Roman" w:hAnsi="Times New Roman" w:cs="Times New Roman"/>
          <w:szCs w:val="24"/>
        </w:rPr>
        <w:t xml:space="preserve">Unfortunately, without stable democratic governments, this is a distant dream. Frequent disruptions to the political system prevent democracy from taking a strong hold and hinder reforms. The issue is exacerbated by the current situation, where state institutions are at odds with each other and divided within. It is crucial, then, to acknowledge that these political crises not only afflict our society but also incur colossal economic costs. Addressing these issues necessitates </w:t>
      </w:r>
      <w:proofErr w:type="spellStart"/>
      <w:r w:rsidRPr="001C17E7">
        <w:rPr>
          <w:rFonts w:ascii="Times New Roman" w:eastAsia="Times New Roman" w:hAnsi="Times New Roman" w:cs="Times New Roman"/>
          <w:szCs w:val="24"/>
        </w:rPr>
        <w:t>recognising</w:t>
      </w:r>
      <w:proofErr w:type="spellEnd"/>
      <w:r w:rsidRPr="001C17E7">
        <w:rPr>
          <w:rFonts w:ascii="Times New Roman" w:eastAsia="Times New Roman" w:hAnsi="Times New Roman" w:cs="Times New Roman"/>
          <w:szCs w:val="24"/>
        </w:rPr>
        <w:t xml:space="preserve"> the problem and its detrimental impact on the economy.</w:t>
      </w:r>
    </w:p>
    <w:p w:rsidR="001C17E7" w:rsidRPr="001C17E7" w:rsidRDefault="001C17E7" w:rsidP="001C17E7">
      <w:pPr>
        <w:spacing w:before="100" w:beforeAutospacing="1" w:afterAutospacing="1" w:line="240" w:lineRule="auto"/>
        <w:rPr>
          <w:rFonts w:ascii="Times New Roman" w:eastAsia="Times New Roman" w:hAnsi="Times New Roman" w:cs="Times New Roman"/>
          <w:szCs w:val="24"/>
        </w:rPr>
      </w:pPr>
      <w:r w:rsidRPr="001C17E7">
        <w:rPr>
          <w:rFonts w:ascii="Times New Roman" w:eastAsia="Times New Roman" w:hAnsi="Times New Roman" w:cs="Times New Roman"/>
          <w:szCs w:val="24"/>
        </w:rPr>
        <w:lastRenderedPageBreak/>
        <w:t>Political stability is essential for economic stability, which bolsters business confidence and at</w:t>
      </w:r>
      <w:r w:rsidRPr="001C17E7">
        <w:rPr>
          <w:rFonts w:ascii="Times New Roman" w:eastAsia="Times New Roman" w:hAnsi="Times New Roman" w:cs="Times New Roman"/>
          <w:szCs w:val="24"/>
        </w:rPr>
        <w:softHyphen/>
      </w:r>
      <w:r w:rsidRPr="001C17E7">
        <w:rPr>
          <w:rFonts w:ascii="Times New Roman" w:eastAsia="Times New Roman" w:hAnsi="Times New Roman" w:cs="Times New Roman"/>
          <w:szCs w:val="24"/>
        </w:rPr>
        <w:softHyphen/>
        <w:t xml:space="preserve">tracts foreign investment. Market and investment </w:t>
      </w:r>
      <w:proofErr w:type="spellStart"/>
      <w:r w:rsidRPr="001C17E7">
        <w:rPr>
          <w:rFonts w:ascii="Times New Roman" w:eastAsia="Times New Roman" w:hAnsi="Times New Roman" w:cs="Times New Roman"/>
          <w:szCs w:val="24"/>
        </w:rPr>
        <w:t>behaviour</w:t>
      </w:r>
      <w:proofErr w:type="spellEnd"/>
      <w:r w:rsidRPr="001C17E7">
        <w:rPr>
          <w:rFonts w:ascii="Times New Roman" w:eastAsia="Times New Roman" w:hAnsi="Times New Roman" w:cs="Times New Roman"/>
          <w:szCs w:val="24"/>
        </w:rPr>
        <w:t xml:space="preserve"> responds swiftly to political instability. Political risk stems from abrupt changes or discontinuities in the political environment, potentially constraining enterprise objectives. When the political environment is relatively stable, or change is evolutionary and predictable, its contribution to investment risk is minimal. How</w:t>
      </w:r>
      <w:r w:rsidRPr="001C17E7">
        <w:rPr>
          <w:rFonts w:ascii="Times New Roman" w:eastAsia="Times New Roman" w:hAnsi="Times New Roman" w:cs="Times New Roman"/>
          <w:szCs w:val="24"/>
        </w:rPr>
        <w:softHyphen/>
        <w:t>ever, the problem in Pakistan is rooted in discontinuities, as the political circus continues unabated.</w:t>
      </w:r>
    </w:p>
    <w:p w:rsidR="001C17E7" w:rsidRPr="001C17E7" w:rsidRDefault="001C17E7" w:rsidP="001C17E7">
      <w:pPr>
        <w:spacing w:before="100" w:beforeAutospacing="1" w:afterAutospacing="1" w:line="240" w:lineRule="auto"/>
        <w:rPr>
          <w:rFonts w:ascii="Times New Roman" w:eastAsia="Times New Roman" w:hAnsi="Times New Roman" w:cs="Times New Roman"/>
          <w:szCs w:val="24"/>
        </w:rPr>
      </w:pPr>
      <w:r w:rsidRPr="001C17E7">
        <w:rPr>
          <w:rFonts w:ascii="Times New Roman" w:eastAsia="Times New Roman" w:hAnsi="Times New Roman" w:cs="Times New Roman"/>
          <w:szCs w:val="24"/>
        </w:rPr>
        <w:t>Now, let us examine the immense resources wasted by our nation in political games played by non-political entities in a democratic setting. This underscores the critical need for an organic political process devoid of external interference. With such a framework in place, we could address our economic challenges independently, without relying on foreign assistance.</w:t>
      </w:r>
    </w:p>
    <w:p w:rsidR="001C17E7" w:rsidRPr="001C17E7" w:rsidRDefault="001C17E7" w:rsidP="001C17E7">
      <w:pPr>
        <w:spacing w:before="100" w:beforeAutospacing="1" w:afterAutospacing="1" w:line="240" w:lineRule="auto"/>
        <w:rPr>
          <w:rFonts w:ascii="Times New Roman" w:eastAsia="Times New Roman" w:hAnsi="Times New Roman" w:cs="Times New Roman"/>
          <w:szCs w:val="24"/>
        </w:rPr>
      </w:pPr>
      <w:r w:rsidRPr="001C17E7">
        <w:rPr>
          <w:rFonts w:ascii="Times New Roman" w:eastAsia="Times New Roman" w:hAnsi="Times New Roman" w:cs="Times New Roman"/>
          <w:szCs w:val="24"/>
        </w:rPr>
        <w:t>Ensuring the stability of political regimes in Pakistan would have maintained a consistent gro</w:t>
      </w:r>
      <w:r w:rsidRPr="001C17E7">
        <w:rPr>
          <w:rFonts w:ascii="Times New Roman" w:eastAsia="Times New Roman" w:hAnsi="Times New Roman" w:cs="Times New Roman"/>
          <w:szCs w:val="24"/>
        </w:rPr>
        <w:softHyphen/>
        <w:t>wth trajectory, preventing the substantial economic costs incurred due to disruptions. To illustrate the magnitude of these losses, the political uncertainties stemming from misadventures in 2022-2023 led to a drastic decline in GDP growth, plunging from 6.17pc in FY22 to -0.17pc in FY23. This downturn translated into a direct loss of $36bn, as GDP contracted from $375bn in FY22 to $339bn in FY23.</w:t>
      </w:r>
    </w:p>
    <w:p w:rsidR="001C17E7" w:rsidRPr="001C17E7" w:rsidRDefault="001C17E7" w:rsidP="001C17E7">
      <w:pPr>
        <w:spacing w:before="100" w:beforeAutospacing="1" w:afterAutospacing="1" w:line="240" w:lineRule="auto"/>
        <w:rPr>
          <w:rFonts w:ascii="Times New Roman" w:eastAsia="Times New Roman" w:hAnsi="Times New Roman" w:cs="Times New Roman"/>
          <w:szCs w:val="24"/>
        </w:rPr>
      </w:pPr>
      <w:r w:rsidRPr="001C17E7">
        <w:rPr>
          <w:rFonts w:ascii="Times New Roman" w:eastAsia="Times New Roman" w:hAnsi="Times New Roman" w:cs="Times New Roman"/>
          <w:szCs w:val="24"/>
        </w:rPr>
        <w:t>Concurrently, net State Bank reserves plummeted from $10.5bn in April FY22 to $4.4bn by the end of June FY23, contributing to total econo</w:t>
      </w:r>
      <w:r w:rsidRPr="001C17E7">
        <w:rPr>
          <w:rFonts w:ascii="Times New Roman" w:eastAsia="Times New Roman" w:hAnsi="Times New Roman" w:cs="Times New Roman"/>
          <w:szCs w:val="24"/>
        </w:rPr>
        <w:softHyphen/>
        <w:t>mic losses of $42bn. This assessment defines economic loss by considering the GDP decline and re</w:t>
      </w:r>
      <w:r w:rsidRPr="001C17E7">
        <w:rPr>
          <w:rFonts w:ascii="Times New Roman" w:eastAsia="Times New Roman" w:hAnsi="Times New Roman" w:cs="Times New Roman"/>
          <w:szCs w:val="24"/>
        </w:rPr>
        <w:softHyphen/>
      </w:r>
      <w:r w:rsidRPr="001C17E7">
        <w:rPr>
          <w:rFonts w:ascii="Times New Roman" w:eastAsia="Times New Roman" w:hAnsi="Times New Roman" w:cs="Times New Roman"/>
          <w:szCs w:val="24"/>
        </w:rPr>
        <w:softHyphen/>
      </w:r>
      <w:r w:rsidRPr="001C17E7">
        <w:rPr>
          <w:rFonts w:ascii="Times New Roman" w:eastAsia="Times New Roman" w:hAnsi="Times New Roman" w:cs="Times New Roman"/>
          <w:szCs w:val="24"/>
        </w:rPr>
        <w:softHyphen/>
        <w:t>duction in official foreign exchange reserves. Unf</w:t>
      </w:r>
      <w:r w:rsidRPr="001C17E7">
        <w:rPr>
          <w:rFonts w:ascii="Times New Roman" w:eastAsia="Times New Roman" w:hAnsi="Times New Roman" w:cs="Times New Roman"/>
          <w:szCs w:val="24"/>
        </w:rPr>
        <w:softHyphen/>
        <w:t>o</w:t>
      </w:r>
      <w:r w:rsidRPr="001C17E7">
        <w:rPr>
          <w:rFonts w:ascii="Times New Roman" w:eastAsia="Times New Roman" w:hAnsi="Times New Roman" w:cs="Times New Roman"/>
          <w:szCs w:val="24"/>
        </w:rPr>
        <w:softHyphen/>
      </w:r>
      <w:r w:rsidRPr="001C17E7">
        <w:rPr>
          <w:rFonts w:ascii="Times New Roman" w:eastAsia="Times New Roman" w:hAnsi="Times New Roman" w:cs="Times New Roman"/>
          <w:szCs w:val="24"/>
        </w:rPr>
        <w:softHyphen/>
        <w:t>rtu</w:t>
      </w:r>
      <w:r w:rsidRPr="001C17E7">
        <w:rPr>
          <w:rFonts w:ascii="Times New Roman" w:eastAsia="Times New Roman" w:hAnsi="Times New Roman" w:cs="Times New Roman"/>
          <w:szCs w:val="24"/>
        </w:rPr>
        <w:softHyphen/>
        <w:t>na</w:t>
      </w:r>
      <w:r w:rsidRPr="001C17E7">
        <w:rPr>
          <w:rFonts w:ascii="Times New Roman" w:eastAsia="Times New Roman" w:hAnsi="Times New Roman" w:cs="Times New Roman"/>
          <w:szCs w:val="24"/>
        </w:rPr>
        <w:softHyphen/>
        <w:t>tely, the PDM government’s ineffective pol</w:t>
      </w:r>
      <w:r w:rsidRPr="001C17E7">
        <w:rPr>
          <w:rFonts w:ascii="Times New Roman" w:eastAsia="Times New Roman" w:hAnsi="Times New Roman" w:cs="Times New Roman"/>
          <w:szCs w:val="24"/>
        </w:rPr>
        <w:softHyphen/>
      </w:r>
      <w:r w:rsidRPr="001C17E7">
        <w:rPr>
          <w:rFonts w:ascii="Times New Roman" w:eastAsia="Times New Roman" w:hAnsi="Times New Roman" w:cs="Times New Roman"/>
          <w:szCs w:val="24"/>
        </w:rPr>
        <w:softHyphen/>
        <w:t xml:space="preserve">icies and the derailed IMF </w:t>
      </w:r>
      <w:proofErr w:type="spellStart"/>
      <w:r w:rsidRPr="001C17E7">
        <w:rPr>
          <w:rFonts w:ascii="Times New Roman" w:eastAsia="Times New Roman" w:hAnsi="Times New Roman" w:cs="Times New Roman"/>
          <w:szCs w:val="24"/>
        </w:rPr>
        <w:t>programme</w:t>
      </w:r>
      <w:proofErr w:type="spellEnd"/>
      <w:r w:rsidRPr="001C17E7">
        <w:rPr>
          <w:rFonts w:ascii="Times New Roman" w:eastAsia="Times New Roman" w:hAnsi="Times New Roman" w:cs="Times New Roman"/>
          <w:szCs w:val="24"/>
        </w:rPr>
        <w:t xml:space="preserve"> further decreased inflows and depleted reserves. As these reserves signify a country’s net external earnings, the situation is akin to consuming savings for survival.</w:t>
      </w:r>
    </w:p>
    <w:p w:rsidR="001C17E7" w:rsidRPr="001C17E7" w:rsidRDefault="001C17E7" w:rsidP="001C17E7">
      <w:pPr>
        <w:spacing w:before="100" w:beforeAutospacing="1" w:afterAutospacing="1" w:line="240" w:lineRule="auto"/>
        <w:rPr>
          <w:rFonts w:ascii="Times New Roman" w:eastAsia="Times New Roman" w:hAnsi="Times New Roman" w:cs="Times New Roman"/>
          <w:szCs w:val="24"/>
        </w:rPr>
      </w:pPr>
      <w:r w:rsidRPr="001C17E7">
        <w:rPr>
          <w:rFonts w:ascii="Times New Roman" w:eastAsia="Times New Roman" w:hAnsi="Times New Roman" w:cs="Times New Roman"/>
          <w:szCs w:val="24"/>
        </w:rPr>
        <w:t xml:space="preserve">Furthermore, factoring in the </w:t>
      </w:r>
      <w:hyperlink r:id="rId10" w:history="1">
        <w:r w:rsidRPr="001C17E7">
          <w:rPr>
            <w:rFonts w:ascii="Times New Roman" w:eastAsia="Times New Roman" w:hAnsi="Times New Roman" w:cs="Times New Roman"/>
            <w:color w:val="0000FF"/>
            <w:szCs w:val="24"/>
            <w:u w:val="single"/>
          </w:rPr>
          <w:t>impact</w:t>
        </w:r>
      </w:hyperlink>
      <w:r w:rsidRPr="001C17E7">
        <w:rPr>
          <w:rFonts w:ascii="Times New Roman" w:eastAsia="Times New Roman" w:hAnsi="Times New Roman" w:cs="Times New Roman"/>
          <w:szCs w:val="24"/>
        </w:rPr>
        <w:t xml:space="preserve"> of floods, estimated at $10-12bn, reduces the </w:t>
      </w:r>
      <w:proofErr w:type="gramStart"/>
      <w:r w:rsidRPr="001C17E7">
        <w:rPr>
          <w:rFonts w:ascii="Times New Roman" w:eastAsia="Times New Roman" w:hAnsi="Times New Roman" w:cs="Times New Roman"/>
          <w:szCs w:val="24"/>
        </w:rPr>
        <w:t>attributable</w:t>
      </w:r>
      <w:proofErr w:type="gramEnd"/>
      <w:r w:rsidRPr="001C17E7">
        <w:rPr>
          <w:rFonts w:ascii="Times New Roman" w:eastAsia="Times New Roman" w:hAnsi="Times New Roman" w:cs="Times New Roman"/>
          <w:szCs w:val="24"/>
        </w:rPr>
        <w:t xml:space="preserve"> loss. Considering alternative scenarios, such as ext</w:t>
      </w:r>
      <w:r w:rsidRPr="001C17E7">
        <w:rPr>
          <w:rFonts w:ascii="Times New Roman" w:eastAsia="Times New Roman" w:hAnsi="Times New Roman" w:cs="Times New Roman"/>
          <w:szCs w:val="24"/>
        </w:rPr>
        <w:softHyphen/>
      </w:r>
      <w:r w:rsidRPr="001C17E7">
        <w:rPr>
          <w:rFonts w:ascii="Times New Roman" w:eastAsia="Times New Roman" w:hAnsi="Times New Roman" w:cs="Times New Roman"/>
          <w:szCs w:val="24"/>
        </w:rPr>
        <w:softHyphen/>
        <w:t xml:space="preserve">ending the evaluation period to the end of the PDM-led government rather than just the fiscal year, adjusts the depletion in reserves. Thus, the immediate economic losses due to avoidable political disruptions in FY22 are estimated in the range of $28-42bn. Had there been no political disruption, this substantial economic loss to the nation could have been averted. To provide perspective, this is four to six times the size of the current IMF </w:t>
      </w:r>
      <w:proofErr w:type="spellStart"/>
      <w:r w:rsidRPr="001C17E7">
        <w:rPr>
          <w:rFonts w:ascii="Times New Roman" w:eastAsia="Times New Roman" w:hAnsi="Times New Roman" w:cs="Times New Roman"/>
          <w:szCs w:val="24"/>
        </w:rPr>
        <w:t>programme</w:t>
      </w:r>
      <w:proofErr w:type="spellEnd"/>
      <w:r w:rsidRPr="001C17E7">
        <w:rPr>
          <w:rFonts w:ascii="Times New Roman" w:eastAsia="Times New Roman" w:hAnsi="Times New Roman" w:cs="Times New Roman"/>
          <w:szCs w:val="24"/>
        </w:rPr>
        <w:t>.</w:t>
      </w:r>
    </w:p>
    <w:p w:rsidR="001C17E7" w:rsidRPr="001C17E7" w:rsidRDefault="001C17E7" w:rsidP="001C17E7">
      <w:pPr>
        <w:spacing w:before="100" w:beforeAutospacing="1" w:afterAutospacing="1" w:line="240" w:lineRule="auto"/>
        <w:rPr>
          <w:rFonts w:ascii="Times New Roman" w:eastAsia="Times New Roman" w:hAnsi="Times New Roman" w:cs="Times New Roman"/>
          <w:szCs w:val="24"/>
        </w:rPr>
      </w:pPr>
      <w:r w:rsidRPr="001C17E7">
        <w:rPr>
          <w:rFonts w:ascii="Times New Roman" w:eastAsia="Times New Roman" w:hAnsi="Times New Roman" w:cs="Times New Roman"/>
          <w:szCs w:val="24"/>
        </w:rPr>
        <w:t>Importantly, the repercussions of FY22’s interruptions extend beyond FY23, impacting the po</w:t>
      </w:r>
      <w:r w:rsidRPr="001C17E7">
        <w:rPr>
          <w:rFonts w:ascii="Times New Roman" w:eastAsia="Times New Roman" w:hAnsi="Times New Roman" w:cs="Times New Roman"/>
          <w:szCs w:val="24"/>
        </w:rPr>
        <w:softHyphen/>
      </w:r>
      <w:r w:rsidRPr="001C17E7">
        <w:rPr>
          <w:rFonts w:ascii="Times New Roman" w:eastAsia="Times New Roman" w:hAnsi="Times New Roman" w:cs="Times New Roman"/>
          <w:szCs w:val="24"/>
        </w:rPr>
        <w:softHyphen/>
        <w:t xml:space="preserve">tential GDP. This negative growth outcome exacerbated fiscal challenges, necessitating further consolidation measures. Currently, the economy is in a prolonged slow patch, contributing to medium-term losses that far exceed the immediate economic impacts. Even under the IMF </w:t>
      </w:r>
      <w:proofErr w:type="spellStart"/>
      <w:r w:rsidRPr="001C17E7">
        <w:rPr>
          <w:rFonts w:ascii="Times New Roman" w:eastAsia="Times New Roman" w:hAnsi="Times New Roman" w:cs="Times New Roman"/>
          <w:szCs w:val="24"/>
        </w:rPr>
        <w:t>programme</w:t>
      </w:r>
      <w:proofErr w:type="spellEnd"/>
      <w:r w:rsidRPr="001C17E7">
        <w:rPr>
          <w:rFonts w:ascii="Times New Roman" w:eastAsia="Times New Roman" w:hAnsi="Times New Roman" w:cs="Times New Roman"/>
          <w:szCs w:val="24"/>
        </w:rPr>
        <w:t xml:space="preserve">, the economy is projected to gradually recover from 2.4pc in FY24 to 4.5pc over the next five years, which is insufficient to sustain mounting debt-servicing pressures. The glaring </w:t>
      </w:r>
      <w:r w:rsidRPr="001C17E7">
        <w:rPr>
          <w:rFonts w:ascii="Times New Roman" w:eastAsia="Times New Roman" w:hAnsi="Times New Roman" w:cs="Times New Roman"/>
          <w:szCs w:val="24"/>
        </w:rPr>
        <w:lastRenderedPageBreak/>
        <w:t xml:space="preserve">absence of accountability for missteps and political </w:t>
      </w:r>
      <w:proofErr w:type="spellStart"/>
      <w:r w:rsidRPr="001C17E7">
        <w:rPr>
          <w:rFonts w:ascii="Times New Roman" w:eastAsia="Times New Roman" w:hAnsi="Times New Roman" w:cs="Times New Roman"/>
          <w:szCs w:val="24"/>
        </w:rPr>
        <w:t>mano</w:t>
      </w:r>
      <w:r w:rsidRPr="001C17E7">
        <w:rPr>
          <w:rFonts w:ascii="Times New Roman" w:eastAsia="Times New Roman" w:hAnsi="Times New Roman" w:cs="Times New Roman"/>
          <w:szCs w:val="24"/>
        </w:rPr>
        <w:softHyphen/>
        <w:t>euvres</w:t>
      </w:r>
      <w:proofErr w:type="spellEnd"/>
      <w:r w:rsidRPr="001C17E7">
        <w:rPr>
          <w:rFonts w:ascii="Times New Roman" w:eastAsia="Times New Roman" w:hAnsi="Times New Roman" w:cs="Times New Roman"/>
          <w:szCs w:val="24"/>
        </w:rPr>
        <w:t xml:space="preserve"> perpetuates this cycle of losses, </w:t>
      </w:r>
      <w:proofErr w:type="spellStart"/>
      <w:r w:rsidRPr="001C17E7">
        <w:rPr>
          <w:rFonts w:ascii="Times New Roman" w:eastAsia="Times New Roman" w:hAnsi="Times New Roman" w:cs="Times New Roman"/>
          <w:szCs w:val="24"/>
        </w:rPr>
        <w:t>emphasising</w:t>
      </w:r>
      <w:proofErr w:type="spellEnd"/>
      <w:r w:rsidRPr="001C17E7">
        <w:rPr>
          <w:rFonts w:ascii="Times New Roman" w:eastAsia="Times New Roman" w:hAnsi="Times New Roman" w:cs="Times New Roman"/>
          <w:szCs w:val="24"/>
        </w:rPr>
        <w:t xml:space="preserve"> the imperative for a robust and accountable democratic system for the country’s prosperity. Thus, the root cause of these issues lies in interventions by institutions that are supposed to be apolitical. At the same time, political parties will have to shun opportunism that aids interventions.</w:t>
      </w:r>
    </w:p>
    <w:p w:rsidR="001C17E7" w:rsidRPr="001C17E7" w:rsidRDefault="001C17E7" w:rsidP="001C17E7">
      <w:pPr>
        <w:spacing w:before="100" w:beforeAutospacing="1" w:afterAutospacing="1" w:line="240" w:lineRule="auto"/>
        <w:rPr>
          <w:rFonts w:ascii="Times New Roman" w:eastAsia="Times New Roman" w:hAnsi="Times New Roman" w:cs="Times New Roman"/>
          <w:szCs w:val="24"/>
        </w:rPr>
      </w:pPr>
      <w:r w:rsidRPr="001C17E7">
        <w:rPr>
          <w:rFonts w:ascii="Times New Roman" w:eastAsia="Times New Roman" w:hAnsi="Times New Roman" w:cs="Times New Roman"/>
          <w:szCs w:val="24"/>
        </w:rPr>
        <w:t>In conclusion, political stability, anchored in str</w:t>
      </w:r>
      <w:r w:rsidRPr="001C17E7">
        <w:rPr>
          <w:rFonts w:ascii="Times New Roman" w:eastAsia="Times New Roman" w:hAnsi="Times New Roman" w:cs="Times New Roman"/>
          <w:szCs w:val="24"/>
        </w:rPr>
        <w:softHyphen/>
        <w:t>ong democratic norms, is the sole solution to both short-term and long-term challenges. Our state’s capacity to endure successive misadventures has already been severely diminished. After inflicting so much damage, it’s time for introspection!</w:t>
      </w:r>
    </w:p>
    <w:p w:rsidR="001C17E7" w:rsidRPr="001C17E7" w:rsidRDefault="001C17E7" w:rsidP="001C17E7">
      <w:pPr>
        <w:spacing w:before="100" w:beforeAutospacing="1" w:afterAutospacing="1" w:line="240" w:lineRule="auto"/>
        <w:rPr>
          <w:rFonts w:ascii="Times New Roman" w:eastAsia="Times New Roman" w:hAnsi="Times New Roman" w:cs="Times New Roman"/>
          <w:szCs w:val="24"/>
        </w:rPr>
      </w:pPr>
      <w:r w:rsidRPr="001C17E7">
        <w:rPr>
          <w:rFonts w:ascii="Times New Roman" w:eastAsia="Times New Roman" w:hAnsi="Times New Roman" w:cs="Times New Roman"/>
          <w:i/>
          <w:iCs/>
          <w:szCs w:val="24"/>
        </w:rPr>
        <w:t>The writer is a former senior adviser of the IMF and holds a PhD in economics from the University of Cambridge.</w:t>
      </w:r>
    </w:p>
    <w:p w:rsidR="001C17E7" w:rsidRPr="001C17E7" w:rsidRDefault="001C17E7" w:rsidP="001C17E7">
      <w:pPr>
        <w:spacing w:before="100" w:beforeAutospacing="1" w:afterAutospacing="1" w:line="240" w:lineRule="auto"/>
        <w:rPr>
          <w:rFonts w:ascii="Times New Roman" w:eastAsia="Times New Roman" w:hAnsi="Times New Roman" w:cs="Times New Roman"/>
          <w:szCs w:val="24"/>
        </w:rPr>
      </w:pPr>
      <w:hyperlink r:id="rId11" w:tgtFrame="_blank" w:history="1">
        <w:r w:rsidRPr="001C17E7">
          <w:rPr>
            <w:rFonts w:ascii="Times New Roman" w:eastAsia="Times New Roman" w:hAnsi="Times New Roman" w:cs="Times New Roman"/>
            <w:i/>
            <w:iCs/>
            <w:color w:val="0000FF"/>
            <w:szCs w:val="24"/>
            <w:u w:val="single"/>
          </w:rPr>
          <w:t>dr.saeedahmed1@hotmail.com</w:t>
        </w:r>
      </w:hyperlink>
    </w:p>
    <w:p w:rsidR="001C17E7" w:rsidRPr="001C17E7" w:rsidRDefault="001C17E7" w:rsidP="001C17E7">
      <w:pPr>
        <w:spacing w:before="100" w:beforeAutospacing="1" w:afterAutospacing="1" w:line="240" w:lineRule="auto"/>
        <w:rPr>
          <w:rFonts w:ascii="Times New Roman" w:eastAsia="Times New Roman" w:hAnsi="Times New Roman" w:cs="Times New Roman"/>
          <w:szCs w:val="24"/>
        </w:rPr>
      </w:pPr>
      <w:r w:rsidRPr="001C17E7">
        <w:rPr>
          <w:rFonts w:ascii="Times New Roman" w:eastAsia="Times New Roman" w:hAnsi="Times New Roman" w:cs="Times New Roman"/>
          <w:i/>
          <w:iCs/>
          <w:szCs w:val="24"/>
        </w:rPr>
        <w:t>Published in Dawn, December 16th,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1C17E7"/>
    <w:rsid w:val="00075954"/>
    <w:rsid w:val="000F3610"/>
    <w:rsid w:val="0018508C"/>
    <w:rsid w:val="001C17E7"/>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53D78"/>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C17E7"/>
    <w:rPr>
      <w:color w:val="0000FF"/>
      <w:u w:val="single"/>
    </w:rPr>
  </w:style>
  <w:style w:type="character" w:customStyle="1" w:styleId="storybyline">
    <w:name w:val="story__byline"/>
    <w:basedOn w:val="DefaultParagraphFont"/>
    <w:rsid w:val="001C17E7"/>
  </w:style>
  <w:style w:type="character" w:customStyle="1" w:styleId="storytime">
    <w:name w:val="story__time"/>
    <w:basedOn w:val="DefaultParagraphFont"/>
    <w:rsid w:val="001C17E7"/>
  </w:style>
  <w:style w:type="character" w:customStyle="1" w:styleId="timestamp--published">
    <w:name w:val="timestamp--published"/>
    <w:basedOn w:val="DefaultParagraphFont"/>
    <w:rsid w:val="001C17E7"/>
  </w:style>
  <w:style w:type="character" w:customStyle="1" w:styleId="timestamp--label">
    <w:name w:val="timestamp--label"/>
    <w:basedOn w:val="DefaultParagraphFont"/>
    <w:rsid w:val="001C17E7"/>
  </w:style>
  <w:style w:type="character" w:customStyle="1" w:styleId="timestamp--date">
    <w:name w:val="timestamp--date"/>
    <w:basedOn w:val="DefaultParagraphFont"/>
    <w:rsid w:val="001C17E7"/>
  </w:style>
  <w:style w:type="character" w:customStyle="1" w:styleId="timestamp--updated">
    <w:name w:val="timestamp--updated"/>
    <w:basedOn w:val="DefaultParagraphFont"/>
    <w:rsid w:val="001C17E7"/>
  </w:style>
  <w:style w:type="character" w:customStyle="1" w:styleId="timestamp--time">
    <w:name w:val="timestamp--time"/>
    <w:basedOn w:val="DefaultParagraphFont"/>
    <w:rsid w:val="001C17E7"/>
  </w:style>
  <w:style w:type="character" w:customStyle="1" w:styleId="mt-05">
    <w:name w:val="mt-0.5"/>
    <w:basedOn w:val="DefaultParagraphFont"/>
    <w:rsid w:val="001C17E7"/>
  </w:style>
  <w:style w:type="character" w:customStyle="1" w:styleId="hidden">
    <w:name w:val="hidden"/>
    <w:basedOn w:val="DefaultParagraphFont"/>
    <w:rsid w:val="001C17E7"/>
  </w:style>
  <w:style w:type="paragraph" w:styleId="NormalWeb">
    <w:name w:val="Normal (Web)"/>
    <w:basedOn w:val="Normal"/>
    <w:uiPriority w:val="99"/>
    <w:semiHidden/>
    <w:unhideWhenUsed/>
    <w:rsid w:val="001C17E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1C1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7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88069007">
      <w:bodyDiv w:val="1"/>
      <w:marLeft w:val="0"/>
      <w:marRight w:val="0"/>
      <w:marTop w:val="0"/>
      <w:marBottom w:val="0"/>
      <w:divBdr>
        <w:top w:val="none" w:sz="0" w:space="0" w:color="auto"/>
        <w:left w:val="none" w:sz="0" w:space="0" w:color="auto"/>
        <w:bottom w:val="none" w:sz="0" w:space="0" w:color="auto"/>
        <w:right w:val="none" w:sz="0" w:space="0" w:color="auto"/>
      </w:divBdr>
      <w:divsChild>
        <w:div w:id="1731230842">
          <w:marLeft w:val="0"/>
          <w:marRight w:val="0"/>
          <w:marTop w:val="0"/>
          <w:marBottom w:val="0"/>
          <w:divBdr>
            <w:top w:val="none" w:sz="0" w:space="0" w:color="auto"/>
            <w:left w:val="none" w:sz="0" w:space="0" w:color="auto"/>
            <w:bottom w:val="none" w:sz="0" w:space="0" w:color="auto"/>
            <w:right w:val="none" w:sz="0" w:space="0" w:color="auto"/>
          </w:divBdr>
        </w:div>
        <w:div w:id="829901970">
          <w:marLeft w:val="0"/>
          <w:marRight w:val="0"/>
          <w:marTop w:val="0"/>
          <w:marBottom w:val="0"/>
          <w:divBdr>
            <w:top w:val="none" w:sz="0" w:space="0" w:color="auto"/>
            <w:left w:val="none" w:sz="0" w:space="0" w:color="auto"/>
            <w:bottom w:val="none" w:sz="0" w:space="0" w:color="auto"/>
            <w:right w:val="none" w:sz="0" w:space="0" w:color="auto"/>
          </w:divBdr>
          <w:divsChild>
            <w:div w:id="140730388">
              <w:marLeft w:val="0"/>
              <w:marRight w:val="0"/>
              <w:marTop w:val="0"/>
              <w:marBottom w:val="0"/>
              <w:divBdr>
                <w:top w:val="none" w:sz="0" w:space="0" w:color="auto"/>
                <w:left w:val="none" w:sz="0" w:space="0" w:color="auto"/>
                <w:bottom w:val="none" w:sz="0" w:space="0" w:color="auto"/>
                <w:right w:val="none" w:sz="0" w:space="0" w:color="auto"/>
              </w:divBdr>
            </w:div>
            <w:div w:id="2146465987">
              <w:marLeft w:val="0"/>
              <w:marRight w:val="0"/>
              <w:marTop w:val="0"/>
              <w:marBottom w:val="0"/>
              <w:divBdr>
                <w:top w:val="none" w:sz="0" w:space="0" w:color="auto"/>
                <w:left w:val="none" w:sz="0" w:space="0" w:color="auto"/>
                <w:bottom w:val="none" w:sz="0" w:space="0" w:color="auto"/>
                <w:right w:val="none" w:sz="0" w:space="0" w:color="auto"/>
              </w:divBdr>
            </w:div>
            <w:div w:id="2127045842">
              <w:marLeft w:val="0"/>
              <w:marRight w:val="0"/>
              <w:marTop w:val="0"/>
              <w:marBottom w:val="0"/>
              <w:divBdr>
                <w:top w:val="none" w:sz="0" w:space="0" w:color="auto"/>
                <w:left w:val="none" w:sz="0" w:space="0" w:color="auto"/>
                <w:bottom w:val="none" w:sz="0" w:space="0" w:color="auto"/>
                <w:right w:val="none" w:sz="0" w:space="0" w:color="auto"/>
              </w:divBdr>
            </w:div>
            <w:div w:id="383530254">
              <w:marLeft w:val="0"/>
              <w:marRight w:val="0"/>
              <w:marTop w:val="0"/>
              <w:marBottom w:val="0"/>
              <w:divBdr>
                <w:top w:val="none" w:sz="0" w:space="0" w:color="auto"/>
                <w:left w:val="none" w:sz="0" w:space="0" w:color="auto"/>
                <w:bottom w:val="none" w:sz="0" w:space="0" w:color="auto"/>
                <w:right w:val="none" w:sz="0" w:space="0" w:color="auto"/>
              </w:divBdr>
            </w:div>
            <w:div w:id="2102749987">
              <w:marLeft w:val="0"/>
              <w:marRight w:val="0"/>
              <w:marTop w:val="0"/>
              <w:marBottom w:val="0"/>
              <w:divBdr>
                <w:top w:val="none" w:sz="0" w:space="0" w:color="auto"/>
                <w:left w:val="none" w:sz="0" w:space="0" w:color="auto"/>
                <w:bottom w:val="none" w:sz="0" w:space="0" w:color="auto"/>
                <w:right w:val="none" w:sz="0" w:space="0" w:color="auto"/>
              </w:divBdr>
            </w:div>
            <w:div w:id="1322850070">
              <w:marLeft w:val="0"/>
              <w:marRight w:val="0"/>
              <w:marTop w:val="0"/>
              <w:marBottom w:val="0"/>
              <w:divBdr>
                <w:top w:val="none" w:sz="0" w:space="0" w:color="auto"/>
                <w:left w:val="none" w:sz="0" w:space="0" w:color="auto"/>
                <w:bottom w:val="none" w:sz="0" w:space="0" w:color="auto"/>
                <w:right w:val="none" w:sz="0" w:space="0" w:color="auto"/>
              </w:divBdr>
            </w:div>
          </w:divsChild>
        </w:div>
        <w:div w:id="2111779815">
          <w:marLeft w:val="0"/>
          <w:marRight w:val="0"/>
          <w:marTop w:val="0"/>
          <w:marBottom w:val="0"/>
          <w:divBdr>
            <w:top w:val="none" w:sz="0" w:space="0" w:color="auto"/>
            <w:left w:val="none" w:sz="0" w:space="0" w:color="auto"/>
            <w:bottom w:val="none" w:sz="0" w:space="0" w:color="auto"/>
            <w:right w:val="none" w:sz="0" w:space="0" w:color="auto"/>
          </w:divBdr>
          <w:divsChild>
            <w:div w:id="153451562">
              <w:marLeft w:val="0"/>
              <w:marRight w:val="0"/>
              <w:marTop w:val="0"/>
              <w:marBottom w:val="0"/>
              <w:divBdr>
                <w:top w:val="none" w:sz="0" w:space="0" w:color="auto"/>
                <w:left w:val="none" w:sz="0" w:space="0" w:color="auto"/>
                <w:bottom w:val="none" w:sz="0" w:space="0" w:color="auto"/>
                <w:right w:val="none" w:sz="0" w:space="0" w:color="auto"/>
              </w:divBdr>
              <w:divsChild>
                <w:div w:id="19446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09913">
          <w:marLeft w:val="0"/>
          <w:marRight w:val="0"/>
          <w:marTop w:val="0"/>
          <w:marBottom w:val="0"/>
          <w:divBdr>
            <w:top w:val="none" w:sz="0" w:space="0" w:color="auto"/>
            <w:left w:val="none" w:sz="0" w:space="0" w:color="auto"/>
            <w:bottom w:val="none" w:sz="0" w:space="0" w:color="auto"/>
            <w:right w:val="none" w:sz="0" w:space="0" w:color="auto"/>
          </w:divBdr>
        </w:div>
        <w:div w:id="1074669371">
          <w:marLeft w:val="0"/>
          <w:marRight w:val="0"/>
          <w:marTop w:val="0"/>
          <w:marBottom w:val="0"/>
          <w:divBdr>
            <w:top w:val="none" w:sz="0" w:space="0" w:color="auto"/>
            <w:left w:val="none" w:sz="0" w:space="0" w:color="auto"/>
            <w:bottom w:val="none" w:sz="0" w:space="0" w:color="auto"/>
            <w:right w:val="none" w:sz="0" w:space="0" w:color="auto"/>
          </w:divBdr>
          <w:divsChild>
            <w:div w:id="334579919">
              <w:marLeft w:val="0"/>
              <w:marRight w:val="0"/>
              <w:marTop w:val="0"/>
              <w:marBottom w:val="0"/>
              <w:divBdr>
                <w:top w:val="none" w:sz="0" w:space="0" w:color="auto"/>
                <w:left w:val="none" w:sz="0" w:space="0" w:color="auto"/>
                <w:bottom w:val="none" w:sz="0" w:space="0" w:color="auto"/>
                <w:right w:val="none" w:sz="0" w:space="0" w:color="auto"/>
              </w:divBdr>
            </w:div>
          </w:divsChild>
        </w:div>
        <w:div w:id="1627852740">
          <w:marLeft w:val="0"/>
          <w:marRight w:val="0"/>
          <w:marTop w:val="0"/>
          <w:marBottom w:val="0"/>
          <w:divBdr>
            <w:top w:val="none" w:sz="0" w:space="0" w:color="auto"/>
            <w:left w:val="none" w:sz="0" w:space="0" w:color="auto"/>
            <w:bottom w:val="none" w:sz="0" w:space="0" w:color="auto"/>
            <w:right w:val="none" w:sz="0" w:space="0" w:color="auto"/>
          </w:divBdr>
          <w:divsChild>
            <w:div w:id="14223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684168"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awn.com/news/1875102/cm-gandapur-resurfaces-in-mansehra-says-pti-sit-in-still-ongoi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74896/govt-mocks-fleeing-gandapur-bushra-claims-d-chowk-cleared-pti-derides-fake-news" TargetMode="External"/><Relationship Id="rId11" Type="http://schemas.openxmlformats.org/officeDocument/2006/relationships/hyperlink" Target="http://dr.saeedahmed1@hotmail.com" TargetMode="External"/><Relationship Id="rId5" Type="http://schemas.openxmlformats.org/officeDocument/2006/relationships/hyperlink" Target="https://www.dawn.com/news/1875243" TargetMode="External"/><Relationship Id="rId10" Type="http://schemas.openxmlformats.org/officeDocument/2006/relationships/hyperlink" Target="https://www.dawn.com/news/1724134" TargetMode="External"/><Relationship Id="rId4" Type="http://schemas.openxmlformats.org/officeDocument/2006/relationships/hyperlink" Target="https://www.dawn.com/authors/10497/saeed-ahmed" TargetMode="External"/><Relationship Id="rId9" Type="http://schemas.openxmlformats.org/officeDocument/2006/relationships/hyperlink" Target="https://www.dawn.com/news/1866452/26th-constitutional-amendment-awaits-presidential-assent-after-sailing-through-na-in-late-night-se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1134</Words>
  <Characters>6470</Characters>
  <Application>Microsoft Office Word</Application>
  <DocSecurity>0</DocSecurity>
  <Lines>53</Lines>
  <Paragraphs>15</Paragraphs>
  <ScaleCrop>false</ScaleCrop>
  <Company>Grizli777</Company>
  <LinksUpToDate>false</LinksUpToDate>
  <CharactersWithSpaces>7589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2024-12-17T04:39:00Z</dcterms:created>
  <dcterms:modified xsi:type="dcterms:W3CDTF">2024-12-17T04:45:00Z</dcterms:modified>
</cp:coreProperties>
</file>