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0DB" w:rsidRPr="009200DB" w:rsidRDefault="009200DB" w:rsidP="009200DB">
      <w:pPr>
        <w:spacing w:before="100" w:beforeAutospacing="1" w:afterAutospacing="1" w:line="240" w:lineRule="auto"/>
        <w:outlineLvl w:val="0"/>
        <w:rPr>
          <w:rFonts w:ascii="Times New Roman" w:eastAsia="Times New Roman" w:hAnsi="Times New Roman" w:cs="Times New Roman"/>
          <w:b/>
          <w:bCs/>
          <w:kern w:val="36"/>
          <w:sz w:val="48"/>
          <w:szCs w:val="48"/>
        </w:rPr>
      </w:pPr>
      <w:r w:rsidRPr="009200DB">
        <w:rPr>
          <w:rFonts w:ascii="Times New Roman" w:eastAsia="Times New Roman" w:hAnsi="Times New Roman" w:cs="Times New Roman"/>
          <w:b/>
          <w:bCs/>
          <w:kern w:val="36"/>
          <w:sz w:val="48"/>
          <w:szCs w:val="48"/>
        </w:rPr>
        <w:t xml:space="preserve">Budget FY25 through the </w:t>
      </w:r>
      <w:proofErr w:type="spellStart"/>
      <w:r w:rsidRPr="009200DB">
        <w:rPr>
          <w:rFonts w:ascii="Times New Roman" w:eastAsia="Times New Roman" w:hAnsi="Times New Roman" w:cs="Times New Roman"/>
          <w:b/>
          <w:bCs/>
          <w:kern w:val="36"/>
          <w:sz w:val="48"/>
          <w:szCs w:val="48"/>
        </w:rPr>
        <w:t>Laffer</w:t>
      </w:r>
      <w:proofErr w:type="spellEnd"/>
      <w:r w:rsidRPr="009200DB">
        <w:rPr>
          <w:rFonts w:ascii="Times New Roman" w:eastAsia="Times New Roman" w:hAnsi="Times New Roman" w:cs="Times New Roman"/>
          <w:b/>
          <w:bCs/>
          <w:kern w:val="36"/>
          <w:sz w:val="48"/>
          <w:szCs w:val="48"/>
        </w:rPr>
        <w:t xml:space="preserve"> </w:t>
      </w:r>
      <w:proofErr w:type="gramStart"/>
      <w:r w:rsidRPr="009200DB">
        <w:rPr>
          <w:rFonts w:ascii="Times New Roman" w:eastAsia="Times New Roman" w:hAnsi="Times New Roman" w:cs="Times New Roman"/>
          <w:b/>
          <w:bCs/>
          <w:kern w:val="36"/>
          <w:sz w:val="48"/>
          <w:szCs w:val="48"/>
        </w:rPr>
        <w:t>Curve</w:t>
      </w:r>
      <w:proofErr w:type="gramEnd"/>
    </w:p>
    <w:p w:rsidR="009200DB" w:rsidRPr="009200DB" w:rsidRDefault="009200DB" w:rsidP="009200DB">
      <w:pPr>
        <w:spacing w:after="0" w:line="240" w:lineRule="auto"/>
        <w:rPr>
          <w:rFonts w:ascii="Times New Roman" w:eastAsia="Times New Roman" w:hAnsi="Times New Roman" w:cs="Times New Roman"/>
          <w:sz w:val="24"/>
          <w:szCs w:val="24"/>
        </w:rPr>
      </w:pPr>
      <w:r w:rsidRPr="009200DB">
        <w:rPr>
          <w:rFonts w:ascii="Times New Roman" w:eastAsia="Times New Roman" w:hAnsi="Times New Roman" w:cs="Times New Roman"/>
          <w:sz w:val="24"/>
          <w:szCs w:val="24"/>
        </w:rPr>
        <w:t xml:space="preserve">Dr Khalid </w:t>
      </w:r>
      <w:proofErr w:type="spellStart"/>
      <w:r w:rsidRPr="009200DB">
        <w:rPr>
          <w:rFonts w:ascii="Times New Roman" w:eastAsia="Times New Roman" w:hAnsi="Times New Roman" w:cs="Times New Roman"/>
          <w:sz w:val="24"/>
          <w:szCs w:val="24"/>
        </w:rPr>
        <w:t>Waleed</w:t>
      </w:r>
      <w:proofErr w:type="spellEnd"/>
      <w:r w:rsidRPr="009200DB">
        <w:rPr>
          <w:rFonts w:ascii="Times New Roman" w:eastAsia="Times New Roman" w:hAnsi="Times New Roman" w:cs="Times New Roman"/>
          <w:sz w:val="24"/>
          <w:szCs w:val="24"/>
        </w:rPr>
        <w:t xml:space="preserve"> </w:t>
      </w:r>
    </w:p>
    <w:p w:rsidR="009200DB" w:rsidRPr="009200DB" w:rsidRDefault="009200DB" w:rsidP="009200DB">
      <w:pPr>
        <w:spacing w:after="0" w:line="240" w:lineRule="auto"/>
        <w:rPr>
          <w:rFonts w:ascii="Times New Roman" w:eastAsia="Times New Roman" w:hAnsi="Times New Roman" w:cs="Times New Roman"/>
          <w:sz w:val="24"/>
          <w:szCs w:val="24"/>
        </w:rPr>
      </w:pPr>
      <w:r w:rsidRPr="009200DB">
        <w:rPr>
          <w:rFonts w:ascii="Times New Roman" w:eastAsia="Times New Roman" w:hAnsi="Times New Roman" w:cs="Times New Roman"/>
          <w:sz w:val="24"/>
          <w:szCs w:val="24"/>
        </w:rPr>
        <w:t>Wednesday, Jun 26, 2024</w:t>
      </w:r>
    </w:p>
    <w:p w:rsidR="009200DB" w:rsidRPr="009200DB" w:rsidRDefault="009200DB" w:rsidP="009200DB">
      <w:pPr>
        <w:spacing w:before="100" w:beforeAutospacing="1" w:afterAutospacing="1" w:line="240" w:lineRule="auto"/>
        <w:rPr>
          <w:rFonts w:ascii="Times New Roman" w:eastAsia="Times New Roman" w:hAnsi="Times New Roman" w:cs="Times New Roman"/>
          <w:sz w:val="24"/>
          <w:szCs w:val="24"/>
        </w:rPr>
      </w:pPr>
      <w:r w:rsidRPr="009200DB">
        <w:rPr>
          <w:rFonts w:ascii="Times New Roman" w:eastAsia="Times New Roman" w:hAnsi="Times New Roman" w:cs="Times New Roman"/>
          <w:sz w:val="24"/>
          <w:szCs w:val="24"/>
        </w:rPr>
        <w:t xml:space="preserve">The </w:t>
      </w:r>
      <w:proofErr w:type="spellStart"/>
      <w:r w:rsidRPr="009200DB">
        <w:rPr>
          <w:rFonts w:ascii="Times New Roman" w:eastAsia="Times New Roman" w:hAnsi="Times New Roman" w:cs="Times New Roman"/>
          <w:sz w:val="24"/>
          <w:szCs w:val="24"/>
        </w:rPr>
        <w:t>Laffer</w:t>
      </w:r>
      <w:proofErr w:type="spellEnd"/>
      <w:r w:rsidRPr="009200DB">
        <w:rPr>
          <w:rFonts w:ascii="Times New Roman" w:eastAsia="Times New Roman" w:hAnsi="Times New Roman" w:cs="Times New Roman"/>
          <w:sz w:val="24"/>
          <w:szCs w:val="24"/>
        </w:rPr>
        <w:t xml:space="preserve"> Curve, a concept named after American economist Arthur </w:t>
      </w:r>
      <w:proofErr w:type="spellStart"/>
      <w:r w:rsidRPr="009200DB">
        <w:rPr>
          <w:rFonts w:ascii="Times New Roman" w:eastAsia="Times New Roman" w:hAnsi="Times New Roman" w:cs="Times New Roman"/>
          <w:sz w:val="24"/>
          <w:szCs w:val="24"/>
        </w:rPr>
        <w:t>Laffer</w:t>
      </w:r>
      <w:proofErr w:type="spellEnd"/>
      <w:r w:rsidRPr="009200DB">
        <w:rPr>
          <w:rFonts w:ascii="Times New Roman" w:eastAsia="Times New Roman" w:hAnsi="Times New Roman" w:cs="Times New Roman"/>
          <w:sz w:val="24"/>
          <w:szCs w:val="24"/>
        </w:rPr>
        <w:t xml:space="preserve">, expresses the relationship between tax rates and government revenue. This theory becomes particularly relevant in light of Pakistan's recently announced federal budget for FY25, which sets ambitious tax collection targets. </w:t>
      </w:r>
    </w:p>
    <w:p w:rsidR="009200DB" w:rsidRPr="009200DB" w:rsidRDefault="009200DB" w:rsidP="009200DB">
      <w:pPr>
        <w:spacing w:before="100" w:beforeAutospacing="1" w:afterAutospacing="1" w:line="240" w:lineRule="auto"/>
        <w:rPr>
          <w:rFonts w:ascii="Times New Roman" w:eastAsia="Times New Roman" w:hAnsi="Times New Roman" w:cs="Times New Roman"/>
          <w:sz w:val="24"/>
          <w:szCs w:val="24"/>
        </w:rPr>
      </w:pPr>
      <w:r w:rsidRPr="009200DB">
        <w:rPr>
          <w:rFonts w:ascii="Times New Roman" w:eastAsia="Times New Roman" w:hAnsi="Times New Roman" w:cs="Times New Roman"/>
          <w:sz w:val="24"/>
          <w:szCs w:val="24"/>
        </w:rPr>
        <w:t xml:space="preserve">The </w:t>
      </w:r>
      <w:proofErr w:type="spellStart"/>
      <w:r w:rsidRPr="009200DB">
        <w:rPr>
          <w:rFonts w:ascii="Times New Roman" w:eastAsia="Times New Roman" w:hAnsi="Times New Roman" w:cs="Times New Roman"/>
          <w:sz w:val="24"/>
          <w:szCs w:val="24"/>
        </w:rPr>
        <w:t>Laffer</w:t>
      </w:r>
      <w:proofErr w:type="spellEnd"/>
      <w:r w:rsidRPr="009200DB">
        <w:rPr>
          <w:rFonts w:ascii="Times New Roman" w:eastAsia="Times New Roman" w:hAnsi="Times New Roman" w:cs="Times New Roman"/>
          <w:sz w:val="24"/>
          <w:szCs w:val="24"/>
        </w:rPr>
        <w:t xml:space="preserve"> </w:t>
      </w:r>
      <w:proofErr w:type="gramStart"/>
      <w:r w:rsidRPr="009200DB">
        <w:rPr>
          <w:rFonts w:ascii="Times New Roman" w:eastAsia="Times New Roman" w:hAnsi="Times New Roman" w:cs="Times New Roman"/>
          <w:sz w:val="24"/>
          <w:szCs w:val="24"/>
        </w:rPr>
        <w:t>Curve</w:t>
      </w:r>
      <w:proofErr w:type="gramEnd"/>
      <w:r w:rsidRPr="009200DB">
        <w:rPr>
          <w:rFonts w:ascii="Times New Roman" w:eastAsia="Times New Roman" w:hAnsi="Times New Roman" w:cs="Times New Roman"/>
          <w:sz w:val="24"/>
          <w:szCs w:val="24"/>
        </w:rPr>
        <w:t xml:space="preserve"> suggests that there exists an optimal tax rate that maximizes government revenue, beyond which further increases in rates can actually lead to decreased revenue due to reduced economic activity and increased tax avoidance. Pakistan's new budget aims to collect Rs12.97 trillion in taxes, a substantial 30 per cent increase from the previous fiscal year, with direct taxes projected to be 30 per cent higher and indirect taxes 45 per cent higher than in FY24.</w:t>
      </w:r>
    </w:p>
    <w:p w:rsidR="009200DB" w:rsidRPr="009200DB" w:rsidRDefault="009200DB" w:rsidP="009200DB">
      <w:pPr>
        <w:spacing w:before="100" w:beforeAutospacing="1" w:afterAutospacing="1" w:line="240" w:lineRule="auto"/>
        <w:rPr>
          <w:rFonts w:ascii="Times New Roman" w:eastAsia="Times New Roman" w:hAnsi="Times New Roman" w:cs="Times New Roman"/>
          <w:sz w:val="24"/>
          <w:szCs w:val="24"/>
        </w:rPr>
      </w:pPr>
      <w:r w:rsidRPr="009200DB">
        <w:rPr>
          <w:rFonts w:ascii="Times New Roman" w:eastAsia="Times New Roman" w:hAnsi="Times New Roman" w:cs="Times New Roman"/>
          <w:sz w:val="24"/>
          <w:szCs w:val="24"/>
        </w:rPr>
        <w:t>However, this strategy raises concerns about its potential effectiveness and economic impact. The multiplier effect of tax imposition can be fatal for sustainability, equitability and inclusivity, for instance, the levy on LPG has been increased in this budget, which will create bottlenecks in attaining SDG-7 progress of Pakistan and overall inflation targeting in Pakistan.</w:t>
      </w:r>
    </w:p>
    <w:p w:rsidR="009200DB" w:rsidRPr="009200DB" w:rsidRDefault="009200DB" w:rsidP="009200DB">
      <w:pPr>
        <w:spacing w:before="100" w:beforeAutospacing="1" w:afterAutospacing="1" w:line="240" w:lineRule="auto"/>
        <w:rPr>
          <w:rFonts w:ascii="Times New Roman" w:eastAsia="Times New Roman" w:hAnsi="Times New Roman" w:cs="Times New Roman"/>
          <w:sz w:val="24"/>
          <w:szCs w:val="24"/>
        </w:rPr>
      </w:pPr>
      <w:r w:rsidRPr="009200DB">
        <w:rPr>
          <w:rFonts w:ascii="Times New Roman" w:eastAsia="Times New Roman" w:hAnsi="Times New Roman" w:cs="Times New Roman"/>
          <w:sz w:val="24"/>
          <w:szCs w:val="24"/>
        </w:rPr>
        <w:t>The budget appears to rely heavily on increasing tax rates for existing taxpayers rather than focusing on broadening the tax base, which could lead to several issues. Increased burden on existing taxpayers may result in decreased compliance and increased attempts to evade taxes. This can potentially lead to more brain drain, business shutdowns, and income inequalities. Moreover, excessive taxation can discourage investment, entrepreneurship, and productivity, potentially slowing economic growth.</w:t>
      </w:r>
    </w:p>
    <w:p w:rsidR="009200DB" w:rsidRPr="009200DB" w:rsidRDefault="009200DB" w:rsidP="009200DB">
      <w:pPr>
        <w:spacing w:before="100" w:beforeAutospacing="1" w:afterAutospacing="1" w:line="240" w:lineRule="auto"/>
        <w:rPr>
          <w:rFonts w:ascii="Times New Roman" w:eastAsia="Times New Roman" w:hAnsi="Times New Roman" w:cs="Times New Roman"/>
          <w:sz w:val="24"/>
          <w:szCs w:val="24"/>
        </w:rPr>
      </w:pPr>
      <w:r w:rsidRPr="009200DB">
        <w:rPr>
          <w:rFonts w:ascii="Times New Roman" w:eastAsia="Times New Roman" w:hAnsi="Times New Roman" w:cs="Times New Roman"/>
          <w:sz w:val="24"/>
          <w:szCs w:val="24"/>
        </w:rPr>
        <w:t xml:space="preserve">By neglecting to broaden the tax net, the government misses an opportunity to create a more equitable and sustainable tax system. There's also a risk that Pakistan could find itself on the wrong side of the </w:t>
      </w:r>
      <w:proofErr w:type="spellStart"/>
      <w:r w:rsidRPr="009200DB">
        <w:rPr>
          <w:rFonts w:ascii="Times New Roman" w:eastAsia="Times New Roman" w:hAnsi="Times New Roman" w:cs="Times New Roman"/>
          <w:sz w:val="24"/>
          <w:szCs w:val="24"/>
        </w:rPr>
        <w:t>Laffer</w:t>
      </w:r>
      <w:proofErr w:type="spellEnd"/>
      <w:r w:rsidRPr="009200DB">
        <w:rPr>
          <w:rFonts w:ascii="Times New Roman" w:eastAsia="Times New Roman" w:hAnsi="Times New Roman" w:cs="Times New Roman"/>
          <w:sz w:val="24"/>
          <w:szCs w:val="24"/>
        </w:rPr>
        <w:t xml:space="preserve"> </w:t>
      </w:r>
      <w:proofErr w:type="gramStart"/>
      <w:r w:rsidRPr="009200DB">
        <w:rPr>
          <w:rFonts w:ascii="Times New Roman" w:eastAsia="Times New Roman" w:hAnsi="Times New Roman" w:cs="Times New Roman"/>
          <w:sz w:val="24"/>
          <w:szCs w:val="24"/>
        </w:rPr>
        <w:t>Curve</w:t>
      </w:r>
      <w:proofErr w:type="gramEnd"/>
      <w:r w:rsidRPr="009200DB">
        <w:rPr>
          <w:rFonts w:ascii="Times New Roman" w:eastAsia="Times New Roman" w:hAnsi="Times New Roman" w:cs="Times New Roman"/>
          <w:sz w:val="24"/>
          <w:szCs w:val="24"/>
        </w:rPr>
        <w:t xml:space="preserve">, where further tax rate increases actually lead to decreased revenue. Finding the optimal point on Pakistan's </w:t>
      </w:r>
      <w:proofErr w:type="spellStart"/>
      <w:r w:rsidRPr="009200DB">
        <w:rPr>
          <w:rFonts w:ascii="Times New Roman" w:eastAsia="Times New Roman" w:hAnsi="Times New Roman" w:cs="Times New Roman"/>
          <w:sz w:val="24"/>
          <w:szCs w:val="24"/>
        </w:rPr>
        <w:t>Laffer</w:t>
      </w:r>
      <w:proofErr w:type="spellEnd"/>
      <w:r w:rsidRPr="009200DB">
        <w:rPr>
          <w:rFonts w:ascii="Times New Roman" w:eastAsia="Times New Roman" w:hAnsi="Times New Roman" w:cs="Times New Roman"/>
          <w:sz w:val="24"/>
          <w:szCs w:val="24"/>
        </w:rPr>
        <w:t xml:space="preserve"> </w:t>
      </w:r>
      <w:proofErr w:type="gramStart"/>
      <w:r w:rsidRPr="009200DB">
        <w:rPr>
          <w:rFonts w:ascii="Times New Roman" w:eastAsia="Times New Roman" w:hAnsi="Times New Roman" w:cs="Times New Roman"/>
          <w:sz w:val="24"/>
          <w:szCs w:val="24"/>
        </w:rPr>
        <w:t>Curve</w:t>
      </w:r>
      <w:proofErr w:type="gramEnd"/>
      <w:r w:rsidRPr="009200DB">
        <w:rPr>
          <w:rFonts w:ascii="Times New Roman" w:eastAsia="Times New Roman" w:hAnsi="Times New Roman" w:cs="Times New Roman"/>
          <w:sz w:val="24"/>
          <w:szCs w:val="24"/>
        </w:rPr>
        <w:t xml:space="preserve"> is crucial, requiring a delicate balance between the need for increased revenue and the potential negative effects of high tax rates.</w:t>
      </w:r>
    </w:p>
    <w:p w:rsidR="009200DB" w:rsidRPr="009200DB" w:rsidRDefault="009200DB" w:rsidP="009200DB">
      <w:pPr>
        <w:spacing w:before="100" w:beforeAutospacing="1" w:afterAutospacing="1" w:line="240" w:lineRule="auto"/>
        <w:rPr>
          <w:rFonts w:ascii="Times New Roman" w:eastAsia="Times New Roman" w:hAnsi="Times New Roman" w:cs="Times New Roman"/>
          <w:sz w:val="24"/>
          <w:szCs w:val="24"/>
        </w:rPr>
      </w:pPr>
      <w:r w:rsidRPr="009200DB">
        <w:rPr>
          <w:rFonts w:ascii="Times New Roman" w:eastAsia="Times New Roman" w:hAnsi="Times New Roman" w:cs="Times New Roman"/>
          <w:sz w:val="24"/>
          <w:szCs w:val="24"/>
        </w:rPr>
        <w:t>To achieve its revenue targets more sustainably, Pakistan could consider alternative approaches such as broadening the tax base, improving tax administration through better use of technology and data analytics, simplifying the tax code to improve compliance and reduce administrative costs, implementing gradual rate adjustments instead of sharp increases, and introducing measures that incentivize honest taxpayers and encourage voluntary compliance.</w:t>
      </w:r>
    </w:p>
    <w:p w:rsidR="009200DB" w:rsidRPr="009200DB" w:rsidRDefault="009200DB" w:rsidP="009200DB">
      <w:pPr>
        <w:spacing w:before="100" w:beforeAutospacing="1" w:afterAutospacing="1" w:line="240" w:lineRule="auto"/>
        <w:rPr>
          <w:rFonts w:ascii="Times New Roman" w:eastAsia="Times New Roman" w:hAnsi="Times New Roman" w:cs="Times New Roman"/>
          <w:sz w:val="24"/>
          <w:szCs w:val="24"/>
        </w:rPr>
      </w:pPr>
      <w:r w:rsidRPr="009200DB">
        <w:rPr>
          <w:rFonts w:ascii="Times New Roman" w:eastAsia="Times New Roman" w:hAnsi="Times New Roman" w:cs="Times New Roman"/>
          <w:sz w:val="24"/>
          <w:szCs w:val="24"/>
        </w:rPr>
        <w:lastRenderedPageBreak/>
        <w:t xml:space="preserve">As Pakistan aims to significantly increase its tax revenue, it must steer carefully to avoid the falls of the </w:t>
      </w:r>
      <w:proofErr w:type="spellStart"/>
      <w:r w:rsidRPr="009200DB">
        <w:rPr>
          <w:rFonts w:ascii="Times New Roman" w:eastAsia="Times New Roman" w:hAnsi="Times New Roman" w:cs="Times New Roman"/>
          <w:sz w:val="24"/>
          <w:szCs w:val="24"/>
        </w:rPr>
        <w:t>Laffer</w:t>
      </w:r>
      <w:proofErr w:type="spellEnd"/>
      <w:r w:rsidRPr="009200DB">
        <w:rPr>
          <w:rFonts w:ascii="Times New Roman" w:eastAsia="Times New Roman" w:hAnsi="Times New Roman" w:cs="Times New Roman"/>
          <w:sz w:val="24"/>
          <w:szCs w:val="24"/>
        </w:rPr>
        <w:t xml:space="preserve"> </w:t>
      </w:r>
      <w:proofErr w:type="gramStart"/>
      <w:r w:rsidRPr="009200DB">
        <w:rPr>
          <w:rFonts w:ascii="Times New Roman" w:eastAsia="Times New Roman" w:hAnsi="Times New Roman" w:cs="Times New Roman"/>
          <w:sz w:val="24"/>
          <w:szCs w:val="24"/>
        </w:rPr>
        <w:t>Curve</w:t>
      </w:r>
      <w:proofErr w:type="gramEnd"/>
      <w:r w:rsidRPr="009200DB">
        <w:rPr>
          <w:rFonts w:ascii="Times New Roman" w:eastAsia="Times New Roman" w:hAnsi="Times New Roman" w:cs="Times New Roman"/>
          <w:sz w:val="24"/>
          <w:szCs w:val="24"/>
        </w:rPr>
        <w:t>. While ambitious targets can drive progress, they must be balanced with economic realities and the potential for unintended consequences. By focusing on broadening the tax base, improving administration, and finding an optimal tax rate, Pakistan can work towards a more robust and sustainable fiscal future.</w:t>
      </w:r>
    </w:p>
    <w:p w:rsidR="009200DB" w:rsidRPr="009200DB" w:rsidRDefault="009200DB" w:rsidP="009200DB">
      <w:pPr>
        <w:spacing w:before="100" w:beforeAutospacing="1" w:afterAutospacing="1" w:line="240" w:lineRule="auto"/>
        <w:rPr>
          <w:rFonts w:ascii="Times New Roman" w:eastAsia="Times New Roman" w:hAnsi="Times New Roman" w:cs="Times New Roman"/>
          <w:sz w:val="24"/>
          <w:szCs w:val="24"/>
        </w:rPr>
      </w:pPr>
      <w:r w:rsidRPr="009200DB">
        <w:rPr>
          <w:rFonts w:ascii="Times New Roman" w:eastAsia="Times New Roman" w:hAnsi="Times New Roman" w:cs="Times New Roman"/>
          <w:sz w:val="24"/>
          <w:szCs w:val="24"/>
        </w:rPr>
        <w:t xml:space="preserve">As Pakistan will be pitching for the IMF’s Extended Fund Facility (EFF), the coming fiscal year will be crucial in determining whether Pakistan's tax strategy aligns with the principles of the </w:t>
      </w:r>
      <w:proofErr w:type="spellStart"/>
      <w:r w:rsidRPr="009200DB">
        <w:rPr>
          <w:rFonts w:ascii="Times New Roman" w:eastAsia="Times New Roman" w:hAnsi="Times New Roman" w:cs="Times New Roman"/>
          <w:sz w:val="24"/>
          <w:szCs w:val="24"/>
        </w:rPr>
        <w:t>Laffer</w:t>
      </w:r>
      <w:proofErr w:type="spellEnd"/>
      <w:r w:rsidRPr="009200DB">
        <w:rPr>
          <w:rFonts w:ascii="Times New Roman" w:eastAsia="Times New Roman" w:hAnsi="Times New Roman" w:cs="Times New Roman"/>
          <w:sz w:val="24"/>
          <w:szCs w:val="24"/>
        </w:rPr>
        <w:t xml:space="preserve"> </w:t>
      </w:r>
      <w:proofErr w:type="gramStart"/>
      <w:r w:rsidRPr="009200DB">
        <w:rPr>
          <w:rFonts w:ascii="Times New Roman" w:eastAsia="Times New Roman" w:hAnsi="Times New Roman" w:cs="Times New Roman"/>
          <w:sz w:val="24"/>
          <w:szCs w:val="24"/>
        </w:rPr>
        <w:t>Curve</w:t>
      </w:r>
      <w:proofErr w:type="gramEnd"/>
      <w:r w:rsidRPr="009200DB">
        <w:rPr>
          <w:rFonts w:ascii="Times New Roman" w:eastAsia="Times New Roman" w:hAnsi="Times New Roman" w:cs="Times New Roman"/>
          <w:sz w:val="24"/>
          <w:szCs w:val="24"/>
        </w:rPr>
        <w:t xml:space="preserve"> or risks pushing the economy towards decreased productivity and revenue. Policymakers should closely monitor the effects of these tax changes and be prepared to adjust course if needed to ensure long-term fiscal health and economic growth.</w:t>
      </w:r>
    </w:p>
    <w:p w:rsidR="009200DB" w:rsidRPr="009200DB" w:rsidRDefault="009200DB" w:rsidP="009200DB">
      <w:pPr>
        <w:spacing w:before="100" w:beforeAutospacing="1" w:afterAutospacing="1" w:line="240" w:lineRule="auto"/>
        <w:rPr>
          <w:rFonts w:ascii="Times New Roman" w:eastAsia="Times New Roman" w:hAnsi="Times New Roman" w:cs="Times New Roman"/>
          <w:sz w:val="24"/>
          <w:szCs w:val="24"/>
        </w:rPr>
      </w:pPr>
      <w:r w:rsidRPr="009200DB">
        <w:rPr>
          <w:rFonts w:ascii="Times New Roman" w:eastAsia="Times New Roman" w:hAnsi="Times New Roman" w:cs="Times New Roman"/>
          <w:sz w:val="24"/>
          <w:szCs w:val="24"/>
        </w:rPr>
        <w:t xml:space="preserve">Ultimately, the success of Pakistan's tax policy will depend on its ability to strike the right balance between revenue generation and economic stimulation, a challenge that requires careful consideration of the insights provided by the </w:t>
      </w:r>
      <w:proofErr w:type="spellStart"/>
      <w:r w:rsidRPr="009200DB">
        <w:rPr>
          <w:rFonts w:ascii="Times New Roman" w:eastAsia="Times New Roman" w:hAnsi="Times New Roman" w:cs="Times New Roman"/>
          <w:sz w:val="24"/>
          <w:szCs w:val="24"/>
        </w:rPr>
        <w:t>Laffer</w:t>
      </w:r>
      <w:proofErr w:type="spellEnd"/>
      <w:r w:rsidRPr="009200DB">
        <w:rPr>
          <w:rFonts w:ascii="Times New Roman" w:eastAsia="Times New Roman" w:hAnsi="Times New Roman" w:cs="Times New Roman"/>
          <w:sz w:val="24"/>
          <w:szCs w:val="24"/>
        </w:rPr>
        <w:t xml:space="preserve"> </w:t>
      </w:r>
      <w:proofErr w:type="gramStart"/>
      <w:r w:rsidRPr="009200DB">
        <w:rPr>
          <w:rFonts w:ascii="Times New Roman" w:eastAsia="Times New Roman" w:hAnsi="Times New Roman" w:cs="Times New Roman"/>
          <w:sz w:val="24"/>
          <w:szCs w:val="24"/>
        </w:rPr>
        <w:t>Curve</w:t>
      </w:r>
      <w:proofErr w:type="gramEnd"/>
      <w:r w:rsidRPr="009200DB">
        <w:rPr>
          <w:rFonts w:ascii="Times New Roman" w:eastAsia="Times New Roman" w:hAnsi="Times New Roman" w:cs="Times New Roman"/>
          <w:sz w:val="24"/>
          <w:szCs w:val="24"/>
        </w:rPr>
        <w:t>.</w:t>
      </w:r>
    </w:p>
    <w:p w:rsidR="009200DB" w:rsidRPr="009200DB" w:rsidRDefault="009200DB" w:rsidP="009200DB">
      <w:pPr>
        <w:spacing w:before="100" w:beforeAutospacing="1" w:afterAutospacing="1" w:line="240" w:lineRule="auto"/>
        <w:rPr>
          <w:rFonts w:ascii="Times New Roman" w:eastAsia="Times New Roman" w:hAnsi="Times New Roman" w:cs="Times New Roman"/>
          <w:sz w:val="24"/>
          <w:szCs w:val="24"/>
        </w:rPr>
      </w:pPr>
      <w:r w:rsidRPr="009200DB">
        <w:rPr>
          <w:rFonts w:ascii="Times New Roman" w:eastAsia="Times New Roman" w:hAnsi="Times New Roman" w:cs="Times New Roman"/>
          <w:sz w:val="24"/>
          <w:szCs w:val="24"/>
        </w:rPr>
        <w:t>The government's efforts to reform and modernize its tax system, particularly the allocation of Rs7 billion for reforms and digitalization of the Federal Board of Revenue (FBR), are commendable steps towards improving tax administration and collection. This investment in technology and infrastructure can potentially enhance efficiency, reduce corruption, and improve taxpayer services. However, to truly broaden the tax base and create a more equitable and effective taxation system, additional policy measures are necessary.</w:t>
      </w:r>
    </w:p>
    <w:p w:rsidR="009200DB" w:rsidRPr="009200DB" w:rsidRDefault="009200DB" w:rsidP="009200DB">
      <w:pPr>
        <w:spacing w:before="100" w:beforeAutospacing="1" w:afterAutospacing="1" w:line="240" w:lineRule="auto"/>
        <w:rPr>
          <w:rFonts w:ascii="Times New Roman" w:eastAsia="Times New Roman" w:hAnsi="Times New Roman" w:cs="Times New Roman"/>
          <w:sz w:val="24"/>
          <w:szCs w:val="24"/>
        </w:rPr>
      </w:pPr>
      <w:r w:rsidRPr="009200DB">
        <w:rPr>
          <w:rFonts w:ascii="Times New Roman" w:eastAsia="Times New Roman" w:hAnsi="Times New Roman" w:cs="Times New Roman"/>
          <w:sz w:val="24"/>
          <w:szCs w:val="24"/>
        </w:rPr>
        <w:t>To broaden the tax base, the government could implement a comprehensive national tax registration drive, coupled with a simplified registration process. This could involve leveraging existing databases such as utility bills, property records, and vehicle registrations to identify potential taxpayers. Simultaneously, a nationwide awareness campaign could educate citizens about their tax obligations and the benefits of participating in the formal economy.</w:t>
      </w:r>
    </w:p>
    <w:p w:rsidR="009200DB" w:rsidRPr="009200DB" w:rsidRDefault="009200DB" w:rsidP="009200DB">
      <w:pPr>
        <w:spacing w:before="100" w:beforeAutospacing="1" w:afterAutospacing="1" w:line="240" w:lineRule="auto"/>
        <w:rPr>
          <w:rFonts w:ascii="Times New Roman" w:eastAsia="Times New Roman" w:hAnsi="Times New Roman" w:cs="Times New Roman"/>
          <w:sz w:val="24"/>
          <w:szCs w:val="24"/>
        </w:rPr>
      </w:pPr>
      <w:r w:rsidRPr="009200DB">
        <w:rPr>
          <w:rFonts w:ascii="Times New Roman" w:eastAsia="Times New Roman" w:hAnsi="Times New Roman" w:cs="Times New Roman"/>
          <w:sz w:val="24"/>
          <w:szCs w:val="24"/>
        </w:rPr>
        <w:t xml:space="preserve">The expenditure profile of collected taxes is equally important to build the trust of citizens in the taxation system, if the taxpayers’ money is being utilized for unproductive expenditures and it is </w:t>
      </w:r>
      <w:proofErr w:type="gramStart"/>
      <w:r w:rsidRPr="009200DB">
        <w:rPr>
          <w:rFonts w:ascii="Times New Roman" w:eastAsia="Times New Roman" w:hAnsi="Times New Roman" w:cs="Times New Roman"/>
          <w:sz w:val="24"/>
          <w:szCs w:val="24"/>
        </w:rPr>
        <w:t>not stimulating any growth nor</w:t>
      </w:r>
      <w:proofErr w:type="gramEnd"/>
      <w:r w:rsidRPr="009200DB">
        <w:rPr>
          <w:rFonts w:ascii="Times New Roman" w:eastAsia="Times New Roman" w:hAnsi="Times New Roman" w:cs="Times New Roman"/>
          <w:sz w:val="24"/>
          <w:szCs w:val="24"/>
        </w:rPr>
        <w:t xml:space="preserve"> fostering a conducive investment climate or providing basic social services to the citizen will generate a trust deficit in the system.</w:t>
      </w:r>
    </w:p>
    <w:p w:rsidR="009200DB" w:rsidRPr="009200DB" w:rsidRDefault="009200DB" w:rsidP="009200DB">
      <w:pPr>
        <w:spacing w:before="100" w:beforeAutospacing="1" w:afterAutospacing="1" w:line="240" w:lineRule="auto"/>
        <w:rPr>
          <w:rFonts w:ascii="Times New Roman" w:eastAsia="Times New Roman" w:hAnsi="Times New Roman" w:cs="Times New Roman"/>
          <w:sz w:val="24"/>
          <w:szCs w:val="24"/>
        </w:rPr>
      </w:pPr>
      <w:r w:rsidRPr="009200DB">
        <w:rPr>
          <w:rFonts w:ascii="Times New Roman" w:eastAsia="Times New Roman" w:hAnsi="Times New Roman" w:cs="Times New Roman"/>
          <w:sz w:val="24"/>
          <w:szCs w:val="24"/>
        </w:rPr>
        <w:t xml:space="preserve">Taxing agricultural income, which has long been a contentious issue in Pakistan, requires a delicate approach. The government could consider introducing a gradual and progressive taxation system for agricultural income, starting with larger landholders and commercial farming operations. This could be accompanied by incentives for farmers to maintain proper financial records and investments in rural financial literacy </w:t>
      </w:r>
      <w:proofErr w:type="spellStart"/>
      <w:r w:rsidRPr="009200DB">
        <w:rPr>
          <w:rFonts w:ascii="Times New Roman" w:eastAsia="Times New Roman" w:hAnsi="Times New Roman" w:cs="Times New Roman"/>
          <w:sz w:val="24"/>
          <w:szCs w:val="24"/>
        </w:rPr>
        <w:t>programmes</w:t>
      </w:r>
      <w:proofErr w:type="spellEnd"/>
      <w:r w:rsidRPr="009200DB">
        <w:rPr>
          <w:rFonts w:ascii="Times New Roman" w:eastAsia="Times New Roman" w:hAnsi="Times New Roman" w:cs="Times New Roman"/>
          <w:sz w:val="24"/>
          <w:szCs w:val="24"/>
        </w:rPr>
        <w:t xml:space="preserve">. Moreover, the agriculture sector in Pakistan is largely informal particularly in terms of disguised </w:t>
      </w:r>
      <w:proofErr w:type="gramStart"/>
      <w:r w:rsidRPr="009200DB">
        <w:rPr>
          <w:rFonts w:ascii="Times New Roman" w:eastAsia="Times New Roman" w:hAnsi="Times New Roman" w:cs="Times New Roman"/>
          <w:sz w:val="24"/>
          <w:szCs w:val="24"/>
        </w:rPr>
        <w:t>unemployment,</w:t>
      </w:r>
      <w:proofErr w:type="gramEnd"/>
      <w:r w:rsidRPr="009200DB">
        <w:rPr>
          <w:rFonts w:ascii="Times New Roman" w:eastAsia="Times New Roman" w:hAnsi="Times New Roman" w:cs="Times New Roman"/>
          <w:sz w:val="24"/>
          <w:szCs w:val="24"/>
        </w:rPr>
        <w:t xml:space="preserve"> therefore, transforming the agriculture sector as an industry will be vital in multiple regards.</w:t>
      </w:r>
    </w:p>
    <w:p w:rsidR="009200DB" w:rsidRPr="009200DB" w:rsidRDefault="009200DB" w:rsidP="009200DB">
      <w:pPr>
        <w:spacing w:before="100" w:beforeAutospacing="1" w:afterAutospacing="1" w:line="240" w:lineRule="auto"/>
        <w:rPr>
          <w:rFonts w:ascii="Times New Roman" w:eastAsia="Times New Roman" w:hAnsi="Times New Roman" w:cs="Times New Roman"/>
          <w:sz w:val="24"/>
          <w:szCs w:val="24"/>
        </w:rPr>
      </w:pPr>
      <w:r w:rsidRPr="009200DB">
        <w:rPr>
          <w:rFonts w:ascii="Times New Roman" w:eastAsia="Times New Roman" w:hAnsi="Times New Roman" w:cs="Times New Roman"/>
          <w:sz w:val="24"/>
          <w:szCs w:val="24"/>
        </w:rPr>
        <w:lastRenderedPageBreak/>
        <w:t>The retail sector, a significant part of Pakistan's economy, often operates informally. To bring this sector into the tax net, the government could introduce a simplified tax regime for small retailers, possibly based on turnover rather than profit. This could be coupled with incentives for digital payments and record-keeping, such as tax credits for businesses that adopt point-of-sale (</w:t>
      </w:r>
      <w:proofErr w:type="spellStart"/>
      <w:r w:rsidRPr="009200DB">
        <w:rPr>
          <w:rFonts w:ascii="Times New Roman" w:eastAsia="Times New Roman" w:hAnsi="Times New Roman" w:cs="Times New Roman"/>
          <w:sz w:val="24"/>
          <w:szCs w:val="24"/>
        </w:rPr>
        <w:t>PoS</w:t>
      </w:r>
      <w:proofErr w:type="spellEnd"/>
      <w:r w:rsidRPr="009200DB">
        <w:rPr>
          <w:rFonts w:ascii="Times New Roman" w:eastAsia="Times New Roman" w:hAnsi="Times New Roman" w:cs="Times New Roman"/>
          <w:sz w:val="24"/>
          <w:szCs w:val="24"/>
        </w:rPr>
        <w:t>) systems integrated with the FBR.</w:t>
      </w:r>
    </w:p>
    <w:p w:rsidR="009200DB" w:rsidRPr="009200DB" w:rsidRDefault="009200DB" w:rsidP="009200DB">
      <w:pPr>
        <w:spacing w:before="100" w:beforeAutospacing="1" w:afterAutospacing="1" w:line="240" w:lineRule="auto"/>
        <w:rPr>
          <w:rFonts w:ascii="Times New Roman" w:eastAsia="Times New Roman" w:hAnsi="Times New Roman" w:cs="Times New Roman"/>
          <w:sz w:val="24"/>
          <w:szCs w:val="24"/>
        </w:rPr>
      </w:pPr>
      <w:r w:rsidRPr="009200DB">
        <w:rPr>
          <w:rFonts w:ascii="Times New Roman" w:eastAsia="Times New Roman" w:hAnsi="Times New Roman" w:cs="Times New Roman"/>
          <w:sz w:val="24"/>
          <w:szCs w:val="24"/>
        </w:rPr>
        <w:t>To formalize the informal economy, a multi-pronged approach is needed. This could include offering amnesty schemes with reasonable conditions, providing access to credit and social security benefits for businesses that formalize, and gradually increasing the costs of remaining informal through stricter enforcement and penalties. Additionally, simplifying business registration processes and reducing regulatory burdens could make formalization more attractive.</w:t>
      </w:r>
    </w:p>
    <w:p w:rsidR="009200DB" w:rsidRPr="009200DB" w:rsidRDefault="009200DB" w:rsidP="009200DB">
      <w:pPr>
        <w:spacing w:before="100" w:beforeAutospacing="1" w:afterAutospacing="1" w:line="240" w:lineRule="auto"/>
        <w:rPr>
          <w:rFonts w:ascii="Times New Roman" w:eastAsia="Times New Roman" w:hAnsi="Times New Roman" w:cs="Times New Roman"/>
          <w:sz w:val="24"/>
          <w:szCs w:val="24"/>
        </w:rPr>
      </w:pPr>
      <w:r w:rsidRPr="009200DB">
        <w:rPr>
          <w:rFonts w:ascii="Times New Roman" w:eastAsia="Times New Roman" w:hAnsi="Times New Roman" w:cs="Times New Roman"/>
          <w:sz w:val="24"/>
          <w:szCs w:val="24"/>
        </w:rPr>
        <w:t>Other measures to consider include introducing a comprehensive property tax system based on current market values, implementing a more robust capital gains tax on real estate and stock market transactions, and improving the taxation of the digital economy and e-commerce sectors.</w:t>
      </w:r>
    </w:p>
    <w:p w:rsidR="009200DB" w:rsidRPr="009200DB" w:rsidRDefault="009200DB" w:rsidP="009200DB">
      <w:pPr>
        <w:spacing w:before="100" w:beforeAutospacing="1" w:afterAutospacing="1" w:line="240" w:lineRule="auto"/>
        <w:rPr>
          <w:rFonts w:ascii="Times New Roman" w:eastAsia="Times New Roman" w:hAnsi="Times New Roman" w:cs="Times New Roman"/>
          <w:sz w:val="24"/>
          <w:szCs w:val="24"/>
        </w:rPr>
      </w:pPr>
      <w:r w:rsidRPr="009200DB">
        <w:rPr>
          <w:rFonts w:ascii="Times New Roman" w:eastAsia="Times New Roman" w:hAnsi="Times New Roman" w:cs="Times New Roman"/>
          <w:sz w:val="24"/>
          <w:szCs w:val="24"/>
        </w:rPr>
        <w:t>To make taxation easier and develop trust in the FBR, a comprehensive policy framework could be implemented. This comprehensive framework should prioritize transparency, simplicity, and taxpayer rights, encompassing several key elements. First, it should focus on simplifying the tax code and reducing the number of different taxes and exemptions. Second, implementing a taxpayer charter that clearly outlines rights and obligations is crucial.</w:t>
      </w:r>
    </w:p>
    <w:p w:rsidR="009200DB" w:rsidRPr="009200DB" w:rsidRDefault="009200DB" w:rsidP="009200DB">
      <w:pPr>
        <w:spacing w:before="100" w:beforeAutospacing="1" w:afterAutospacing="1" w:line="240" w:lineRule="auto"/>
        <w:rPr>
          <w:rFonts w:ascii="Times New Roman" w:eastAsia="Times New Roman" w:hAnsi="Times New Roman" w:cs="Times New Roman"/>
          <w:sz w:val="24"/>
          <w:szCs w:val="24"/>
        </w:rPr>
      </w:pPr>
      <w:r w:rsidRPr="009200DB">
        <w:rPr>
          <w:rFonts w:ascii="Times New Roman" w:eastAsia="Times New Roman" w:hAnsi="Times New Roman" w:cs="Times New Roman"/>
          <w:sz w:val="24"/>
          <w:szCs w:val="24"/>
        </w:rPr>
        <w:t>Thirdly, establishing an independent tax ombudsman to address grievances and disputes would enhance fairness. Fourth, enhancing digital services for tax filing, payments, and refunds would improve efficiency. Fifth, introducing a fair and efficient audit system based on risk assessment rather than arbitrary selection would boost confidence. Sixth, providing regular public reporting on tax collection, usage of funds, and efforts to combat corruption would increase transparency.</w:t>
      </w:r>
    </w:p>
    <w:p w:rsidR="009200DB" w:rsidRPr="009200DB" w:rsidRDefault="009200DB" w:rsidP="009200DB">
      <w:pPr>
        <w:spacing w:before="100" w:beforeAutospacing="1" w:afterAutospacing="1" w:line="240" w:lineRule="auto"/>
        <w:rPr>
          <w:rFonts w:ascii="Times New Roman" w:eastAsia="Times New Roman" w:hAnsi="Times New Roman" w:cs="Times New Roman"/>
          <w:sz w:val="24"/>
          <w:szCs w:val="24"/>
        </w:rPr>
      </w:pPr>
      <w:r w:rsidRPr="009200DB">
        <w:rPr>
          <w:rFonts w:ascii="Times New Roman" w:eastAsia="Times New Roman" w:hAnsi="Times New Roman" w:cs="Times New Roman"/>
          <w:sz w:val="24"/>
          <w:szCs w:val="24"/>
        </w:rPr>
        <w:t xml:space="preserve">Seventh, investing in taxpayer education and support services, including </w:t>
      </w:r>
      <w:proofErr w:type="spellStart"/>
      <w:r w:rsidRPr="009200DB">
        <w:rPr>
          <w:rFonts w:ascii="Times New Roman" w:eastAsia="Times New Roman" w:hAnsi="Times New Roman" w:cs="Times New Roman"/>
          <w:sz w:val="24"/>
          <w:szCs w:val="24"/>
        </w:rPr>
        <w:t>helplines</w:t>
      </w:r>
      <w:proofErr w:type="spellEnd"/>
      <w:r w:rsidRPr="009200DB">
        <w:rPr>
          <w:rFonts w:ascii="Times New Roman" w:eastAsia="Times New Roman" w:hAnsi="Times New Roman" w:cs="Times New Roman"/>
          <w:sz w:val="24"/>
          <w:szCs w:val="24"/>
        </w:rPr>
        <w:t xml:space="preserve"> and walk-in </w:t>
      </w:r>
      <w:proofErr w:type="spellStart"/>
      <w:r w:rsidRPr="009200DB">
        <w:rPr>
          <w:rFonts w:ascii="Times New Roman" w:eastAsia="Times New Roman" w:hAnsi="Times New Roman" w:cs="Times New Roman"/>
          <w:sz w:val="24"/>
          <w:szCs w:val="24"/>
        </w:rPr>
        <w:t>centres</w:t>
      </w:r>
      <w:proofErr w:type="spellEnd"/>
      <w:r w:rsidRPr="009200DB">
        <w:rPr>
          <w:rFonts w:ascii="Times New Roman" w:eastAsia="Times New Roman" w:hAnsi="Times New Roman" w:cs="Times New Roman"/>
          <w:sz w:val="24"/>
          <w:szCs w:val="24"/>
        </w:rPr>
        <w:t xml:space="preserve">, would improve understanding and compliance. Eighth, implementing a reward system for honest taxpayers, such as priority processing of refunds or access to certain government </w:t>
      </w:r>
      <w:proofErr w:type="gramStart"/>
      <w:r w:rsidRPr="009200DB">
        <w:rPr>
          <w:rFonts w:ascii="Times New Roman" w:eastAsia="Times New Roman" w:hAnsi="Times New Roman" w:cs="Times New Roman"/>
          <w:sz w:val="24"/>
          <w:szCs w:val="24"/>
        </w:rPr>
        <w:t>services,</w:t>
      </w:r>
      <w:proofErr w:type="gramEnd"/>
      <w:r w:rsidRPr="009200DB">
        <w:rPr>
          <w:rFonts w:ascii="Times New Roman" w:eastAsia="Times New Roman" w:hAnsi="Times New Roman" w:cs="Times New Roman"/>
          <w:sz w:val="24"/>
          <w:szCs w:val="24"/>
        </w:rPr>
        <w:t xml:space="preserve"> would incentivize good practices. Ninth, enhancing data sharing and coordination between various government departments would improve compliance and reduce opportunities for evasion, creating a more robust and trustworthy taxation system overall.</w:t>
      </w:r>
    </w:p>
    <w:p w:rsidR="009200DB" w:rsidRPr="009200DB" w:rsidRDefault="009200DB" w:rsidP="009200DB">
      <w:pPr>
        <w:spacing w:before="100" w:beforeAutospacing="1" w:afterAutospacing="1" w:line="240" w:lineRule="auto"/>
        <w:rPr>
          <w:rFonts w:ascii="Times New Roman" w:eastAsia="Times New Roman" w:hAnsi="Times New Roman" w:cs="Times New Roman"/>
          <w:sz w:val="24"/>
          <w:szCs w:val="24"/>
        </w:rPr>
      </w:pPr>
      <w:r w:rsidRPr="009200DB">
        <w:rPr>
          <w:rFonts w:ascii="Times New Roman" w:eastAsia="Times New Roman" w:hAnsi="Times New Roman" w:cs="Times New Roman"/>
          <w:sz w:val="24"/>
          <w:szCs w:val="24"/>
        </w:rPr>
        <w:t xml:space="preserve">Lastly, the government must refrain from using utility bills as a source of revenue collection, in this </w:t>
      </w:r>
      <w:proofErr w:type="gramStart"/>
      <w:r w:rsidRPr="009200DB">
        <w:rPr>
          <w:rFonts w:ascii="Times New Roman" w:eastAsia="Times New Roman" w:hAnsi="Times New Roman" w:cs="Times New Roman"/>
          <w:sz w:val="24"/>
          <w:szCs w:val="24"/>
        </w:rPr>
        <w:t>regard,</w:t>
      </w:r>
      <w:proofErr w:type="gramEnd"/>
      <w:r w:rsidRPr="009200DB">
        <w:rPr>
          <w:rFonts w:ascii="Times New Roman" w:eastAsia="Times New Roman" w:hAnsi="Times New Roman" w:cs="Times New Roman"/>
          <w:sz w:val="24"/>
          <w:szCs w:val="24"/>
        </w:rPr>
        <w:t xml:space="preserve"> the rationalization of energy tariff is a must, particularly for electricity consumers, so that the power consumption profile of Pakistan can be transformed in such a way that there is more productive consumption rather than the unproductive electricity consumption.</w:t>
      </w:r>
    </w:p>
    <w:p w:rsidR="009200DB" w:rsidRPr="009200DB" w:rsidRDefault="009200DB" w:rsidP="009200DB">
      <w:pPr>
        <w:spacing w:before="100" w:beforeAutospacing="1" w:afterAutospacing="1" w:line="240" w:lineRule="auto"/>
        <w:rPr>
          <w:rFonts w:ascii="Times New Roman" w:eastAsia="Times New Roman" w:hAnsi="Times New Roman" w:cs="Times New Roman"/>
          <w:sz w:val="24"/>
          <w:szCs w:val="24"/>
        </w:rPr>
      </w:pPr>
      <w:r w:rsidRPr="009200DB">
        <w:rPr>
          <w:rFonts w:ascii="Times New Roman" w:eastAsia="Times New Roman" w:hAnsi="Times New Roman" w:cs="Times New Roman"/>
          <w:sz w:val="24"/>
          <w:szCs w:val="24"/>
        </w:rPr>
        <w:lastRenderedPageBreak/>
        <w:t>Pakistan can work towards creating a more inclusive, efficient, and trusted tax system. This would not only help in achieving the ambitious revenue targets set in the federal budget but also contribute to long-term economic stability and growth. The key lies in balancing the need for increased revenue with measures that encourage compliance, support economic activity, and distribute the tax burden more equitably across society.</w:t>
      </w:r>
    </w:p>
    <w:p w:rsidR="009200DB" w:rsidRPr="009200DB" w:rsidRDefault="009200DB" w:rsidP="009200DB">
      <w:pPr>
        <w:spacing w:before="100" w:beforeAutospacing="1" w:afterAutospacing="1" w:line="240" w:lineRule="auto"/>
        <w:rPr>
          <w:rFonts w:ascii="Times New Roman" w:eastAsia="Times New Roman" w:hAnsi="Times New Roman" w:cs="Times New Roman"/>
          <w:sz w:val="24"/>
          <w:szCs w:val="24"/>
        </w:rPr>
      </w:pPr>
      <w:r w:rsidRPr="009200DB">
        <w:rPr>
          <w:rFonts w:ascii="Times New Roman" w:eastAsia="Times New Roman" w:hAnsi="Times New Roman" w:cs="Times New Roman"/>
          <w:sz w:val="24"/>
          <w:szCs w:val="24"/>
        </w:rPr>
        <w:t>Twitter/X: @</w:t>
      </w:r>
      <w:proofErr w:type="spellStart"/>
      <w:r w:rsidRPr="009200DB">
        <w:rPr>
          <w:rFonts w:ascii="Times New Roman" w:eastAsia="Times New Roman" w:hAnsi="Times New Roman" w:cs="Times New Roman"/>
          <w:sz w:val="24"/>
          <w:szCs w:val="24"/>
        </w:rPr>
        <w:t>Khalidwaleed</w:t>
      </w:r>
      <w:proofErr w:type="spellEnd"/>
      <w:r w:rsidRPr="009200DB">
        <w:rPr>
          <w:rFonts w:ascii="Times New Roman" w:eastAsia="Times New Roman" w:hAnsi="Times New Roman" w:cs="Times New Roman"/>
          <w:sz w:val="24"/>
          <w:szCs w:val="24"/>
        </w:rPr>
        <w:t>_</w:t>
      </w:r>
    </w:p>
    <w:p w:rsidR="009200DB" w:rsidRPr="009200DB" w:rsidRDefault="009200DB" w:rsidP="009200DB">
      <w:pPr>
        <w:spacing w:before="100" w:beforeAutospacing="1" w:afterAutospacing="1" w:line="240" w:lineRule="auto"/>
        <w:rPr>
          <w:rFonts w:ascii="Times New Roman" w:eastAsia="Times New Roman" w:hAnsi="Times New Roman" w:cs="Times New Roman"/>
          <w:sz w:val="24"/>
          <w:szCs w:val="24"/>
        </w:rPr>
      </w:pPr>
      <w:r w:rsidRPr="009200DB">
        <w:rPr>
          <w:rFonts w:ascii="Times New Roman" w:eastAsia="Times New Roman" w:hAnsi="Times New Roman" w:cs="Times New Roman"/>
          <w:sz w:val="24"/>
          <w:szCs w:val="24"/>
        </w:rPr>
        <w:t>Email: khalidwaleed@sdpi.org</w:t>
      </w:r>
    </w:p>
    <w:p w:rsidR="009200DB" w:rsidRPr="009200DB" w:rsidRDefault="009200DB" w:rsidP="009200DB">
      <w:pPr>
        <w:spacing w:before="100" w:beforeAutospacing="1" w:afterAutospacing="1" w:line="240" w:lineRule="auto"/>
        <w:rPr>
          <w:rFonts w:ascii="Times New Roman" w:eastAsia="Times New Roman" w:hAnsi="Times New Roman" w:cs="Times New Roman"/>
          <w:sz w:val="24"/>
          <w:szCs w:val="24"/>
        </w:rPr>
      </w:pPr>
      <w:r w:rsidRPr="009200DB">
        <w:rPr>
          <w:rFonts w:ascii="Times New Roman" w:eastAsia="Times New Roman" w:hAnsi="Times New Roman" w:cs="Times New Roman"/>
          <w:sz w:val="24"/>
          <w:szCs w:val="24"/>
        </w:rPr>
        <w:t>The writer has a doctorate in</w:t>
      </w:r>
    </w:p>
    <w:p w:rsidR="009200DB" w:rsidRPr="009200DB" w:rsidRDefault="009200DB" w:rsidP="009200DB">
      <w:pPr>
        <w:spacing w:before="100" w:beforeAutospacing="1" w:afterAutospacing="1" w:line="240" w:lineRule="auto"/>
        <w:rPr>
          <w:rFonts w:ascii="Times New Roman" w:eastAsia="Times New Roman" w:hAnsi="Times New Roman" w:cs="Times New Roman"/>
          <w:sz w:val="24"/>
          <w:szCs w:val="24"/>
        </w:rPr>
      </w:pPr>
      <w:proofErr w:type="gramStart"/>
      <w:r w:rsidRPr="009200DB">
        <w:rPr>
          <w:rFonts w:ascii="Times New Roman" w:eastAsia="Times New Roman" w:hAnsi="Times New Roman" w:cs="Times New Roman"/>
          <w:sz w:val="24"/>
          <w:szCs w:val="24"/>
        </w:rPr>
        <w:t>energy</w:t>
      </w:r>
      <w:proofErr w:type="gramEnd"/>
      <w:r w:rsidRPr="009200DB">
        <w:rPr>
          <w:rFonts w:ascii="Times New Roman" w:eastAsia="Times New Roman" w:hAnsi="Times New Roman" w:cs="Times New Roman"/>
          <w:sz w:val="24"/>
          <w:szCs w:val="24"/>
        </w:rPr>
        <w:t xml:space="preserve"> economics and serves</w:t>
      </w:r>
    </w:p>
    <w:p w:rsidR="009200DB" w:rsidRPr="009200DB" w:rsidRDefault="009200DB" w:rsidP="009200DB">
      <w:pPr>
        <w:spacing w:before="100" w:beforeAutospacing="1" w:afterAutospacing="1" w:line="240" w:lineRule="auto"/>
        <w:rPr>
          <w:rFonts w:ascii="Times New Roman" w:eastAsia="Times New Roman" w:hAnsi="Times New Roman" w:cs="Times New Roman"/>
          <w:sz w:val="24"/>
          <w:szCs w:val="24"/>
        </w:rPr>
      </w:pPr>
      <w:proofErr w:type="gramStart"/>
      <w:r w:rsidRPr="009200DB">
        <w:rPr>
          <w:rFonts w:ascii="Times New Roman" w:eastAsia="Times New Roman" w:hAnsi="Times New Roman" w:cs="Times New Roman"/>
          <w:sz w:val="24"/>
          <w:szCs w:val="24"/>
        </w:rPr>
        <w:t>as</w:t>
      </w:r>
      <w:proofErr w:type="gramEnd"/>
      <w:r w:rsidRPr="009200DB">
        <w:rPr>
          <w:rFonts w:ascii="Times New Roman" w:eastAsia="Times New Roman" w:hAnsi="Times New Roman" w:cs="Times New Roman"/>
          <w:sz w:val="24"/>
          <w:szCs w:val="24"/>
        </w:rPr>
        <w:t xml:space="preserve"> a research fellow in the</w:t>
      </w:r>
    </w:p>
    <w:p w:rsidR="009200DB" w:rsidRPr="009200DB" w:rsidRDefault="009200DB" w:rsidP="009200DB">
      <w:pPr>
        <w:spacing w:before="100" w:beforeAutospacing="1" w:afterAutospacing="1" w:line="240" w:lineRule="auto"/>
        <w:rPr>
          <w:rFonts w:ascii="Times New Roman" w:eastAsia="Times New Roman" w:hAnsi="Times New Roman" w:cs="Times New Roman"/>
          <w:sz w:val="24"/>
          <w:szCs w:val="24"/>
        </w:rPr>
      </w:pPr>
      <w:r w:rsidRPr="009200DB">
        <w:rPr>
          <w:rFonts w:ascii="Times New Roman" w:eastAsia="Times New Roman" w:hAnsi="Times New Roman" w:cs="Times New Roman"/>
          <w:sz w:val="24"/>
          <w:szCs w:val="24"/>
        </w:rPr>
        <w:t>Sustainable Development</w:t>
      </w:r>
    </w:p>
    <w:p w:rsidR="009200DB" w:rsidRPr="009200DB" w:rsidRDefault="009200DB" w:rsidP="009200DB">
      <w:pPr>
        <w:spacing w:before="100" w:beforeAutospacing="1" w:afterAutospacing="1" w:line="240" w:lineRule="auto"/>
        <w:rPr>
          <w:rFonts w:ascii="Times New Roman" w:eastAsia="Times New Roman" w:hAnsi="Times New Roman" w:cs="Times New Roman"/>
          <w:sz w:val="24"/>
          <w:szCs w:val="24"/>
        </w:rPr>
      </w:pPr>
      <w:r w:rsidRPr="009200DB">
        <w:rPr>
          <w:rFonts w:ascii="Times New Roman" w:eastAsia="Times New Roman" w:hAnsi="Times New Roman" w:cs="Times New Roman"/>
          <w:sz w:val="24"/>
          <w:szCs w:val="24"/>
        </w:rPr>
        <w:t>Policy Institute (SDPI).</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86D47"/>
    <w:multiLevelType w:val="multilevel"/>
    <w:tmpl w:val="0970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200DB"/>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E76DB"/>
    <w:rsid w:val="009200DB"/>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9200DB"/>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200DB"/>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200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8768557">
      <w:bodyDiv w:val="1"/>
      <w:marLeft w:val="0"/>
      <w:marRight w:val="0"/>
      <w:marTop w:val="0"/>
      <w:marBottom w:val="0"/>
      <w:divBdr>
        <w:top w:val="none" w:sz="0" w:space="0" w:color="auto"/>
        <w:left w:val="none" w:sz="0" w:space="0" w:color="auto"/>
        <w:bottom w:val="none" w:sz="0" w:space="0" w:color="auto"/>
        <w:right w:val="none" w:sz="0" w:space="0" w:color="auto"/>
      </w:divBdr>
      <w:divsChild>
        <w:div w:id="2138984344">
          <w:marLeft w:val="0"/>
          <w:marRight w:val="0"/>
          <w:marTop w:val="0"/>
          <w:marBottom w:val="0"/>
          <w:divBdr>
            <w:top w:val="none" w:sz="0" w:space="0" w:color="auto"/>
            <w:left w:val="none" w:sz="0" w:space="0" w:color="auto"/>
            <w:bottom w:val="none" w:sz="0" w:space="0" w:color="auto"/>
            <w:right w:val="none" w:sz="0" w:space="0" w:color="auto"/>
          </w:divBdr>
        </w:div>
        <w:div w:id="20712813">
          <w:marLeft w:val="0"/>
          <w:marRight w:val="0"/>
          <w:marTop w:val="0"/>
          <w:marBottom w:val="0"/>
          <w:divBdr>
            <w:top w:val="none" w:sz="0" w:space="0" w:color="auto"/>
            <w:left w:val="none" w:sz="0" w:space="0" w:color="auto"/>
            <w:bottom w:val="none" w:sz="0" w:space="0" w:color="auto"/>
            <w:right w:val="none" w:sz="0" w:space="0" w:color="auto"/>
          </w:divBdr>
          <w:divsChild>
            <w:div w:id="746415495">
              <w:marLeft w:val="0"/>
              <w:marRight w:val="0"/>
              <w:marTop w:val="0"/>
              <w:marBottom w:val="0"/>
              <w:divBdr>
                <w:top w:val="none" w:sz="0" w:space="0" w:color="auto"/>
                <w:left w:val="none" w:sz="0" w:space="0" w:color="auto"/>
                <w:bottom w:val="none" w:sz="0" w:space="0" w:color="auto"/>
                <w:right w:val="none" w:sz="0" w:space="0" w:color="auto"/>
              </w:divBdr>
            </w:div>
            <w:div w:id="401415315">
              <w:marLeft w:val="0"/>
              <w:marRight w:val="0"/>
              <w:marTop w:val="0"/>
              <w:marBottom w:val="0"/>
              <w:divBdr>
                <w:top w:val="none" w:sz="0" w:space="0" w:color="auto"/>
                <w:left w:val="none" w:sz="0" w:space="0" w:color="auto"/>
                <w:bottom w:val="none" w:sz="0" w:space="0" w:color="auto"/>
                <w:right w:val="none" w:sz="0" w:space="0" w:color="auto"/>
              </w:divBdr>
            </w:div>
            <w:div w:id="1661959023">
              <w:marLeft w:val="0"/>
              <w:marRight w:val="0"/>
              <w:marTop w:val="0"/>
              <w:marBottom w:val="0"/>
              <w:divBdr>
                <w:top w:val="none" w:sz="0" w:space="0" w:color="auto"/>
                <w:left w:val="none" w:sz="0" w:space="0" w:color="auto"/>
                <w:bottom w:val="none" w:sz="0" w:space="0" w:color="auto"/>
                <w:right w:val="none" w:sz="0" w:space="0" w:color="auto"/>
              </w:divBdr>
            </w:div>
          </w:divsChild>
        </w:div>
        <w:div w:id="610358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1406</Words>
  <Characters>8015</Characters>
  <Application>Microsoft Office Word</Application>
  <DocSecurity>0</DocSecurity>
  <Lines>66</Lines>
  <Paragraphs>18</Paragraphs>
  <ScaleCrop>false</ScaleCrop>
  <Company>Grizli777</Company>
  <LinksUpToDate>false</LinksUpToDate>
  <CharactersWithSpaces>9403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2024-07-03T05:11:00Z</dcterms:created>
  <dcterms:modified xsi:type="dcterms:W3CDTF">2024-07-03T05:16:00Z</dcterms:modified>
</cp:coreProperties>
</file>