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58" w:rsidRPr="00FF1158" w:rsidRDefault="00FF1158" w:rsidP="00FF1158">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FF1158">
        <w:rPr>
          <w:rFonts w:ascii="Times New Roman" w:eastAsia="Times New Roman" w:hAnsi="Times New Roman" w:cs="Times New Roman"/>
          <w:b/>
          <w:bCs/>
          <w:color w:val="231F20"/>
          <w:spacing w:val="5"/>
          <w:sz w:val="47"/>
          <w:szCs w:val="47"/>
        </w:rPr>
        <w:fldChar w:fldCharType="begin"/>
      </w:r>
      <w:r w:rsidRPr="00FF1158">
        <w:rPr>
          <w:rFonts w:ascii="Times New Roman" w:eastAsia="Times New Roman" w:hAnsi="Times New Roman" w:cs="Times New Roman"/>
          <w:b/>
          <w:bCs/>
          <w:color w:val="231F20"/>
          <w:spacing w:val="5"/>
          <w:sz w:val="47"/>
          <w:szCs w:val="47"/>
        </w:rPr>
        <w:instrText xml:space="preserve"> HYPERLINK "https://www.dawn.com/news/1430673/women-in-diplomacy" </w:instrText>
      </w:r>
      <w:r w:rsidRPr="00FF1158">
        <w:rPr>
          <w:rFonts w:ascii="Times New Roman" w:eastAsia="Times New Roman" w:hAnsi="Times New Roman" w:cs="Times New Roman"/>
          <w:b/>
          <w:bCs/>
          <w:color w:val="231F20"/>
          <w:spacing w:val="5"/>
          <w:sz w:val="47"/>
          <w:szCs w:val="47"/>
        </w:rPr>
        <w:fldChar w:fldCharType="separate"/>
      </w:r>
      <w:r w:rsidRPr="00FF1158">
        <w:rPr>
          <w:rFonts w:ascii="Times New Roman" w:eastAsia="Times New Roman" w:hAnsi="Times New Roman" w:cs="Times New Roman"/>
          <w:b/>
          <w:bCs/>
          <w:color w:val="0000FF"/>
          <w:spacing w:val="5"/>
          <w:sz w:val="47"/>
          <w:szCs w:val="47"/>
        </w:rPr>
        <w:t>Women in diplomacy</w:t>
      </w:r>
      <w:r w:rsidRPr="00FF1158">
        <w:rPr>
          <w:rFonts w:ascii="Times New Roman" w:eastAsia="Times New Roman" w:hAnsi="Times New Roman" w:cs="Times New Roman"/>
          <w:b/>
          <w:bCs/>
          <w:color w:val="231F20"/>
          <w:spacing w:val="5"/>
          <w:sz w:val="47"/>
          <w:szCs w:val="47"/>
        </w:rPr>
        <w:fldChar w:fldCharType="end"/>
      </w:r>
    </w:p>
    <w:p w:rsidR="00FF1158" w:rsidRPr="00FF1158" w:rsidRDefault="00FF1158" w:rsidP="00FF1158">
      <w:pPr>
        <w:spacing w:after="0" w:line="240" w:lineRule="auto"/>
        <w:rPr>
          <w:rFonts w:ascii="Times New Roman" w:eastAsia="Times New Roman" w:hAnsi="Times New Roman" w:cs="Times New Roman"/>
          <w:sz w:val="24"/>
          <w:szCs w:val="24"/>
        </w:rPr>
      </w:pPr>
      <w:hyperlink r:id="rId5" w:history="1">
        <w:r w:rsidRPr="00FF1158">
          <w:rPr>
            <w:rFonts w:ascii="Times New Roman" w:eastAsia="Times New Roman" w:hAnsi="Times New Roman" w:cs="Times New Roman"/>
            <w:color w:val="0000FF"/>
            <w:sz w:val="20"/>
            <w:szCs w:val="20"/>
          </w:rPr>
          <w:t>Bina Shah</w:t>
        </w:r>
      </w:hyperlink>
      <w:r>
        <w:rPr>
          <w:rFonts w:ascii="Times New Roman" w:eastAsia="Times New Roman" w:hAnsi="Times New Roman" w:cs="Times New Roman"/>
          <w:color w:val="000000"/>
          <w:sz w:val="20"/>
          <w:szCs w:val="20"/>
        </w:rPr>
        <w:t xml:space="preserve">   </w:t>
      </w:r>
      <w:bookmarkStart w:id="0" w:name="_GoBack"/>
      <w:bookmarkEnd w:id="0"/>
      <w:r w:rsidRPr="00FF1158">
        <w:rPr>
          <w:rFonts w:ascii="Times New Roman" w:eastAsia="Times New Roman" w:hAnsi="Times New Roman" w:cs="Times New Roman"/>
          <w:color w:val="000000"/>
          <w:sz w:val="20"/>
          <w:szCs w:val="20"/>
        </w:rPr>
        <w:t>September 03, 2018</w:t>
      </w:r>
    </w:p>
    <w:p w:rsidR="00FF1158" w:rsidRPr="00FF1158" w:rsidRDefault="00FF1158" w:rsidP="00FF1158">
      <w:pPr>
        <w:spacing w:after="0" w:line="240" w:lineRule="auto"/>
        <w:rPr>
          <w:rFonts w:ascii="Times New Roman" w:eastAsia="Times New Roman" w:hAnsi="Times New Roman" w:cs="Times New Roman"/>
          <w:sz w:val="24"/>
          <w:szCs w:val="24"/>
        </w:rPr>
      </w:pPr>
      <w:hyperlink r:id="rId6" w:anchor="comments" w:history="1">
        <w:r w:rsidRPr="00FF1158">
          <w:rPr>
            <w:rFonts w:ascii="Times New Roman" w:eastAsia="Times New Roman" w:hAnsi="Times New Roman" w:cs="Times New Roman"/>
            <w:color w:val="000000"/>
            <w:sz w:val="18"/>
            <w:szCs w:val="18"/>
          </w:rPr>
          <w:t>5</w:t>
        </w:r>
      </w:hyperlink>
    </w:p>
    <w:p w:rsidR="00FF1158" w:rsidRPr="00FF1158" w:rsidRDefault="00FF1158" w:rsidP="00FF1158">
      <w:pPr>
        <w:spacing w:after="0" w:line="420" w:lineRule="atLeast"/>
        <w:jc w:val="center"/>
        <w:rPr>
          <w:rFonts w:ascii="Times New Roman" w:eastAsia="Times New Roman" w:hAnsi="Times New Roman" w:cs="Times New Roman"/>
          <w:color w:val="000000"/>
          <w:sz w:val="24"/>
          <w:szCs w:val="24"/>
        </w:rPr>
      </w:pPr>
    </w:p>
    <w:p w:rsidR="00FF1158" w:rsidRPr="00FF1158" w:rsidRDefault="00FF1158" w:rsidP="00FF1158">
      <w:pPr>
        <w:spacing w:after="0" w:line="420" w:lineRule="atLeast"/>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The writer is an author.</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 xml:space="preserve">RECENTLY, the Swedish foreign ministry released a handbook pertaining to its feminist foreign policy initiative and made it available online as a guide for those interested in gender equality. It is an inspirational document with valuable information about how Sweden created its feminist foreign policy under Foreign Minister Margot </w:t>
      </w:r>
      <w:proofErr w:type="spellStart"/>
      <w:r w:rsidRPr="00FF1158">
        <w:rPr>
          <w:rFonts w:ascii="Times New Roman" w:eastAsia="Times New Roman" w:hAnsi="Times New Roman" w:cs="Times New Roman"/>
          <w:color w:val="000000"/>
          <w:sz w:val="24"/>
          <w:szCs w:val="24"/>
        </w:rPr>
        <w:t>Wallstrom</w:t>
      </w:r>
      <w:proofErr w:type="spellEnd"/>
      <w:r w:rsidRPr="00FF1158">
        <w:rPr>
          <w:rFonts w:ascii="Times New Roman" w:eastAsia="Times New Roman" w:hAnsi="Times New Roman" w:cs="Times New Roman"/>
          <w:color w:val="000000"/>
          <w:sz w:val="24"/>
          <w:szCs w:val="24"/>
        </w:rPr>
        <w:t xml:space="preserve"> in 2014, how it changed from top-down policy to becoming part of the entire Swedish Foreign Service, and the results it has achieved.</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 xml:space="preserve">Feminist foreign policy “applies a systematic gender equality perspective throughout the whole foreign policy agenda”, the handbook states. It is structured to increase women’s ‘rights’, ‘representation’ and ‘resources’ in every aspect of its operations. It uses a facts-based approach, pointing out the hard numbers and statistics behind systemic inequalities between men and women in each of the three R’s, while remaining grounded in the fourth R — the ‘reality’ of where these girls and women live, which is a nod to the feminist concept of </w:t>
      </w:r>
      <w:proofErr w:type="spellStart"/>
      <w:r w:rsidRPr="00FF1158">
        <w:rPr>
          <w:rFonts w:ascii="Times New Roman" w:eastAsia="Times New Roman" w:hAnsi="Times New Roman" w:cs="Times New Roman"/>
          <w:color w:val="000000"/>
          <w:sz w:val="24"/>
          <w:szCs w:val="24"/>
        </w:rPr>
        <w:t>intersectionalism</w:t>
      </w:r>
      <w:proofErr w:type="spellEnd"/>
      <w:r w:rsidRPr="00FF1158">
        <w:rPr>
          <w:rFonts w:ascii="Times New Roman" w:eastAsia="Times New Roman" w:hAnsi="Times New Roman" w:cs="Times New Roman"/>
          <w:color w:val="000000"/>
          <w:sz w:val="24"/>
          <w:szCs w:val="24"/>
        </w:rPr>
        <w:t>.</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The policy was met with great resistance when it was launched four years ago. Critics said it was unrealistic and hypocritical, pointing out Sweden’s participation in global arms sales and its abstention from voting against Saudi Arabia’s election to the UN’s women’s rights commission in 2017. Even the use of the word ‘feminist’ to describe a foreign policy was considered provocative.</w:t>
      </w:r>
    </w:p>
    <w:p w:rsidR="00FF1158" w:rsidRPr="00FF1158" w:rsidRDefault="00FF1158" w:rsidP="00FF1158">
      <w:pPr>
        <w:spacing w:after="240" w:line="240" w:lineRule="auto"/>
        <w:rPr>
          <w:rFonts w:ascii="Times New Roman" w:eastAsia="Times New Roman" w:hAnsi="Times New Roman" w:cs="Times New Roman"/>
          <w:i/>
          <w:iCs/>
          <w:color w:val="000000"/>
          <w:sz w:val="36"/>
          <w:szCs w:val="36"/>
        </w:rPr>
      </w:pPr>
      <w:r w:rsidRPr="00FF1158">
        <w:rPr>
          <w:rFonts w:ascii="Times New Roman" w:eastAsia="Times New Roman" w:hAnsi="Times New Roman" w:cs="Times New Roman"/>
          <w:i/>
          <w:iCs/>
          <w:color w:val="000000"/>
          <w:sz w:val="36"/>
          <w:szCs w:val="36"/>
        </w:rPr>
        <w:t>Nations can learn much from Sweden’s feminist foreign policy.</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proofErr w:type="spellStart"/>
      <w:r w:rsidRPr="00FF1158">
        <w:rPr>
          <w:rFonts w:ascii="Times New Roman" w:eastAsia="Times New Roman" w:hAnsi="Times New Roman" w:cs="Times New Roman"/>
          <w:color w:val="000000"/>
          <w:sz w:val="24"/>
          <w:szCs w:val="24"/>
        </w:rPr>
        <w:t>Wallstrom</w:t>
      </w:r>
      <w:proofErr w:type="spellEnd"/>
      <w:r w:rsidRPr="00FF1158">
        <w:rPr>
          <w:rFonts w:ascii="Times New Roman" w:eastAsia="Times New Roman" w:hAnsi="Times New Roman" w:cs="Times New Roman"/>
          <w:color w:val="000000"/>
          <w:sz w:val="24"/>
          <w:szCs w:val="24"/>
        </w:rPr>
        <w:t xml:space="preserve"> and her colleagues, Isabella </w:t>
      </w:r>
      <w:proofErr w:type="spellStart"/>
      <w:r w:rsidRPr="00FF1158">
        <w:rPr>
          <w:rFonts w:ascii="Times New Roman" w:eastAsia="Times New Roman" w:hAnsi="Times New Roman" w:cs="Times New Roman"/>
          <w:color w:val="000000"/>
          <w:sz w:val="24"/>
          <w:szCs w:val="24"/>
        </w:rPr>
        <w:t>Lovin</w:t>
      </w:r>
      <w:proofErr w:type="spellEnd"/>
      <w:r w:rsidRPr="00FF1158">
        <w:rPr>
          <w:rFonts w:ascii="Times New Roman" w:eastAsia="Times New Roman" w:hAnsi="Times New Roman" w:cs="Times New Roman"/>
          <w:color w:val="000000"/>
          <w:sz w:val="24"/>
          <w:szCs w:val="24"/>
        </w:rPr>
        <w:t xml:space="preserve">, minister for international development cooperation, and Anne Linde, minister for EU affairs and trade, did not back down. They outlined six external objectives: globally, the foreign ministry would promote women’s full enjoyment of human rights; freedom from violence; participation in conflict resolution and peace-building; political participation and influence; economic rights and empowerment; and sexual rights and reproductive health. The ministry created an </w:t>
      </w:r>
      <w:proofErr w:type="spellStart"/>
      <w:r w:rsidRPr="00FF1158">
        <w:rPr>
          <w:rFonts w:ascii="Times New Roman" w:eastAsia="Times New Roman" w:hAnsi="Times New Roman" w:cs="Times New Roman"/>
          <w:color w:val="000000"/>
          <w:sz w:val="24"/>
          <w:szCs w:val="24"/>
        </w:rPr>
        <w:t>organisation</w:t>
      </w:r>
      <w:proofErr w:type="spellEnd"/>
      <w:r w:rsidRPr="00FF1158">
        <w:rPr>
          <w:rFonts w:ascii="Times New Roman" w:eastAsia="Times New Roman" w:hAnsi="Times New Roman" w:cs="Times New Roman"/>
          <w:color w:val="000000"/>
          <w:sz w:val="24"/>
          <w:szCs w:val="24"/>
        </w:rPr>
        <w:t xml:space="preserve"> to implement the policy, a 10-year national strategy to prevent and combat gender-based violence, and a new structure for sub-goals.</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Today, the ministry reports an increase in actions aimed at bringing about true gender equality — through structural change and an increase in girls’ and women’s visibility — wherever Sweden’s foreign interests lie. Action plans for women’s rights and empowerment have been built in conflict zones in Afghanistan, Colombia, Liberia, Syria, Mali and Myanmar. Positive masculinity has been promoted in the Democratic Republic of Congo to address sexual violence by militias against Congolese women. Canada and France have followed Sweden’s example with feminist foreign policies of their own.</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When Sweden’s feminist foreign policy was first introduced, I wrote in support of it for Quartz. I argued, “</w:t>
      </w:r>
      <w:proofErr w:type="gramStart"/>
      <w:r w:rsidRPr="00FF1158">
        <w:rPr>
          <w:rFonts w:ascii="Times New Roman" w:eastAsia="Times New Roman" w:hAnsi="Times New Roman" w:cs="Times New Roman"/>
          <w:color w:val="000000"/>
          <w:sz w:val="24"/>
          <w:szCs w:val="24"/>
        </w:rPr>
        <w:t>the</w:t>
      </w:r>
      <w:proofErr w:type="gramEnd"/>
      <w:r w:rsidRPr="00FF1158">
        <w:rPr>
          <w:rFonts w:ascii="Times New Roman" w:eastAsia="Times New Roman" w:hAnsi="Times New Roman" w:cs="Times New Roman"/>
          <w:color w:val="000000"/>
          <w:sz w:val="24"/>
          <w:szCs w:val="24"/>
        </w:rPr>
        <w:t xml:space="preserve"> seemingly disparate fields of feminism and foreign policy may not be mutually </w:t>
      </w:r>
      <w:r w:rsidRPr="00FF1158">
        <w:rPr>
          <w:rFonts w:ascii="Times New Roman" w:eastAsia="Times New Roman" w:hAnsi="Times New Roman" w:cs="Times New Roman"/>
          <w:color w:val="000000"/>
          <w:sz w:val="24"/>
          <w:szCs w:val="24"/>
        </w:rPr>
        <w:lastRenderedPageBreak/>
        <w:t>exclusive. Traditionally, foreign policy has been formulated and enacted by men, but as more women join diplomatic circles around the world, they bring their perspective and concern for women into their countries’ international stances and actions.”</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Such foreign policy had to be encouraged to grow organically, not imposed, especially in countries where social and religious conservatism have an almost unbreakable hold over governance. The Swedish foreign ministry has followed through with their commitment to intersectionality, proving that feminist foreign policy is not merely a Western intervention, but a true effort to co-create a new way of enacting foreign policy globally.</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Could Pakistan ever include the principles of inclusion and gender equality into progressive social reform in the same areas as Sweden’s focus: representation in government and decision-making, peace talks, SRHR, more women involved in business and trade as part of economic policy? It remains difficult to break Pakistan’s traditional power structures, built as they are on “a patriarchal status quo”.</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In Pakistan, we are still struggling to believe that women and men should have the same power to shape society and their own lives, the central principle of Sweden’s feminist foreign policy. We once had a female prime minister and a female foreign minister, but those days are starting to look like Camelot. Provincial cabinets in the new set-up barely have any female representation; two ministers in Sindh, one in Punjab and none in KP. No women’s ministry at the provincial level in any other province besides Sindh had been formed at the time of writing.</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color w:val="000000"/>
          <w:sz w:val="24"/>
          <w:szCs w:val="24"/>
        </w:rPr>
        <w:t xml:space="preserve">How can women advance if they are not part of leadership and decision-making, especially in areas like </w:t>
      </w:r>
      <w:proofErr w:type="spellStart"/>
      <w:r w:rsidRPr="00FF1158">
        <w:rPr>
          <w:rFonts w:ascii="Times New Roman" w:eastAsia="Times New Roman" w:hAnsi="Times New Roman" w:cs="Times New Roman"/>
          <w:color w:val="000000"/>
          <w:sz w:val="24"/>
          <w:szCs w:val="24"/>
        </w:rPr>
        <w:t>Balochistan</w:t>
      </w:r>
      <w:proofErr w:type="spellEnd"/>
      <w:r w:rsidRPr="00FF1158">
        <w:rPr>
          <w:rFonts w:ascii="Times New Roman" w:eastAsia="Times New Roman" w:hAnsi="Times New Roman" w:cs="Times New Roman"/>
          <w:color w:val="000000"/>
          <w:sz w:val="24"/>
          <w:szCs w:val="24"/>
        </w:rPr>
        <w:t xml:space="preserve"> and KP where women’s lives are adversely affected by conflict? When people even question the need for reserved seats for women in our parliament, studying Sweden’s feminist foreign policy might spark some understanding of why women’s representation in diverse areas is so important for the future of our entire nation, and not just the female half.</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i/>
          <w:iCs/>
          <w:color w:val="000000"/>
          <w:sz w:val="24"/>
          <w:szCs w:val="24"/>
        </w:rPr>
        <w:t>The writer is an author.</w:t>
      </w:r>
    </w:p>
    <w:p w:rsidR="00FF1158" w:rsidRPr="00FF1158" w:rsidRDefault="00FF1158" w:rsidP="00FF1158">
      <w:pPr>
        <w:spacing w:after="240"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b/>
          <w:bCs/>
          <w:color w:val="000000"/>
          <w:sz w:val="24"/>
          <w:szCs w:val="24"/>
        </w:rPr>
        <w:t>Twitter:</w:t>
      </w:r>
      <w:r w:rsidRPr="00FF1158">
        <w:rPr>
          <w:rFonts w:ascii="Times New Roman" w:eastAsia="Times New Roman" w:hAnsi="Times New Roman" w:cs="Times New Roman"/>
          <w:color w:val="000000"/>
          <w:sz w:val="24"/>
          <w:szCs w:val="24"/>
        </w:rPr>
        <w:t> </w:t>
      </w:r>
      <w:hyperlink r:id="rId7" w:tgtFrame="_blank" w:history="1">
        <w:r w:rsidRPr="00FF1158">
          <w:rPr>
            <w:rFonts w:ascii="Times New Roman" w:eastAsia="Times New Roman" w:hAnsi="Times New Roman" w:cs="Times New Roman"/>
            <w:b/>
            <w:bCs/>
            <w:color w:val="4444AA"/>
            <w:sz w:val="24"/>
            <w:szCs w:val="24"/>
            <w:u w:val="single"/>
          </w:rPr>
          <w:t>@</w:t>
        </w:r>
        <w:proofErr w:type="spellStart"/>
        <w:r w:rsidRPr="00FF1158">
          <w:rPr>
            <w:rFonts w:ascii="Times New Roman" w:eastAsia="Times New Roman" w:hAnsi="Times New Roman" w:cs="Times New Roman"/>
            <w:b/>
            <w:bCs/>
            <w:color w:val="4444AA"/>
            <w:sz w:val="24"/>
            <w:szCs w:val="24"/>
            <w:u w:val="single"/>
          </w:rPr>
          <w:t>binashah</w:t>
        </w:r>
        <w:proofErr w:type="spellEnd"/>
      </w:hyperlink>
    </w:p>
    <w:p w:rsidR="00FF1158" w:rsidRPr="00FF1158" w:rsidRDefault="00FF1158" w:rsidP="00FF1158">
      <w:pPr>
        <w:spacing w:line="240" w:lineRule="auto"/>
        <w:rPr>
          <w:rFonts w:ascii="Times New Roman" w:eastAsia="Times New Roman" w:hAnsi="Times New Roman" w:cs="Times New Roman"/>
          <w:color w:val="000000"/>
          <w:sz w:val="24"/>
          <w:szCs w:val="24"/>
        </w:rPr>
      </w:pPr>
      <w:r w:rsidRPr="00FF1158">
        <w:rPr>
          <w:rFonts w:ascii="Times New Roman" w:eastAsia="Times New Roman" w:hAnsi="Times New Roman" w:cs="Times New Roman"/>
          <w:i/>
          <w:iCs/>
          <w:color w:val="000000"/>
          <w:sz w:val="24"/>
          <w:szCs w:val="24"/>
        </w:rPr>
        <w:t>Published in Dawn, September 3rd, 2018</w:t>
      </w:r>
    </w:p>
    <w:p w:rsidR="00FF1158" w:rsidRPr="00FF1158" w:rsidRDefault="00FF1158" w:rsidP="00FF1158">
      <w:pPr>
        <w:spacing w:before="270" w:after="270" w:line="240" w:lineRule="auto"/>
        <w:rPr>
          <w:rFonts w:ascii="Times New Roman" w:eastAsia="Times New Roman" w:hAnsi="Times New Roman" w:cs="Times New Roman"/>
          <w:sz w:val="24"/>
          <w:szCs w:val="24"/>
        </w:rPr>
      </w:pPr>
      <w:r w:rsidRPr="00FF1158">
        <w:rPr>
          <w:rFonts w:ascii="Times New Roman" w:eastAsia="Times New Roman" w:hAnsi="Times New Roman" w:cs="Times New Roman"/>
          <w:sz w:val="24"/>
          <w:szCs w:val="24"/>
        </w:rPr>
        <w:pict>
          <v:rect id="_x0000_i1025" style="width:0;height:0" o:hralign="center" o:hrstd="t" o:hr="t" fillcolor="#a0a0a0" stroked="f"/>
        </w:pict>
      </w:r>
    </w:p>
    <w:p w:rsidR="00FA54E5" w:rsidRDefault="00FF1158" w:rsidP="00FF1158">
      <w:hyperlink r:id="rId8" w:tgtFrame="_blank" w:history="1">
        <w:r w:rsidRPr="00FF1158">
          <w:rPr>
            <w:rFonts w:ascii="Times New Roman" w:eastAsia="Times New Roman" w:hAnsi="Times New Roman" w:cs="Times New Roman"/>
            <w:color w:val="B2B2B2"/>
            <w:sz w:val="21"/>
            <w:szCs w:val="21"/>
            <w:shd w:val="clear" w:color="auto" w:fill="FFFFFF"/>
          </w:rPr>
          <w:t>Facebook Count</w:t>
        </w:r>
        <w:r w:rsidRPr="00FF1158">
          <w:rPr>
            <w:rFonts w:ascii="Times New Roman" w:eastAsia="Times New Roman" w:hAnsi="Times New Roman" w:cs="Times New Roman"/>
            <w:color w:val="B2B2B2"/>
            <w:sz w:val="21"/>
            <w:szCs w:val="21"/>
            <w:shd w:val="clear" w:color="auto" w:fill="FFFFFF"/>
          </w:rPr>
          <w:br/>
        </w:r>
      </w:hyperlink>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58"/>
    <w:rsid w:val="008C0D6A"/>
    <w:rsid w:val="00DE0A75"/>
    <w:rsid w:val="00FF1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11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1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F1158"/>
    <w:rPr>
      <w:color w:val="0000FF"/>
      <w:u w:val="single"/>
    </w:rPr>
  </w:style>
  <w:style w:type="character" w:customStyle="1" w:styleId="storybyline">
    <w:name w:val="story__byline"/>
    <w:basedOn w:val="DefaultParagraphFont"/>
    <w:rsid w:val="00FF1158"/>
  </w:style>
  <w:style w:type="character" w:customStyle="1" w:styleId="storytime">
    <w:name w:val="story__time"/>
    <w:basedOn w:val="DefaultParagraphFont"/>
    <w:rsid w:val="00FF1158"/>
  </w:style>
  <w:style w:type="character" w:customStyle="1" w:styleId="count">
    <w:name w:val="count"/>
    <w:basedOn w:val="DefaultParagraphFont"/>
    <w:rsid w:val="00FF1158"/>
  </w:style>
  <w:style w:type="paragraph" w:styleId="NormalWeb">
    <w:name w:val="Normal (Web)"/>
    <w:basedOn w:val="Normal"/>
    <w:uiPriority w:val="99"/>
    <w:semiHidden/>
    <w:unhideWhenUsed/>
    <w:rsid w:val="00FF11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158"/>
    <w:rPr>
      <w:i/>
      <w:iCs/>
    </w:rPr>
  </w:style>
  <w:style w:type="character" w:styleId="Strong">
    <w:name w:val="Strong"/>
    <w:basedOn w:val="DefaultParagraphFont"/>
    <w:uiPriority w:val="22"/>
    <w:qFormat/>
    <w:rsid w:val="00FF1158"/>
    <w:rPr>
      <w:b/>
      <w:bCs/>
    </w:rPr>
  </w:style>
  <w:style w:type="paragraph" w:styleId="BalloonText">
    <w:name w:val="Balloon Text"/>
    <w:basedOn w:val="Normal"/>
    <w:link w:val="BalloonTextChar"/>
    <w:uiPriority w:val="99"/>
    <w:semiHidden/>
    <w:unhideWhenUsed/>
    <w:rsid w:val="00FF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F11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1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F1158"/>
    <w:rPr>
      <w:color w:val="0000FF"/>
      <w:u w:val="single"/>
    </w:rPr>
  </w:style>
  <w:style w:type="character" w:customStyle="1" w:styleId="storybyline">
    <w:name w:val="story__byline"/>
    <w:basedOn w:val="DefaultParagraphFont"/>
    <w:rsid w:val="00FF1158"/>
  </w:style>
  <w:style w:type="character" w:customStyle="1" w:styleId="storytime">
    <w:name w:val="story__time"/>
    <w:basedOn w:val="DefaultParagraphFont"/>
    <w:rsid w:val="00FF1158"/>
  </w:style>
  <w:style w:type="character" w:customStyle="1" w:styleId="count">
    <w:name w:val="count"/>
    <w:basedOn w:val="DefaultParagraphFont"/>
    <w:rsid w:val="00FF1158"/>
  </w:style>
  <w:style w:type="paragraph" w:styleId="NormalWeb">
    <w:name w:val="Normal (Web)"/>
    <w:basedOn w:val="Normal"/>
    <w:uiPriority w:val="99"/>
    <w:semiHidden/>
    <w:unhideWhenUsed/>
    <w:rsid w:val="00FF11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158"/>
    <w:rPr>
      <w:i/>
      <w:iCs/>
    </w:rPr>
  </w:style>
  <w:style w:type="character" w:styleId="Strong">
    <w:name w:val="Strong"/>
    <w:basedOn w:val="DefaultParagraphFont"/>
    <w:uiPriority w:val="22"/>
    <w:qFormat/>
    <w:rsid w:val="00FF1158"/>
    <w:rPr>
      <w:b/>
      <w:bCs/>
    </w:rPr>
  </w:style>
  <w:style w:type="paragraph" w:styleId="BalloonText">
    <w:name w:val="Balloon Text"/>
    <w:basedOn w:val="Normal"/>
    <w:link w:val="BalloonTextChar"/>
    <w:uiPriority w:val="99"/>
    <w:semiHidden/>
    <w:unhideWhenUsed/>
    <w:rsid w:val="00FF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57903">
      <w:bodyDiv w:val="1"/>
      <w:marLeft w:val="0"/>
      <w:marRight w:val="0"/>
      <w:marTop w:val="0"/>
      <w:marBottom w:val="0"/>
      <w:divBdr>
        <w:top w:val="none" w:sz="0" w:space="0" w:color="auto"/>
        <w:left w:val="none" w:sz="0" w:space="0" w:color="auto"/>
        <w:bottom w:val="none" w:sz="0" w:space="0" w:color="auto"/>
        <w:right w:val="none" w:sz="0" w:space="0" w:color="auto"/>
      </w:divBdr>
      <w:divsChild>
        <w:div w:id="1940019215">
          <w:marLeft w:val="0"/>
          <w:marRight w:val="0"/>
          <w:marTop w:val="0"/>
          <w:marBottom w:val="0"/>
          <w:divBdr>
            <w:top w:val="none" w:sz="0" w:space="0" w:color="auto"/>
            <w:left w:val="none" w:sz="0" w:space="0" w:color="auto"/>
            <w:bottom w:val="none" w:sz="0" w:space="0" w:color="auto"/>
            <w:right w:val="none" w:sz="0" w:space="0" w:color="auto"/>
          </w:divBdr>
          <w:divsChild>
            <w:div w:id="2092924656">
              <w:marLeft w:val="0"/>
              <w:marRight w:val="0"/>
              <w:marTop w:val="0"/>
              <w:marBottom w:val="0"/>
              <w:divBdr>
                <w:top w:val="none" w:sz="0" w:space="0" w:color="auto"/>
                <w:left w:val="none" w:sz="0" w:space="0" w:color="auto"/>
                <w:bottom w:val="none" w:sz="0" w:space="0" w:color="auto"/>
                <w:right w:val="none" w:sz="0" w:space="0" w:color="auto"/>
              </w:divBdr>
            </w:div>
            <w:div w:id="1147477347">
              <w:marLeft w:val="0"/>
              <w:marRight w:val="0"/>
              <w:marTop w:val="0"/>
              <w:marBottom w:val="0"/>
              <w:divBdr>
                <w:top w:val="none" w:sz="0" w:space="0" w:color="auto"/>
                <w:left w:val="none" w:sz="0" w:space="0" w:color="auto"/>
                <w:bottom w:val="none" w:sz="0" w:space="0" w:color="auto"/>
                <w:right w:val="none" w:sz="0" w:space="0" w:color="auto"/>
              </w:divBdr>
              <w:divsChild>
                <w:div w:id="1488476052">
                  <w:marLeft w:val="0"/>
                  <w:marRight w:val="0"/>
                  <w:marTop w:val="0"/>
                  <w:marBottom w:val="0"/>
                  <w:divBdr>
                    <w:top w:val="none" w:sz="0" w:space="0" w:color="auto"/>
                    <w:left w:val="none" w:sz="0" w:space="0" w:color="auto"/>
                    <w:bottom w:val="none" w:sz="0" w:space="0" w:color="auto"/>
                    <w:right w:val="none" w:sz="0" w:space="0" w:color="auto"/>
                  </w:divBdr>
                </w:div>
                <w:div w:id="1726367869">
                  <w:marLeft w:val="0"/>
                  <w:marRight w:val="0"/>
                  <w:marTop w:val="0"/>
                  <w:marBottom w:val="0"/>
                  <w:divBdr>
                    <w:top w:val="none" w:sz="0" w:space="0" w:color="auto"/>
                    <w:left w:val="none" w:sz="0" w:space="0" w:color="auto"/>
                    <w:bottom w:val="none" w:sz="0" w:space="0" w:color="auto"/>
                    <w:right w:val="none" w:sz="0" w:space="0" w:color="auto"/>
                  </w:divBdr>
                </w:div>
                <w:div w:id="59906960">
                  <w:marLeft w:val="0"/>
                  <w:marRight w:val="0"/>
                  <w:marTop w:val="0"/>
                  <w:marBottom w:val="0"/>
                  <w:divBdr>
                    <w:top w:val="none" w:sz="0" w:space="0" w:color="auto"/>
                    <w:left w:val="none" w:sz="0" w:space="0" w:color="auto"/>
                    <w:bottom w:val="none" w:sz="0" w:space="0" w:color="auto"/>
                    <w:right w:val="none" w:sz="0" w:space="0" w:color="auto"/>
                  </w:divBdr>
                </w:div>
                <w:div w:id="18012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1588">
          <w:marLeft w:val="0"/>
          <w:marRight w:val="0"/>
          <w:marTop w:val="0"/>
          <w:marBottom w:val="0"/>
          <w:divBdr>
            <w:top w:val="none" w:sz="0" w:space="0" w:color="auto"/>
            <w:left w:val="none" w:sz="0" w:space="0" w:color="auto"/>
            <w:bottom w:val="none" w:sz="0" w:space="0" w:color="auto"/>
            <w:right w:val="none" w:sz="0" w:space="0" w:color="auto"/>
          </w:divBdr>
          <w:divsChild>
            <w:div w:id="1714191160">
              <w:marLeft w:val="0"/>
              <w:marRight w:val="0"/>
              <w:marTop w:val="0"/>
              <w:marBottom w:val="300"/>
              <w:divBdr>
                <w:top w:val="none" w:sz="0" w:space="0" w:color="auto"/>
                <w:left w:val="none" w:sz="0" w:space="0" w:color="auto"/>
                <w:bottom w:val="none" w:sz="0" w:space="0" w:color="auto"/>
                <w:right w:val="none" w:sz="0" w:space="0" w:color="auto"/>
              </w:divBdr>
              <w:divsChild>
                <w:div w:id="1234512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6714009">
          <w:marLeft w:val="0"/>
          <w:marRight w:val="0"/>
          <w:marTop w:val="0"/>
          <w:marBottom w:val="0"/>
          <w:divBdr>
            <w:top w:val="none" w:sz="0" w:space="0" w:color="auto"/>
            <w:left w:val="none" w:sz="0" w:space="0" w:color="auto"/>
            <w:bottom w:val="none" w:sz="0" w:space="0" w:color="auto"/>
            <w:right w:val="none" w:sz="0" w:space="0" w:color="auto"/>
          </w:divBdr>
          <w:divsChild>
            <w:div w:id="31657259">
              <w:marLeft w:val="0"/>
              <w:marRight w:val="0"/>
              <w:marTop w:val="0"/>
              <w:marBottom w:val="0"/>
              <w:divBdr>
                <w:top w:val="none" w:sz="0" w:space="0" w:color="auto"/>
                <w:left w:val="none" w:sz="0" w:space="0" w:color="auto"/>
                <w:bottom w:val="none" w:sz="0" w:space="0" w:color="auto"/>
                <w:right w:val="none" w:sz="0" w:space="0" w:color="auto"/>
              </w:divBdr>
              <w:divsChild>
                <w:div w:id="161288033">
                  <w:marLeft w:val="752"/>
                  <w:marRight w:val="0"/>
                  <w:marTop w:val="0"/>
                  <w:marBottom w:val="0"/>
                  <w:divBdr>
                    <w:top w:val="none" w:sz="0" w:space="0" w:color="auto"/>
                    <w:left w:val="none" w:sz="0" w:space="0" w:color="auto"/>
                    <w:bottom w:val="none" w:sz="0" w:space="0" w:color="auto"/>
                    <w:right w:val="none" w:sz="0" w:space="0" w:color="auto"/>
                  </w:divBdr>
                  <w:divsChild>
                    <w:div w:id="571816117">
                      <w:marLeft w:val="0"/>
                      <w:marRight w:val="0"/>
                      <w:marTop w:val="0"/>
                      <w:marBottom w:val="0"/>
                      <w:divBdr>
                        <w:top w:val="none" w:sz="0" w:space="0" w:color="auto"/>
                        <w:left w:val="none" w:sz="0" w:space="0" w:color="auto"/>
                        <w:bottom w:val="none" w:sz="0" w:space="0" w:color="auto"/>
                        <w:right w:val="none" w:sz="0" w:space="0" w:color="auto"/>
                      </w:divBdr>
                      <w:divsChild>
                        <w:div w:id="1013456732">
                          <w:marLeft w:val="0"/>
                          <w:marRight w:val="0"/>
                          <w:marTop w:val="0"/>
                          <w:marBottom w:val="0"/>
                          <w:divBdr>
                            <w:top w:val="none" w:sz="0" w:space="0" w:color="auto"/>
                            <w:left w:val="none" w:sz="0" w:space="0" w:color="auto"/>
                            <w:bottom w:val="none" w:sz="0" w:space="0" w:color="auto"/>
                            <w:right w:val="none" w:sz="0" w:space="0" w:color="auto"/>
                          </w:divBdr>
                          <w:divsChild>
                            <w:div w:id="6127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3A%2F%2Fwww.dawn.com%2Fnews%2F1430673&amp;display=popup&amp;ref=plugin" TargetMode="External"/><Relationship Id="rId3" Type="http://schemas.openxmlformats.org/officeDocument/2006/relationships/settings" Target="settings.xml"/><Relationship Id="rId7" Type="http://schemas.openxmlformats.org/officeDocument/2006/relationships/hyperlink" Target="https://twitter.com/BinaSh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news/1430673/women-in-diplomacy" TargetMode="External"/><Relationship Id="rId5" Type="http://schemas.openxmlformats.org/officeDocument/2006/relationships/hyperlink" Target="https://www.dawn.com/authors/179/bina-sh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2018-09-03T14:12:00Z</dcterms:created>
  <dcterms:modified xsi:type="dcterms:W3CDTF">2018-09-03T14:14:00Z</dcterms:modified>
</cp:coreProperties>
</file>