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626" w:rsidRPr="00B71626" w:rsidRDefault="00B71626" w:rsidP="00B71626">
      <w:pPr>
        <w:spacing w:before="100" w:beforeAutospacing="1" w:afterAutospacing="1" w:line="240" w:lineRule="auto"/>
        <w:outlineLvl w:val="0"/>
        <w:rPr>
          <w:rFonts w:ascii="Times New Roman" w:eastAsia="Times New Roman" w:hAnsi="Times New Roman" w:cs="Times New Roman"/>
          <w:b/>
          <w:bCs/>
          <w:kern w:val="36"/>
          <w:sz w:val="48"/>
          <w:szCs w:val="48"/>
        </w:rPr>
      </w:pPr>
      <w:r w:rsidRPr="00B71626">
        <w:rPr>
          <w:rFonts w:ascii="Times New Roman" w:eastAsia="Times New Roman" w:hAnsi="Times New Roman" w:cs="Times New Roman"/>
          <w:b/>
          <w:bCs/>
          <w:kern w:val="36"/>
          <w:sz w:val="48"/>
          <w:szCs w:val="48"/>
        </w:rPr>
        <w:t xml:space="preserve">Manufactured Crisis </w:t>
      </w:r>
    </w:p>
    <w:p w:rsidR="00B71626" w:rsidRPr="00B71626" w:rsidRDefault="00B71626" w:rsidP="00B71626">
      <w:pPr>
        <w:spacing w:before="100" w:beforeAutospacing="1" w:afterAutospacing="1" w:line="240" w:lineRule="auto"/>
        <w:outlineLvl w:val="1"/>
        <w:rPr>
          <w:rFonts w:ascii="Times New Roman" w:eastAsia="Times New Roman" w:hAnsi="Times New Roman" w:cs="Times New Roman"/>
          <w:b/>
          <w:bCs/>
          <w:sz w:val="36"/>
          <w:szCs w:val="36"/>
        </w:rPr>
      </w:pPr>
      <w:r w:rsidRPr="00B71626">
        <w:rPr>
          <w:rFonts w:ascii="Times New Roman" w:eastAsia="Times New Roman" w:hAnsi="Times New Roman" w:cs="Times New Roman"/>
          <w:b/>
          <w:bCs/>
          <w:sz w:val="36"/>
          <w:szCs w:val="36"/>
        </w:rPr>
        <w:t xml:space="preserve">The international community must not turn a blind eye to the </w:t>
      </w:r>
      <w:proofErr w:type="spellStart"/>
      <w:r w:rsidRPr="00B71626">
        <w:rPr>
          <w:rFonts w:ascii="Times New Roman" w:eastAsia="Times New Roman" w:hAnsi="Times New Roman" w:cs="Times New Roman"/>
          <w:b/>
          <w:bCs/>
          <w:sz w:val="36"/>
          <w:szCs w:val="36"/>
        </w:rPr>
        <w:t>Modi</w:t>
      </w:r>
      <w:proofErr w:type="spellEnd"/>
      <w:r w:rsidRPr="00B71626">
        <w:rPr>
          <w:rFonts w:ascii="Times New Roman" w:eastAsia="Times New Roman" w:hAnsi="Times New Roman" w:cs="Times New Roman"/>
          <w:b/>
          <w:bCs/>
          <w:sz w:val="36"/>
          <w:szCs w:val="36"/>
        </w:rPr>
        <w:t xml:space="preserve"> government’s longstanding pattern of extrajudicial operations. </w:t>
      </w:r>
    </w:p>
    <w:p w:rsidR="00B71626" w:rsidRPr="00B71626" w:rsidRDefault="00B71626" w:rsidP="00B71626">
      <w:pPr>
        <w:spacing w:after="0" w:line="240" w:lineRule="auto"/>
        <w:rPr>
          <w:rFonts w:ascii="Times New Roman" w:eastAsia="Times New Roman" w:hAnsi="Times New Roman" w:cs="Times New Roman"/>
          <w:szCs w:val="24"/>
        </w:rPr>
      </w:pPr>
      <w:hyperlink r:id="rId5" w:history="1">
        <w:proofErr w:type="spellStart"/>
        <w:r w:rsidRPr="00B71626">
          <w:rPr>
            <w:rFonts w:ascii="Times New Roman" w:eastAsia="Times New Roman" w:hAnsi="Times New Roman" w:cs="Times New Roman"/>
            <w:color w:val="0000FF"/>
            <w:szCs w:val="24"/>
            <w:u w:val="single"/>
          </w:rPr>
          <w:t>Omay</w:t>
        </w:r>
        <w:proofErr w:type="spellEnd"/>
        <w:r w:rsidRPr="00B71626">
          <w:rPr>
            <w:rFonts w:ascii="Times New Roman" w:eastAsia="Times New Roman" w:hAnsi="Times New Roman" w:cs="Times New Roman"/>
            <w:color w:val="0000FF"/>
            <w:szCs w:val="24"/>
            <w:u w:val="single"/>
          </w:rPr>
          <w:t xml:space="preserve"> </w:t>
        </w:r>
        <w:proofErr w:type="spellStart"/>
        <w:r w:rsidRPr="00B71626">
          <w:rPr>
            <w:rFonts w:ascii="Times New Roman" w:eastAsia="Times New Roman" w:hAnsi="Times New Roman" w:cs="Times New Roman"/>
            <w:color w:val="0000FF"/>
            <w:szCs w:val="24"/>
            <w:u w:val="single"/>
          </w:rPr>
          <w:t>Aimen</w:t>
        </w:r>
        <w:proofErr w:type="spellEnd"/>
      </w:hyperlink>
      <w:r w:rsidRPr="00B71626">
        <w:rPr>
          <w:rFonts w:ascii="Times New Roman" w:eastAsia="Times New Roman" w:hAnsi="Times New Roman" w:cs="Times New Roman"/>
          <w:szCs w:val="24"/>
        </w:rPr>
        <w:t xml:space="preserve"> </w:t>
      </w:r>
    </w:p>
    <w:p w:rsidR="00B71626" w:rsidRPr="00B71626" w:rsidRDefault="00B71626" w:rsidP="00B71626">
      <w:pPr>
        <w:spacing w:after="0" w:line="240" w:lineRule="auto"/>
        <w:rPr>
          <w:rFonts w:ascii="Times New Roman" w:eastAsia="Times New Roman" w:hAnsi="Times New Roman" w:cs="Times New Roman"/>
          <w:szCs w:val="24"/>
        </w:rPr>
      </w:pPr>
      <w:r w:rsidRPr="00B71626">
        <w:rPr>
          <w:rFonts w:ascii="Times New Roman" w:eastAsia="Times New Roman" w:hAnsi="Times New Roman" w:cs="Times New Roman"/>
          <w:szCs w:val="24"/>
        </w:rPr>
        <w:t xml:space="preserve">May 05, 2025 </w:t>
      </w:r>
    </w:p>
    <w:p w:rsidR="00B71626" w:rsidRPr="00B71626" w:rsidRDefault="00B71626" w:rsidP="00B71626">
      <w:pPr>
        <w:spacing w:before="100" w:beforeAutospacing="1" w:afterAutospacing="1" w:line="240" w:lineRule="auto"/>
        <w:jc w:val="both"/>
        <w:rPr>
          <w:rFonts w:ascii="Times New Roman" w:eastAsia="Times New Roman" w:hAnsi="Times New Roman" w:cs="Times New Roman"/>
          <w:szCs w:val="24"/>
        </w:rPr>
      </w:pPr>
      <w:r w:rsidRPr="00B71626">
        <w:rPr>
          <w:rFonts w:ascii="Times New Roman" w:eastAsia="Times New Roman" w:hAnsi="Times New Roman" w:cs="Times New Roman"/>
          <w:szCs w:val="24"/>
        </w:rPr>
        <w:t xml:space="preserve">In the theatre of global affairs, where perception often outpaces reality, narratives are not merely spoken—they are constructed, refined, and deployed like strategic weapons. The Indian-occupied Jammu and Kashmir (IIOJK) region has consistently been at the heart of a manufactured crisis, where the fog of disinformation is thick and the truth is buried beneath layers of officialdom and media manipulation. The recent </w:t>
      </w:r>
      <w:proofErr w:type="spellStart"/>
      <w:r w:rsidRPr="00B71626">
        <w:rPr>
          <w:rFonts w:ascii="Times New Roman" w:eastAsia="Times New Roman" w:hAnsi="Times New Roman" w:cs="Times New Roman"/>
          <w:szCs w:val="24"/>
        </w:rPr>
        <w:t>Pahalgam</w:t>
      </w:r>
      <w:proofErr w:type="spellEnd"/>
      <w:r w:rsidRPr="00B71626">
        <w:rPr>
          <w:rFonts w:ascii="Times New Roman" w:eastAsia="Times New Roman" w:hAnsi="Times New Roman" w:cs="Times New Roman"/>
          <w:szCs w:val="24"/>
        </w:rPr>
        <w:t xml:space="preserve"> attack, curiously timed and suspiciously </w:t>
      </w:r>
      <w:proofErr w:type="spellStart"/>
      <w:r w:rsidRPr="00B71626">
        <w:rPr>
          <w:rFonts w:ascii="Times New Roman" w:eastAsia="Times New Roman" w:hAnsi="Times New Roman" w:cs="Times New Roman"/>
          <w:szCs w:val="24"/>
        </w:rPr>
        <w:t>dramatised</w:t>
      </w:r>
      <w:proofErr w:type="spellEnd"/>
      <w:r w:rsidRPr="00B71626">
        <w:rPr>
          <w:rFonts w:ascii="Times New Roman" w:eastAsia="Times New Roman" w:hAnsi="Times New Roman" w:cs="Times New Roman"/>
          <w:szCs w:val="24"/>
        </w:rPr>
        <w:t xml:space="preserve">, appears less as an unfortunate incident and more as an engineered escalation—one that fits seamlessly into a now-familiar pattern under the </w:t>
      </w:r>
      <w:proofErr w:type="spellStart"/>
      <w:r w:rsidRPr="00B71626">
        <w:rPr>
          <w:rFonts w:ascii="Times New Roman" w:eastAsia="Times New Roman" w:hAnsi="Times New Roman" w:cs="Times New Roman"/>
          <w:szCs w:val="24"/>
        </w:rPr>
        <w:t>Bharatiya</w:t>
      </w:r>
      <w:proofErr w:type="spellEnd"/>
      <w:r w:rsidRPr="00B71626">
        <w:rPr>
          <w:rFonts w:ascii="Times New Roman" w:eastAsia="Times New Roman" w:hAnsi="Times New Roman" w:cs="Times New Roman"/>
          <w:szCs w:val="24"/>
        </w:rPr>
        <w:t xml:space="preserve"> </w:t>
      </w:r>
      <w:proofErr w:type="spellStart"/>
      <w:r w:rsidRPr="00B71626">
        <w:rPr>
          <w:rFonts w:ascii="Times New Roman" w:eastAsia="Times New Roman" w:hAnsi="Times New Roman" w:cs="Times New Roman"/>
          <w:szCs w:val="24"/>
        </w:rPr>
        <w:t>Janata</w:t>
      </w:r>
      <w:proofErr w:type="spellEnd"/>
      <w:r w:rsidRPr="00B71626">
        <w:rPr>
          <w:rFonts w:ascii="Times New Roman" w:eastAsia="Times New Roman" w:hAnsi="Times New Roman" w:cs="Times New Roman"/>
          <w:szCs w:val="24"/>
        </w:rPr>
        <w:t xml:space="preserve"> Party (BJP) government. While India mourns the victims, the </w:t>
      </w:r>
      <w:proofErr w:type="spellStart"/>
      <w:r w:rsidRPr="00B71626">
        <w:rPr>
          <w:rFonts w:ascii="Times New Roman" w:eastAsia="Times New Roman" w:hAnsi="Times New Roman" w:cs="Times New Roman"/>
          <w:szCs w:val="24"/>
        </w:rPr>
        <w:t>Modi</w:t>
      </w:r>
      <w:proofErr w:type="spellEnd"/>
      <w:r w:rsidRPr="00B71626">
        <w:rPr>
          <w:rFonts w:ascii="Times New Roman" w:eastAsia="Times New Roman" w:hAnsi="Times New Roman" w:cs="Times New Roman"/>
          <w:szCs w:val="24"/>
        </w:rPr>
        <w:t>-led administration’s immediate pivot to blame Pakistan without presenting any credible evidence raises critical questions about intent, timing, and political motive. Is it merely a coincidence that such tragedies seem to erupt near key electoral seasons? Or is it a well-</w:t>
      </w:r>
      <w:proofErr w:type="spellStart"/>
      <w:r w:rsidRPr="00B71626">
        <w:rPr>
          <w:rFonts w:ascii="Times New Roman" w:eastAsia="Times New Roman" w:hAnsi="Times New Roman" w:cs="Times New Roman"/>
          <w:szCs w:val="24"/>
        </w:rPr>
        <w:t>practised</w:t>
      </w:r>
      <w:proofErr w:type="spellEnd"/>
      <w:r w:rsidRPr="00B71626">
        <w:rPr>
          <w:rFonts w:ascii="Times New Roman" w:eastAsia="Times New Roman" w:hAnsi="Times New Roman" w:cs="Times New Roman"/>
          <w:szCs w:val="24"/>
        </w:rPr>
        <w:t xml:space="preserve"> political </w:t>
      </w:r>
      <w:proofErr w:type="spellStart"/>
      <w:r w:rsidRPr="00B71626">
        <w:rPr>
          <w:rFonts w:ascii="Times New Roman" w:eastAsia="Times New Roman" w:hAnsi="Times New Roman" w:cs="Times New Roman"/>
          <w:szCs w:val="24"/>
        </w:rPr>
        <w:t>manoeuvre</w:t>
      </w:r>
      <w:proofErr w:type="spellEnd"/>
      <w:r w:rsidRPr="00B71626">
        <w:rPr>
          <w:rFonts w:ascii="Times New Roman" w:eastAsia="Times New Roman" w:hAnsi="Times New Roman" w:cs="Times New Roman"/>
          <w:szCs w:val="24"/>
        </w:rPr>
        <w:t xml:space="preserve">, repackaged to stoke nationalist </w:t>
      </w:r>
      <w:proofErr w:type="spellStart"/>
      <w:r w:rsidRPr="00B71626">
        <w:rPr>
          <w:rFonts w:ascii="Times New Roman" w:eastAsia="Times New Roman" w:hAnsi="Times New Roman" w:cs="Times New Roman"/>
          <w:szCs w:val="24"/>
        </w:rPr>
        <w:t>fervour</w:t>
      </w:r>
      <w:proofErr w:type="spellEnd"/>
      <w:r w:rsidRPr="00B71626">
        <w:rPr>
          <w:rFonts w:ascii="Times New Roman" w:eastAsia="Times New Roman" w:hAnsi="Times New Roman" w:cs="Times New Roman"/>
          <w:szCs w:val="24"/>
        </w:rPr>
        <w:t xml:space="preserve"> and manipulate public sentiment, particularly in electorally vital but recently elusive regions like Bihar, where </w:t>
      </w:r>
      <w:proofErr w:type="spellStart"/>
      <w:r w:rsidRPr="00B71626">
        <w:rPr>
          <w:rFonts w:ascii="Times New Roman" w:eastAsia="Times New Roman" w:hAnsi="Times New Roman" w:cs="Times New Roman"/>
          <w:szCs w:val="24"/>
        </w:rPr>
        <w:t>Modi’s</w:t>
      </w:r>
      <w:proofErr w:type="spellEnd"/>
      <w:r w:rsidRPr="00B71626">
        <w:rPr>
          <w:rFonts w:ascii="Times New Roman" w:eastAsia="Times New Roman" w:hAnsi="Times New Roman" w:cs="Times New Roman"/>
          <w:szCs w:val="24"/>
        </w:rPr>
        <w:t xml:space="preserve"> political footing has slipped?</w:t>
      </w:r>
    </w:p>
    <w:p w:rsidR="00B71626" w:rsidRPr="00B71626" w:rsidRDefault="00B71626" w:rsidP="00B71626">
      <w:pPr>
        <w:spacing w:before="100" w:beforeAutospacing="1" w:afterAutospacing="1" w:line="240" w:lineRule="auto"/>
        <w:jc w:val="both"/>
        <w:rPr>
          <w:rFonts w:ascii="Times New Roman" w:eastAsia="Times New Roman" w:hAnsi="Times New Roman" w:cs="Times New Roman"/>
          <w:szCs w:val="24"/>
        </w:rPr>
      </w:pPr>
      <w:r w:rsidRPr="00B71626">
        <w:rPr>
          <w:rFonts w:ascii="Times New Roman" w:eastAsia="Times New Roman" w:hAnsi="Times New Roman" w:cs="Times New Roman"/>
          <w:szCs w:val="24"/>
        </w:rPr>
        <w:t>The frequency and choreography of these incidents—</w:t>
      </w:r>
      <w:proofErr w:type="spellStart"/>
      <w:r w:rsidRPr="00B71626">
        <w:rPr>
          <w:rFonts w:ascii="Times New Roman" w:eastAsia="Times New Roman" w:hAnsi="Times New Roman" w:cs="Times New Roman"/>
          <w:szCs w:val="24"/>
        </w:rPr>
        <w:t>Pulwama</w:t>
      </w:r>
      <w:proofErr w:type="spellEnd"/>
      <w:r w:rsidRPr="00B71626">
        <w:rPr>
          <w:rFonts w:ascii="Times New Roman" w:eastAsia="Times New Roman" w:hAnsi="Times New Roman" w:cs="Times New Roman"/>
          <w:szCs w:val="24"/>
        </w:rPr>
        <w:t xml:space="preserve"> in 2019, now </w:t>
      </w:r>
      <w:proofErr w:type="spellStart"/>
      <w:r w:rsidRPr="00B71626">
        <w:rPr>
          <w:rFonts w:ascii="Times New Roman" w:eastAsia="Times New Roman" w:hAnsi="Times New Roman" w:cs="Times New Roman"/>
          <w:szCs w:val="24"/>
        </w:rPr>
        <w:t>Pahalgam</w:t>
      </w:r>
      <w:proofErr w:type="spellEnd"/>
      <w:r w:rsidRPr="00B71626">
        <w:rPr>
          <w:rFonts w:ascii="Times New Roman" w:eastAsia="Times New Roman" w:hAnsi="Times New Roman" w:cs="Times New Roman"/>
          <w:szCs w:val="24"/>
        </w:rPr>
        <w:t xml:space="preserve"> in 2025—suggest not state failure, but rather state orchestration. India, with the world’s third-largest military and an elaborate surveillance network in one of its most heavily </w:t>
      </w:r>
      <w:proofErr w:type="spellStart"/>
      <w:r w:rsidRPr="00B71626">
        <w:rPr>
          <w:rFonts w:ascii="Times New Roman" w:eastAsia="Times New Roman" w:hAnsi="Times New Roman" w:cs="Times New Roman"/>
          <w:szCs w:val="24"/>
        </w:rPr>
        <w:t>militarised</w:t>
      </w:r>
      <w:proofErr w:type="spellEnd"/>
      <w:r w:rsidRPr="00B71626">
        <w:rPr>
          <w:rFonts w:ascii="Times New Roman" w:eastAsia="Times New Roman" w:hAnsi="Times New Roman" w:cs="Times New Roman"/>
          <w:szCs w:val="24"/>
        </w:rPr>
        <w:t xml:space="preserve"> zones, must answer a sobering question: how do such massive security lapses occur under its watch, especially when the region is teeming with troops and checkpoints? If the Indian Army cannot safeguard its own citizens and foreign tourists in an area under its absolute control, then one must question not only the effectiveness of its command structure but also its underlying motives. That the </w:t>
      </w:r>
      <w:proofErr w:type="spellStart"/>
      <w:r w:rsidRPr="00B71626">
        <w:rPr>
          <w:rFonts w:ascii="Times New Roman" w:eastAsia="Times New Roman" w:hAnsi="Times New Roman" w:cs="Times New Roman"/>
          <w:szCs w:val="24"/>
        </w:rPr>
        <w:t>Pulwama</w:t>
      </w:r>
      <w:proofErr w:type="spellEnd"/>
      <w:r w:rsidRPr="00B71626">
        <w:rPr>
          <w:rFonts w:ascii="Times New Roman" w:eastAsia="Times New Roman" w:hAnsi="Times New Roman" w:cs="Times New Roman"/>
          <w:szCs w:val="24"/>
        </w:rPr>
        <w:t xml:space="preserve"> attack occurred just months before the 2019 general elections, yielding an avalanche of nationalist sentiment and a BJP landslide, is a fact that cannot be ignored. Today, with Bihar’s electorate leaning away from the BJP due to economic stagnation and local disenfranchisement, the sudden </w:t>
      </w:r>
      <w:proofErr w:type="spellStart"/>
      <w:r w:rsidRPr="00B71626">
        <w:rPr>
          <w:rFonts w:ascii="Times New Roman" w:eastAsia="Times New Roman" w:hAnsi="Times New Roman" w:cs="Times New Roman"/>
          <w:szCs w:val="24"/>
        </w:rPr>
        <w:t>demonisation</w:t>
      </w:r>
      <w:proofErr w:type="spellEnd"/>
      <w:r w:rsidRPr="00B71626">
        <w:rPr>
          <w:rFonts w:ascii="Times New Roman" w:eastAsia="Times New Roman" w:hAnsi="Times New Roman" w:cs="Times New Roman"/>
          <w:szCs w:val="24"/>
        </w:rPr>
        <w:t xml:space="preserve"> of Pakistan following the </w:t>
      </w:r>
      <w:proofErr w:type="spellStart"/>
      <w:r w:rsidRPr="00B71626">
        <w:rPr>
          <w:rFonts w:ascii="Times New Roman" w:eastAsia="Times New Roman" w:hAnsi="Times New Roman" w:cs="Times New Roman"/>
          <w:szCs w:val="24"/>
        </w:rPr>
        <w:t>Pahalgam</w:t>
      </w:r>
      <w:proofErr w:type="spellEnd"/>
      <w:r w:rsidRPr="00B71626">
        <w:rPr>
          <w:rFonts w:ascii="Times New Roman" w:eastAsia="Times New Roman" w:hAnsi="Times New Roman" w:cs="Times New Roman"/>
          <w:szCs w:val="24"/>
        </w:rPr>
        <w:t xml:space="preserve"> incident smacks of déjà vu. This time, however, the world is less willing to be duped by </w:t>
      </w:r>
      <w:proofErr w:type="spellStart"/>
      <w:r w:rsidRPr="00B71626">
        <w:rPr>
          <w:rFonts w:ascii="Times New Roman" w:eastAsia="Times New Roman" w:hAnsi="Times New Roman" w:cs="Times New Roman"/>
          <w:szCs w:val="24"/>
        </w:rPr>
        <w:t>performative</w:t>
      </w:r>
      <w:proofErr w:type="spellEnd"/>
      <w:r w:rsidRPr="00B71626">
        <w:rPr>
          <w:rFonts w:ascii="Times New Roman" w:eastAsia="Times New Roman" w:hAnsi="Times New Roman" w:cs="Times New Roman"/>
          <w:szCs w:val="24"/>
        </w:rPr>
        <w:t xml:space="preserve"> outrage and more attuned to the mechanics of hybrid warfare, psychological operations, and vote bank manipulation.</w:t>
      </w:r>
    </w:p>
    <w:p w:rsidR="00B71626" w:rsidRPr="00B71626" w:rsidRDefault="00B71626" w:rsidP="00B71626">
      <w:pPr>
        <w:spacing w:before="100" w:beforeAutospacing="1" w:afterAutospacing="1" w:line="240" w:lineRule="auto"/>
        <w:jc w:val="both"/>
        <w:rPr>
          <w:rFonts w:ascii="Times New Roman" w:eastAsia="Times New Roman" w:hAnsi="Times New Roman" w:cs="Times New Roman"/>
          <w:szCs w:val="24"/>
        </w:rPr>
      </w:pPr>
      <w:r w:rsidRPr="00B71626">
        <w:rPr>
          <w:rFonts w:ascii="Times New Roman" w:eastAsia="Times New Roman" w:hAnsi="Times New Roman" w:cs="Times New Roman"/>
          <w:szCs w:val="24"/>
        </w:rPr>
        <w:lastRenderedPageBreak/>
        <w:t xml:space="preserve">The international community must not turn a blind eye to the </w:t>
      </w:r>
      <w:proofErr w:type="spellStart"/>
      <w:r w:rsidRPr="00B71626">
        <w:rPr>
          <w:rFonts w:ascii="Times New Roman" w:eastAsia="Times New Roman" w:hAnsi="Times New Roman" w:cs="Times New Roman"/>
          <w:szCs w:val="24"/>
        </w:rPr>
        <w:t>Modi</w:t>
      </w:r>
      <w:proofErr w:type="spellEnd"/>
      <w:r w:rsidRPr="00B71626">
        <w:rPr>
          <w:rFonts w:ascii="Times New Roman" w:eastAsia="Times New Roman" w:hAnsi="Times New Roman" w:cs="Times New Roman"/>
          <w:szCs w:val="24"/>
        </w:rPr>
        <w:t xml:space="preserve"> government’s longstanding pattern of extrajudicial operations and covert campaigns—whether within its borders or beyond. The </w:t>
      </w:r>
      <w:proofErr w:type="spellStart"/>
      <w:r w:rsidRPr="00B71626">
        <w:rPr>
          <w:rFonts w:ascii="Times New Roman" w:eastAsia="Times New Roman" w:hAnsi="Times New Roman" w:cs="Times New Roman"/>
          <w:szCs w:val="24"/>
        </w:rPr>
        <w:t>spectre</w:t>
      </w:r>
      <w:proofErr w:type="spellEnd"/>
      <w:r w:rsidRPr="00B71626">
        <w:rPr>
          <w:rFonts w:ascii="Times New Roman" w:eastAsia="Times New Roman" w:hAnsi="Times New Roman" w:cs="Times New Roman"/>
          <w:szCs w:val="24"/>
        </w:rPr>
        <w:t xml:space="preserve"> of Indian espionage and political assassinations abroad has re-emerged with chilling clarity, as investigations in Canada and the United States implicate Indian operatives in targeted killings. These acts reflect a dangerous shift from nationalist rhetoric to extraterritorial vigilantism, </w:t>
      </w:r>
      <w:proofErr w:type="spellStart"/>
      <w:r w:rsidRPr="00B71626">
        <w:rPr>
          <w:rFonts w:ascii="Times New Roman" w:eastAsia="Times New Roman" w:hAnsi="Times New Roman" w:cs="Times New Roman"/>
          <w:szCs w:val="24"/>
        </w:rPr>
        <w:t>destabilising</w:t>
      </w:r>
      <w:proofErr w:type="spellEnd"/>
      <w:r w:rsidRPr="00B71626">
        <w:rPr>
          <w:rFonts w:ascii="Times New Roman" w:eastAsia="Times New Roman" w:hAnsi="Times New Roman" w:cs="Times New Roman"/>
          <w:szCs w:val="24"/>
        </w:rPr>
        <w:t xml:space="preserve"> the very international norms India claims to uphold. At home, its unilateral suspension of the Indus Waters Treaty—an agreement mediated and guaranteed by the World Bank—underscores India’s increasing disregard for multilateral institutions and cooperative diplomacy. This move not only threatens regional hydrological security but also reflects Delhi’s desperation to dominate by coercion rather than consensus. In stark contrast, Pakistan has engaged the legal and diplomatic frameworks with prudence and clarity, and its narrative is now supported by transparent evidence presented through official channels.</w:t>
      </w:r>
    </w:p>
    <w:p w:rsidR="00B71626" w:rsidRPr="00B71626" w:rsidRDefault="00B71626" w:rsidP="00B71626">
      <w:pPr>
        <w:spacing w:before="100" w:beforeAutospacing="1" w:afterAutospacing="1" w:line="240" w:lineRule="auto"/>
        <w:jc w:val="both"/>
        <w:rPr>
          <w:rFonts w:ascii="Times New Roman" w:eastAsia="Times New Roman" w:hAnsi="Times New Roman" w:cs="Times New Roman"/>
          <w:szCs w:val="24"/>
        </w:rPr>
      </w:pPr>
      <w:r w:rsidRPr="00B71626">
        <w:rPr>
          <w:rFonts w:ascii="Times New Roman" w:eastAsia="Times New Roman" w:hAnsi="Times New Roman" w:cs="Times New Roman"/>
          <w:szCs w:val="24"/>
        </w:rPr>
        <w:t>The most compelling exposition of this asymmetric conflict came from the recent press conference by Pakistan’s military spokesperson, the Director General of Inter-Services Public Relations (DG ISPR). His discourse was not merely a rebuttal to India’s accusations but a methodical disclosure of evidence that discredits the Indian version of events. Audio clips revealing internal Indian military conversations have surfaced, exposing deliberate targeting of Pakistan in a wider campaign of sustained hybrid warfare. These recordings point to high-level complicity and strategic planning within Indian ranks—a revelation that should concern not just Pakistan, but the global order. While Pakistan has opened itself to international scrutiny, India has offered nothing but silence, delay, and deflection. The fact that India has yet to respond officially to the DG ISPR’s disclosures, let alone counter them with empirical proof, speaks volumes about the credibility of its claims. In the war of narratives, India’s silence is not just suspicious—it is damning.</w:t>
      </w:r>
    </w:p>
    <w:p w:rsidR="00B71626" w:rsidRPr="00B71626" w:rsidRDefault="00B71626" w:rsidP="00B71626">
      <w:pPr>
        <w:spacing w:before="100" w:beforeAutospacing="1" w:afterAutospacing="1" w:line="240" w:lineRule="auto"/>
        <w:jc w:val="both"/>
        <w:rPr>
          <w:rFonts w:ascii="Times New Roman" w:eastAsia="Times New Roman" w:hAnsi="Times New Roman" w:cs="Times New Roman"/>
          <w:szCs w:val="24"/>
        </w:rPr>
      </w:pPr>
      <w:r w:rsidRPr="00B71626">
        <w:rPr>
          <w:rFonts w:ascii="Times New Roman" w:eastAsia="Times New Roman" w:hAnsi="Times New Roman" w:cs="Times New Roman"/>
          <w:szCs w:val="24"/>
        </w:rPr>
        <w:t xml:space="preserve">The recent banning of Pakistani analysts and journalists from Indian airwaves also marks a dangerous shift towards information suppression, dismantling even the pretence of balanced discourse. Previously, Indian media, however partisan, allowed some modicum of dissent and debate. Today, it has transformed into a megaphone of state propaganda, broadcasting half-truths and fabricated patriotism while silencing opposing voices. This unilateral control over the narrative betrays an inherent weakness: the fear that the truth, once allowed oxygen, will expose the rotten foundation of New Delhi’s policies in Kashmir and beyond. And while the Indian public is not monolithic, even among them, </w:t>
      </w:r>
      <w:proofErr w:type="spellStart"/>
      <w:r w:rsidRPr="00B71626">
        <w:rPr>
          <w:rFonts w:ascii="Times New Roman" w:eastAsia="Times New Roman" w:hAnsi="Times New Roman" w:cs="Times New Roman"/>
          <w:szCs w:val="24"/>
        </w:rPr>
        <w:t>scepticism</w:t>
      </w:r>
      <w:proofErr w:type="spellEnd"/>
      <w:r w:rsidRPr="00B71626">
        <w:rPr>
          <w:rFonts w:ascii="Times New Roman" w:eastAsia="Times New Roman" w:hAnsi="Times New Roman" w:cs="Times New Roman"/>
          <w:szCs w:val="24"/>
        </w:rPr>
        <w:t xml:space="preserve"> is rising. The citizenry is increasingly aware of the manipulation, questioning the logic behind persistent tensions, unverified allegations, and military theatrics designed to distract from the </w:t>
      </w:r>
      <w:proofErr w:type="spellStart"/>
      <w:r w:rsidRPr="00B71626">
        <w:rPr>
          <w:rFonts w:ascii="Times New Roman" w:eastAsia="Times New Roman" w:hAnsi="Times New Roman" w:cs="Times New Roman"/>
          <w:szCs w:val="24"/>
        </w:rPr>
        <w:t>Modi</w:t>
      </w:r>
      <w:proofErr w:type="spellEnd"/>
      <w:r w:rsidRPr="00B71626">
        <w:rPr>
          <w:rFonts w:ascii="Times New Roman" w:eastAsia="Times New Roman" w:hAnsi="Times New Roman" w:cs="Times New Roman"/>
          <w:szCs w:val="24"/>
        </w:rPr>
        <w:t xml:space="preserve"> government’s domestic failures.</w:t>
      </w:r>
    </w:p>
    <w:p w:rsidR="00B71626" w:rsidRPr="00B71626" w:rsidRDefault="00B71626" w:rsidP="00B71626">
      <w:pPr>
        <w:spacing w:before="100" w:beforeAutospacing="1" w:afterAutospacing="1" w:line="240" w:lineRule="auto"/>
        <w:jc w:val="both"/>
        <w:rPr>
          <w:rFonts w:ascii="Times New Roman" w:eastAsia="Times New Roman" w:hAnsi="Times New Roman" w:cs="Times New Roman"/>
          <w:szCs w:val="24"/>
        </w:rPr>
      </w:pPr>
      <w:r w:rsidRPr="00B71626">
        <w:rPr>
          <w:rFonts w:ascii="Times New Roman" w:eastAsia="Times New Roman" w:hAnsi="Times New Roman" w:cs="Times New Roman"/>
          <w:szCs w:val="24"/>
        </w:rPr>
        <w:t xml:space="preserve">The world stands at a decisive moment. Ignoring the use of tragedy for electoral gain, silencing of dissent, and violations of international agreements only emboldens those who threaten democratic norms and regional peace. Contrary to Indian claims, Pakistan has shown restraint </w:t>
      </w:r>
      <w:r w:rsidRPr="00B71626">
        <w:rPr>
          <w:rFonts w:ascii="Times New Roman" w:eastAsia="Times New Roman" w:hAnsi="Times New Roman" w:cs="Times New Roman"/>
          <w:szCs w:val="24"/>
        </w:rPr>
        <w:lastRenderedPageBreak/>
        <w:t>and pursued legal and diplomatic avenues, reflecting a genuine commitment to stability. But peace demands reciprocity. As DG ISPR cautioned, the situation in IIOJK is worsening by the hour. The global community must now choose: either confront India’s belligerence or risk a wider crisis. Silence, in the face of truth, will not be forgiven by history.</w:t>
      </w:r>
    </w:p>
    <w:p w:rsidR="00B71626" w:rsidRPr="00B71626" w:rsidRDefault="00B71626" w:rsidP="00B71626">
      <w:pPr>
        <w:spacing w:before="100" w:beforeAutospacing="1" w:afterAutospacing="1" w:line="240" w:lineRule="auto"/>
        <w:rPr>
          <w:rFonts w:ascii="Times New Roman" w:eastAsia="Times New Roman" w:hAnsi="Times New Roman" w:cs="Times New Roman"/>
          <w:szCs w:val="24"/>
        </w:rPr>
      </w:pPr>
      <w:proofErr w:type="spellStart"/>
      <w:r w:rsidRPr="00B71626">
        <w:rPr>
          <w:rFonts w:ascii="Times New Roman" w:eastAsia="Times New Roman" w:hAnsi="Times New Roman" w:cs="Times New Roman"/>
          <w:b/>
          <w:bCs/>
          <w:szCs w:val="24"/>
        </w:rPr>
        <w:t>Omay</w:t>
      </w:r>
      <w:proofErr w:type="spellEnd"/>
      <w:r w:rsidRPr="00B71626">
        <w:rPr>
          <w:rFonts w:ascii="Times New Roman" w:eastAsia="Times New Roman" w:hAnsi="Times New Roman" w:cs="Times New Roman"/>
          <w:b/>
          <w:bCs/>
          <w:szCs w:val="24"/>
        </w:rPr>
        <w:t xml:space="preserve"> </w:t>
      </w:r>
      <w:proofErr w:type="spellStart"/>
      <w:r w:rsidRPr="00B71626">
        <w:rPr>
          <w:rFonts w:ascii="Times New Roman" w:eastAsia="Times New Roman" w:hAnsi="Times New Roman" w:cs="Times New Roman"/>
          <w:b/>
          <w:bCs/>
          <w:szCs w:val="24"/>
        </w:rPr>
        <w:t>Aimen</w:t>
      </w:r>
      <w:proofErr w:type="spellEnd"/>
      <w:r w:rsidRPr="00B71626">
        <w:rPr>
          <w:rFonts w:ascii="Times New Roman" w:eastAsia="Times New Roman" w:hAnsi="Times New Roman" w:cs="Times New Roman"/>
          <w:szCs w:val="24"/>
        </w:rPr>
        <w:br/>
        <w:t>The writer frequently contributes to issues concerning national and regional security, focusing on matters having a critical impact on these milieus. She can be reached at omayaimen333@gmail.com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6A6FED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7162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1626"/>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71626"/>
    <w:rPr>
      <w:color w:val="0000FF"/>
      <w:u w:val="single"/>
    </w:rPr>
  </w:style>
  <w:style w:type="paragraph" w:styleId="NormalWeb">
    <w:name w:val="Normal (Web)"/>
    <w:basedOn w:val="Normal"/>
    <w:uiPriority w:val="99"/>
    <w:semiHidden/>
    <w:unhideWhenUsed/>
    <w:rsid w:val="00B71626"/>
    <w:pPr>
      <w:spacing w:before="100" w:beforeAutospacing="1" w:afterAutospacing="1" w:line="240" w:lineRule="auto"/>
    </w:pPr>
    <w:rPr>
      <w:rFonts w:ascii="Times New Roman" w:eastAsia="Times New Roman" w:hAnsi="Times New Roman" w:cs="Times New Roman"/>
      <w:szCs w:val="24"/>
    </w:rPr>
  </w:style>
  <w:style w:type="paragraph" w:styleId="ListBullet">
    <w:name w:val="List Bullet"/>
    <w:basedOn w:val="Normal"/>
    <w:uiPriority w:val="99"/>
    <w:unhideWhenUsed/>
    <w:rsid w:val="00B71626"/>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883126413">
      <w:bodyDiv w:val="1"/>
      <w:marLeft w:val="0"/>
      <w:marRight w:val="0"/>
      <w:marTop w:val="0"/>
      <w:marBottom w:val="0"/>
      <w:divBdr>
        <w:top w:val="none" w:sz="0" w:space="0" w:color="auto"/>
        <w:left w:val="none" w:sz="0" w:space="0" w:color="auto"/>
        <w:bottom w:val="none" w:sz="0" w:space="0" w:color="auto"/>
        <w:right w:val="none" w:sz="0" w:space="0" w:color="auto"/>
      </w:divBdr>
      <w:divsChild>
        <w:div w:id="550307052">
          <w:marLeft w:val="0"/>
          <w:marRight w:val="0"/>
          <w:marTop w:val="0"/>
          <w:marBottom w:val="0"/>
          <w:divBdr>
            <w:top w:val="none" w:sz="0" w:space="0" w:color="auto"/>
            <w:left w:val="none" w:sz="0" w:space="0" w:color="auto"/>
            <w:bottom w:val="none" w:sz="0" w:space="0" w:color="auto"/>
            <w:right w:val="none" w:sz="0" w:space="0" w:color="auto"/>
          </w:divBdr>
        </w:div>
        <w:div w:id="1585996733">
          <w:marLeft w:val="0"/>
          <w:marRight w:val="0"/>
          <w:marTop w:val="0"/>
          <w:marBottom w:val="0"/>
          <w:divBdr>
            <w:top w:val="none" w:sz="0" w:space="0" w:color="auto"/>
            <w:left w:val="none" w:sz="0" w:space="0" w:color="auto"/>
            <w:bottom w:val="none" w:sz="0" w:space="0" w:color="auto"/>
            <w:right w:val="none" w:sz="0" w:space="0" w:color="auto"/>
          </w:divBdr>
          <w:divsChild>
            <w:div w:id="1371878019">
              <w:marLeft w:val="0"/>
              <w:marRight w:val="0"/>
              <w:marTop w:val="0"/>
              <w:marBottom w:val="0"/>
              <w:divBdr>
                <w:top w:val="none" w:sz="0" w:space="0" w:color="auto"/>
                <w:left w:val="none" w:sz="0" w:space="0" w:color="auto"/>
                <w:bottom w:val="none" w:sz="0" w:space="0" w:color="auto"/>
                <w:right w:val="none" w:sz="0" w:space="0" w:color="auto"/>
              </w:divBdr>
              <w:divsChild>
                <w:div w:id="775756814">
                  <w:marLeft w:val="0"/>
                  <w:marRight w:val="0"/>
                  <w:marTop w:val="0"/>
                  <w:marBottom w:val="0"/>
                  <w:divBdr>
                    <w:top w:val="none" w:sz="0" w:space="0" w:color="auto"/>
                    <w:left w:val="none" w:sz="0" w:space="0" w:color="auto"/>
                    <w:bottom w:val="none" w:sz="0" w:space="0" w:color="auto"/>
                    <w:right w:val="none" w:sz="0" w:space="0" w:color="auto"/>
                  </w:divBdr>
                  <w:divsChild>
                    <w:div w:id="144784656">
                      <w:marLeft w:val="0"/>
                      <w:marRight w:val="0"/>
                      <w:marTop w:val="0"/>
                      <w:marBottom w:val="0"/>
                      <w:divBdr>
                        <w:top w:val="none" w:sz="0" w:space="0" w:color="auto"/>
                        <w:left w:val="none" w:sz="0" w:space="0" w:color="auto"/>
                        <w:bottom w:val="none" w:sz="0" w:space="0" w:color="auto"/>
                        <w:right w:val="none" w:sz="0" w:space="0" w:color="auto"/>
                      </w:divBdr>
                      <w:divsChild>
                        <w:div w:id="1465736991">
                          <w:marLeft w:val="0"/>
                          <w:marRight w:val="0"/>
                          <w:marTop w:val="0"/>
                          <w:marBottom w:val="0"/>
                          <w:divBdr>
                            <w:top w:val="none" w:sz="0" w:space="0" w:color="auto"/>
                            <w:left w:val="none" w:sz="0" w:space="0" w:color="auto"/>
                            <w:bottom w:val="none" w:sz="0" w:space="0" w:color="auto"/>
                            <w:right w:val="none" w:sz="0" w:space="0" w:color="auto"/>
                          </w:divBdr>
                        </w:div>
                        <w:div w:id="1463188857">
                          <w:marLeft w:val="0"/>
                          <w:marRight w:val="0"/>
                          <w:marTop w:val="0"/>
                          <w:marBottom w:val="0"/>
                          <w:divBdr>
                            <w:top w:val="none" w:sz="0" w:space="0" w:color="auto"/>
                            <w:left w:val="none" w:sz="0" w:space="0" w:color="auto"/>
                            <w:bottom w:val="none" w:sz="0" w:space="0" w:color="auto"/>
                            <w:right w:val="none" w:sz="0" w:space="0" w:color="auto"/>
                          </w:divBdr>
                        </w:div>
                        <w:div w:id="7129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388907">
          <w:marLeft w:val="0"/>
          <w:marRight w:val="0"/>
          <w:marTop w:val="0"/>
          <w:marBottom w:val="0"/>
          <w:divBdr>
            <w:top w:val="none" w:sz="0" w:space="0" w:color="auto"/>
            <w:left w:val="none" w:sz="0" w:space="0" w:color="auto"/>
            <w:bottom w:val="none" w:sz="0" w:space="0" w:color="auto"/>
            <w:right w:val="none" w:sz="0" w:space="0" w:color="auto"/>
          </w:divBdr>
          <w:divsChild>
            <w:div w:id="355543197">
              <w:marLeft w:val="0"/>
              <w:marRight w:val="0"/>
              <w:marTop w:val="0"/>
              <w:marBottom w:val="0"/>
              <w:divBdr>
                <w:top w:val="none" w:sz="0" w:space="0" w:color="auto"/>
                <w:left w:val="none" w:sz="0" w:space="0" w:color="auto"/>
                <w:bottom w:val="none" w:sz="0" w:space="0" w:color="auto"/>
                <w:right w:val="none" w:sz="0" w:space="0" w:color="auto"/>
              </w:divBdr>
              <w:divsChild>
                <w:div w:id="1307970704">
                  <w:marLeft w:val="0"/>
                  <w:marRight w:val="0"/>
                  <w:marTop w:val="0"/>
                  <w:marBottom w:val="0"/>
                  <w:divBdr>
                    <w:top w:val="none" w:sz="0" w:space="0" w:color="auto"/>
                    <w:left w:val="none" w:sz="0" w:space="0" w:color="auto"/>
                    <w:bottom w:val="none" w:sz="0" w:space="0" w:color="auto"/>
                    <w:right w:val="none" w:sz="0" w:space="0" w:color="auto"/>
                  </w:divBdr>
                  <w:divsChild>
                    <w:div w:id="1829318661">
                      <w:marLeft w:val="0"/>
                      <w:marRight w:val="0"/>
                      <w:marTop w:val="0"/>
                      <w:marBottom w:val="0"/>
                      <w:divBdr>
                        <w:top w:val="none" w:sz="0" w:space="0" w:color="auto"/>
                        <w:left w:val="none" w:sz="0" w:space="0" w:color="auto"/>
                        <w:bottom w:val="none" w:sz="0" w:space="0" w:color="auto"/>
                        <w:right w:val="none" w:sz="0" w:space="0" w:color="auto"/>
                      </w:divBdr>
                    </w:div>
                  </w:divsChild>
                </w:div>
                <w:div w:id="1221554785">
                  <w:marLeft w:val="0"/>
                  <w:marRight w:val="0"/>
                  <w:marTop w:val="0"/>
                  <w:marBottom w:val="0"/>
                  <w:divBdr>
                    <w:top w:val="none" w:sz="0" w:space="0" w:color="auto"/>
                    <w:left w:val="none" w:sz="0" w:space="0" w:color="auto"/>
                    <w:bottom w:val="none" w:sz="0" w:space="0" w:color="auto"/>
                    <w:right w:val="none" w:sz="0" w:space="0" w:color="auto"/>
                  </w:divBdr>
                  <w:divsChild>
                    <w:div w:id="1793209596">
                      <w:marLeft w:val="0"/>
                      <w:marRight w:val="0"/>
                      <w:marTop w:val="0"/>
                      <w:marBottom w:val="0"/>
                      <w:divBdr>
                        <w:top w:val="none" w:sz="0" w:space="0" w:color="auto"/>
                        <w:left w:val="none" w:sz="0" w:space="0" w:color="auto"/>
                        <w:bottom w:val="none" w:sz="0" w:space="0" w:color="auto"/>
                        <w:right w:val="none" w:sz="0" w:space="0" w:color="auto"/>
                      </w:divBdr>
                    </w:div>
                  </w:divsChild>
                </w:div>
                <w:div w:id="1299652664">
                  <w:marLeft w:val="0"/>
                  <w:marRight w:val="0"/>
                  <w:marTop w:val="0"/>
                  <w:marBottom w:val="0"/>
                  <w:divBdr>
                    <w:top w:val="none" w:sz="0" w:space="0" w:color="auto"/>
                    <w:left w:val="none" w:sz="0" w:space="0" w:color="auto"/>
                    <w:bottom w:val="none" w:sz="0" w:space="0" w:color="auto"/>
                    <w:right w:val="none" w:sz="0" w:space="0" w:color="auto"/>
                  </w:divBdr>
                  <w:divsChild>
                    <w:div w:id="487404076">
                      <w:marLeft w:val="0"/>
                      <w:marRight w:val="0"/>
                      <w:marTop w:val="0"/>
                      <w:marBottom w:val="0"/>
                      <w:divBdr>
                        <w:top w:val="none" w:sz="0" w:space="0" w:color="auto"/>
                        <w:left w:val="none" w:sz="0" w:space="0" w:color="auto"/>
                        <w:bottom w:val="none" w:sz="0" w:space="0" w:color="auto"/>
                        <w:right w:val="none" w:sz="0" w:space="0" w:color="auto"/>
                      </w:divBdr>
                    </w:div>
                  </w:divsChild>
                </w:div>
                <w:div w:id="1386686362">
                  <w:marLeft w:val="0"/>
                  <w:marRight w:val="0"/>
                  <w:marTop w:val="0"/>
                  <w:marBottom w:val="0"/>
                  <w:divBdr>
                    <w:top w:val="none" w:sz="0" w:space="0" w:color="auto"/>
                    <w:left w:val="none" w:sz="0" w:space="0" w:color="auto"/>
                    <w:bottom w:val="none" w:sz="0" w:space="0" w:color="auto"/>
                    <w:right w:val="none" w:sz="0" w:space="0" w:color="auto"/>
                  </w:divBdr>
                  <w:divsChild>
                    <w:div w:id="419565578">
                      <w:marLeft w:val="0"/>
                      <w:marRight w:val="0"/>
                      <w:marTop w:val="0"/>
                      <w:marBottom w:val="0"/>
                      <w:divBdr>
                        <w:top w:val="none" w:sz="0" w:space="0" w:color="auto"/>
                        <w:left w:val="none" w:sz="0" w:space="0" w:color="auto"/>
                        <w:bottom w:val="none" w:sz="0" w:space="0" w:color="auto"/>
                        <w:right w:val="none" w:sz="0" w:space="0" w:color="auto"/>
                      </w:divBdr>
                    </w:div>
                  </w:divsChild>
                </w:div>
                <w:div w:id="126819224">
                  <w:marLeft w:val="0"/>
                  <w:marRight w:val="0"/>
                  <w:marTop w:val="0"/>
                  <w:marBottom w:val="0"/>
                  <w:divBdr>
                    <w:top w:val="none" w:sz="0" w:space="0" w:color="auto"/>
                    <w:left w:val="none" w:sz="0" w:space="0" w:color="auto"/>
                    <w:bottom w:val="none" w:sz="0" w:space="0" w:color="auto"/>
                    <w:right w:val="none" w:sz="0" w:space="0" w:color="auto"/>
                  </w:divBdr>
                  <w:divsChild>
                    <w:div w:id="12633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ion.com.pk/columnist/omay-aim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5632</Characters>
  <Application>Microsoft Office Word</Application>
  <DocSecurity>0</DocSecurity>
  <Lines>46</Lines>
  <Paragraphs>13</Paragraphs>
  <ScaleCrop>false</ScaleCrop>
  <Company>Grizli777</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2025-05-08T05:48:00Z</dcterms:created>
  <dcterms:modified xsi:type="dcterms:W3CDTF">2025-05-08T05:55:00Z</dcterms:modified>
</cp:coreProperties>
</file>