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78" w:rsidRPr="00C14078" w:rsidRDefault="00C14078" w:rsidP="00C1407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14078">
        <w:rPr>
          <w:rFonts w:ascii="Times New Roman" w:eastAsia="Times New Roman" w:hAnsi="Times New Roman" w:cs="Times New Roman"/>
          <w:b/>
          <w:bCs/>
          <w:kern w:val="36"/>
          <w:sz w:val="48"/>
          <w:szCs w:val="48"/>
        </w:rPr>
        <w:t>The acts of our mercy</w:t>
      </w:r>
    </w:p>
    <w:p w:rsidR="00C14078" w:rsidRPr="00C14078" w:rsidRDefault="00C14078" w:rsidP="00C14078">
      <w:pPr>
        <w:spacing w:before="100" w:beforeAutospacing="1" w:after="100" w:afterAutospacing="1" w:line="240" w:lineRule="auto"/>
        <w:outlineLvl w:val="2"/>
        <w:rPr>
          <w:rFonts w:ascii="Times New Roman" w:eastAsia="Times New Roman" w:hAnsi="Times New Roman" w:cs="Times New Roman"/>
          <w:b/>
          <w:bCs/>
          <w:sz w:val="27"/>
          <w:szCs w:val="27"/>
        </w:rPr>
      </w:pPr>
      <w:r w:rsidRPr="00C14078">
        <w:rPr>
          <w:rFonts w:ascii="Times New Roman" w:eastAsia="Times New Roman" w:hAnsi="Times New Roman" w:cs="Times New Roman"/>
          <w:b/>
          <w:bCs/>
          <w:sz w:val="27"/>
          <w:szCs w:val="27"/>
        </w:rPr>
        <w:fldChar w:fldCharType="begin"/>
      </w:r>
      <w:r w:rsidRPr="00C14078">
        <w:rPr>
          <w:rFonts w:ascii="Times New Roman" w:eastAsia="Times New Roman" w:hAnsi="Times New Roman" w:cs="Times New Roman"/>
          <w:b/>
          <w:bCs/>
          <w:sz w:val="27"/>
          <w:szCs w:val="27"/>
        </w:rPr>
        <w:instrText xml:space="preserve"> HYPERLINK "https://nation.com.pk/Columnist/dr-usman-w-chohan" </w:instrText>
      </w:r>
      <w:r w:rsidRPr="00C14078">
        <w:rPr>
          <w:rFonts w:ascii="Times New Roman" w:eastAsia="Times New Roman" w:hAnsi="Times New Roman" w:cs="Times New Roman"/>
          <w:b/>
          <w:bCs/>
          <w:sz w:val="27"/>
          <w:szCs w:val="27"/>
        </w:rPr>
        <w:fldChar w:fldCharType="separate"/>
      </w:r>
      <w:r w:rsidRPr="00C14078">
        <w:rPr>
          <w:rFonts w:ascii="Times New Roman" w:eastAsia="Times New Roman" w:hAnsi="Times New Roman" w:cs="Times New Roman"/>
          <w:b/>
          <w:bCs/>
          <w:color w:val="0000FF"/>
          <w:sz w:val="27"/>
          <w:szCs w:val="27"/>
          <w:u w:val="single"/>
        </w:rPr>
        <w:t xml:space="preserve">Dr. </w:t>
      </w:r>
      <w:proofErr w:type="spellStart"/>
      <w:r w:rsidRPr="00C14078">
        <w:rPr>
          <w:rFonts w:ascii="Times New Roman" w:eastAsia="Times New Roman" w:hAnsi="Times New Roman" w:cs="Times New Roman"/>
          <w:b/>
          <w:bCs/>
          <w:color w:val="0000FF"/>
          <w:sz w:val="27"/>
          <w:szCs w:val="27"/>
          <w:u w:val="single"/>
        </w:rPr>
        <w:t>Usman</w:t>
      </w:r>
      <w:proofErr w:type="spellEnd"/>
      <w:r w:rsidRPr="00C14078">
        <w:rPr>
          <w:rFonts w:ascii="Times New Roman" w:eastAsia="Times New Roman" w:hAnsi="Times New Roman" w:cs="Times New Roman"/>
          <w:b/>
          <w:bCs/>
          <w:color w:val="0000FF"/>
          <w:sz w:val="27"/>
          <w:szCs w:val="27"/>
          <w:u w:val="single"/>
        </w:rPr>
        <w:t xml:space="preserve"> W. </w:t>
      </w:r>
      <w:proofErr w:type="spellStart"/>
      <w:r w:rsidRPr="00C14078">
        <w:rPr>
          <w:rFonts w:ascii="Times New Roman" w:eastAsia="Times New Roman" w:hAnsi="Times New Roman" w:cs="Times New Roman"/>
          <w:b/>
          <w:bCs/>
          <w:color w:val="0000FF"/>
          <w:sz w:val="27"/>
          <w:szCs w:val="27"/>
          <w:u w:val="single"/>
        </w:rPr>
        <w:t>Chohan</w:t>
      </w:r>
      <w:proofErr w:type="spellEnd"/>
      <w:r w:rsidRPr="00C14078">
        <w:rPr>
          <w:rFonts w:ascii="Times New Roman" w:eastAsia="Times New Roman" w:hAnsi="Times New Roman" w:cs="Times New Roman"/>
          <w:b/>
          <w:bCs/>
          <w:sz w:val="27"/>
          <w:szCs w:val="27"/>
        </w:rPr>
        <w:fldChar w:fldCharType="end"/>
      </w:r>
      <w:r w:rsidRPr="00C14078">
        <w:rPr>
          <w:rFonts w:ascii="Times New Roman" w:eastAsia="Times New Roman" w:hAnsi="Times New Roman" w:cs="Times New Roman"/>
          <w:b/>
          <w:bCs/>
          <w:sz w:val="27"/>
          <w:szCs w:val="27"/>
        </w:rPr>
        <w:t xml:space="preserve"> </w:t>
      </w:r>
    </w:p>
    <w:p w:rsidR="00C14078" w:rsidRPr="00C14078" w:rsidRDefault="00C14078" w:rsidP="00C14078">
      <w:pPr>
        <w:spacing w:before="100" w:beforeAutospacing="1" w:after="100" w:afterAutospacing="1" w:line="240" w:lineRule="auto"/>
        <w:rPr>
          <w:rFonts w:ascii="Times New Roman" w:eastAsia="Times New Roman" w:hAnsi="Times New Roman" w:cs="Times New Roman"/>
          <w:sz w:val="24"/>
          <w:szCs w:val="24"/>
        </w:rPr>
      </w:pPr>
      <w:r w:rsidRPr="00C14078">
        <w:rPr>
          <w:rFonts w:ascii="Times New Roman" w:eastAsia="Times New Roman" w:hAnsi="Times New Roman" w:cs="Times New Roman"/>
          <w:sz w:val="24"/>
          <w:szCs w:val="24"/>
        </w:rPr>
        <w:t>February 20, 2021</w:t>
      </w:r>
    </w:p>
    <w:p w:rsidR="00C14078" w:rsidRPr="00C14078" w:rsidRDefault="00C14078" w:rsidP="00C14078">
      <w:pPr>
        <w:spacing w:before="100" w:beforeAutospacing="1" w:after="100" w:afterAutospacing="1" w:line="240" w:lineRule="auto"/>
        <w:jc w:val="both"/>
        <w:rPr>
          <w:rFonts w:ascii="Times New Roman" w:eastAsia="Times New Roman" w:hAnsi="Times New Roman" w:cs="Times New Roman"/>
          <w:sz w:val="24"/>
          <w:szCs w:val="24"/>
        </w:rPr>
      </w:pPr>
      <w:r w:rsidRPr="00C14078">
        <w:rPr>
          <w:rFonts w:ascii="Times New Roman" w:eastAsia="Times New Roman" w:hAnsi="Times New Roman" w:cs="Times New Roman"/>
          <w:sz w:val="24"/>
          <w:szCs w:val="24"/>
        </w:rPr>
        <w:t>On February 26, 2019 the Indian Air Force (IAF) engaged in a hasty misadventure against Pakistan, and was met with an immediate and impeccably executed response that later came to be known as Operation Swift Retort.</w:t>
      </w:r>
    </w:p>
    <w:p w:rsidR="00C14078" w:rsidRPr="00C14078" w:rsidRDefault="00C14078" w:rsidP="00C14078">
      <w:pPr>
        <w:spacing w:before="100" w:beforeAutospacing="1" w:after="100" w:afterAutospacing="1" w:line="240" w:lineRule="auto"/>
        <w:rPr>
          <w:rFonts w:ascii="Times New Roman" w:eastAsia="Times New Roman" w:hAnsi="Times New Roman" w:cs="Times New Roman"/>
          <w:sz w:val="24"/>
          <w:szCs w:val="24"/>
        </w:rPr>
      </w:pPr>
      <w:r w:rsidRPr="00C14078">
        <w:rPr>
          <w:rFonts w:ascii="Times New Roman" w:eastAsia="Times New Roman" w:hAnsi="Times New Roman" w:cs="Times New Roman"/>
          <w:sz w:val="24"/>
          <w:szCs w:val="24"/>
        </w:rPr>
        <w:t xml:space="preserve">In the heat of that confrontation, the Pakistan Air Force (PAF) shot down Indian airplanes and captured a single pilot alive. Wing Commander </w:t>
      </w:r>
      <w:proofErr w:type="spellStart"/>
      <w:r w:rsidRPr="00C14078">
        <w:rPr>
          <w:rFonts w:ascii="Times New Roman" w:eastAsia="Times New Roman" w:hAnsi="Times New Roman" w:cs="Times New Roman"/>
          <w:sz w:val="24"/>
          <w:szCs w:val="24"/>
        </w:rPr>
        <w:t>Abhinandan</w:t>
      </w:r>
      <w:proofErr w:type="spellEnd"/>
      <w:r w:rsidRPr="00C14078">
        <w:rPr>
          <w:rFonts w:ascii="Times New Roman" w:eastAsia="Times New Roman" w:hAnsi="Times New Roman" w:cs="Times New Roman"/>
          <w:sz w:val="24"/>
          <w:szCs w:val="24"/>
        </w:rPr>
        <w:t xml:space="preserve"> was taken into custody, interrogated, and offered a memorable cup of tea which he exclaimed was “fantastic,” truly a reflection of Pakistan’s hospitality.</w:t>
      </w:r>
    </w:p>
    <w:p w:rsidR="00C14078" w:rsidRPr="00C14078" w:rsidRDefault="00C14078" w:rsidP="00C14078">
      <w:pPr>
        <w:spacing w:before="100" w:beforeAutospacing="1" w:after="100" w:afterAutospacing="1" w:line="240" w:lineRule="auto"/>
        <w:rPr>
          <w:rFonts w:ascii="Times New Roman" w:eastAsia="Times New Roman" w:hAnsi="Times New Roman" w:cs="Times New Roman"/>
          <w:sz w:val="24"/>
          <w:szCs w:val="24"/>
        </w:rPr>
      </w:pPr>
      <w:r w:rsidRPr="00C14078">
        <w:rPr>
          <w:rFonts w:ascii="Times New Roman" w:eastAsia="Times New Roman" w:hAnsi="Times New Roman" w:cs="Times New Roman"/>
          <w:sz w:val="24"/>
          <w:szCs w:val="24"/>
        </w:rPr>
        <w:t xml:space="preserve">The vivid image of the contented buffoon </w:t>
      </w:r>
      <w:proofErr w:type="spellStart"/>
      <w:r w:rsidRPr="00C14078">
        <w:rPr>
          <w:rFonts w:ascii="Times New Roman" w:eastAsia="Times New Roman" w:hAnsi="Times New Roman" w:cs="Times New Roman"/>
          <w:sz w:val="24"/>
          <w:szCs w:val="24"/>
        </w:rPr>
        <w:t>Abhinandan</w:t>
      </w:r>
      <w:proofErr w:type="spellEnd"/>
      <w:r w:rsidRPr="00C14078">
        <w:rPr>
          <w:rFonts w:ascii="Times New Roman" w:eastAsia="Times New Roman" w:hAnsi="Times New Roman" w:cs="Times New Roman"/>
          <w:sz w:val="24"/>
          <w:szCs w:val="24"/>
        </w:rPr>
        <w:t xml:space="preserve"> holding a cup of tea has been etched into the Pakistani imagination, and it has often served as a ready salvo in many social media altercations between Pakistani and Indian </w:t>
      </w:r>
      <w:proofErr w:type="spellStart"/>
      <w:r w:rsidRPr="00C14078">
        <w:rPr>
          <w:rFonts w:ascii="Times New Roman" w:eastAsia="Times New Roman" w:hAnsi="Times New Roman" w:cs="Times New Roman"/>
          <w:sz w:val="24"/>
          <w:szCs w:val="24"/>
        </w:rPr>
        <w:t>Twitterati</w:t>
      </w:r>
      <w:proofErr w:type="spellEnd"/>
      <w:r w:rsidRPr="00C14078">
        <w:rPr>
          <w:rFonts w:ascii="Times New Roman" w:eastAsia="Times New Roman" w:hAnsi="Times New Roman" w:cs="Times New Roman"/>
          <w:sz w:val="24"/>
          <w:szCs w:val="24"/>
        </w:rPr>
        <w:t>.</w:t>
      </w:r>
    </w:p>
    <w:p w:rsidR="00C14078" w:rsidRPr="00C14078" w:rsidRDefault="00C14078" w:rsidP="00C14078">
      <w:pPr>
        <w:spacing w:before="100" w:beforeAutospacing="1" w:after="100" w:afterAutospacing="1" w:line="240" w:lineRule="auto"/>
        <w:rPr>
          <w:rFonts w:ascii="Times New Roman" w:eastAsia="Times New Roman" w:hAnsi="Times New Roman" w:cs="Times New Roman"/>
          <w:sz w:val="24"/>
          <w:szCs w:val="24"/>
        </w:rPr>
      </w:pPr>
      <w:r w:rsidRPr="00C14078">
        <w:rPr>
          <w:rFonts w:ascii="Times New Roman" w:eastAsia="Times New Roman" w:hAnsi="Times New Roman" w:cs="Times New Roman"/>
          <w:sz w:val="24"/>
          <w:szCs w:val="24"/>
        </w:rPr>
        <w:t xml:space="preserve">Yet </w:t>
      </w:r>
      <w:proofErr w:type="spellStart"/>
      <w:r w:rsidRPr="00C14078">
        <w:rPr>
          <w:rFonts w:ascii="Times New Roman" w:eastAsia="Times New Roman" w:hAnsi="Times New Roman" w:cs="Times New Roman"/>
          <w:sz w:val="24"/>
          <w:szCs w:val="24"/>
        </w:rPr>
        <w:t>Abhinandan</w:t>
      </w:r>
      <w:proofErr w:type="spellEnd"/>
      <w:r w:rsidRPr="00C14078">
        <w:rPr>
          <w:rFonts w:ascii="Times New Roman" w:eastAsia="Times New Roman" w:hAnsi="Times New Roman" w:cs="Times New Roman"/>
          <w:sz w:val="24"/>
          <w:szCs w:val="24"/>
        </w:rPr>
        <w:t xml:space="preserve"> was subsequently released by Pakistan at the </w:t>
      </w:r>
      <w:proofErr w:type="spellStart"/>
      <w:r w:rsidRPr="00C14078">
        <w:rPr>
          <w:rFonts w:ascii="Times New Roman" w:eastAsia="Times New Roman" w:hAnsi="Times New Roman" w:cs="Times New Roman"/>
          <w:sz w:val="24"/>
          <w:szCs w:val="24"/>
        </w:rPr>
        <w:t>Wagah-Attari</w:t>
      </w:r>
      <w:proofErr w:type="spellEnd"/>
      <w:r w:rsidRPr="00C14078">
        <w:rPr>
          <w:rFonts w:ascii="Times New Roman" w:eastAsia="Times New Roman" w:hAnsi="Times New Roman" w:cs="Times New Roman"/>
          <w:sz w:val="24"/>
          <w:szCs w:val="24"/>
        </w:rPr>
        <w:t xml:space="preserve"> border as a gesture of peace—an act of mercy. In releasing him, Pakistan was telling its rowdy and ill-behaved </w:t>
      </w:r>
      <w:proofErr w:type="spellStart"/>
      <w:r w:rsidRPr="00C14078">
        <w:rPr>
          <w:rFonts w:ascii="Times New Roman" w:eastAsia="Times New Roman" w:hAnsi="Times New Roman" w:cs="Times New Roman"/>
          <w:sz w:val="24"/>
          <w:szCs w:val="24"/>
        </w:rPr>
        <w:t>neighbour</w:t>
      </w:r>
      <w:proofErr w:type="spellEnd"/>
      <w:r w:rsidRPr="00C14078">
        <w:rPr>
          <w:rFonts w:ascii="Times New Roman" w:eastAsia="Times New Roman" w:hAnsi="Times New Roman" w:cs="Times New Roman"/>
          <w:sz w:val="24"/>
          <w:szCs w:val="24"/>
        </w:rPr>
        <w:t xml:space="preserve"> that it could forgive India for its temporary madness.</w:t>
      </w:r>
    </w:p>
    <w:p w:rsidR="00C14078" w:rsidRPr="00C14078" w:rsidRDefault="00C14078" w:rsidP="00C14078">
      <w:pPr>
        <w:spacing w:after="100" w:line="240" w:lineRule="auto"/>
        <w:rPr>
          <w:rFonts w:ascii="Times New Roman" w:eastAsia="Times New Roman" w:hAnsi="Times New Roman" w:cs="Times New Roman"/>
          <w:sz w:val="24"/>
          <w:szCs w:val="24"/>
        </w:rPr>
      </w:pPr>
      <w:hyperlink r:id="rId4" w:history="1">
        <w:r w:rsidRPr="00C14078">
          <w:rPr>
            <w:rFonts w:ascii="Times New Roman" w:eastAsia="Times New Roman" w:hAnsi="Times New Roman" w:cs="Times New Roman"/>
            <w:color w:val="0000FF"/>
            <w:sz w:val="24"/>
            <w:szCs w:val="24"/>
            <w:u w:val="single"/>
          </w:rPr>
          <w:t xml:space="preserve">Pakistan reports 1,340 new </w:t>
        </w:r>
        <w:proofErr w:type="spellStart"/>
        <w:r w:rsidRPr="00C14078">
          <w:rPr>
            <w:rFonts w:ascii="Times New Roman" w:eastAsia="Times New Roman" w:hAnsi="Times New Roman" w:cs="Times New Roman"/>
            <w:color w:val="0000FF"/>
            <w:sz w:val="24"/>
            <w:szCs w:val="24"/>
            <w:u w:val="single"/>
          </w:rPr>
          <w:t>coronavirus</w:t>
        </w:r>
        <w:proofErr w:type="spellEnd"/>
        <w:r w:rsidRPr="00C14078">
          <w:rPr>
            <w:rFonts w:ascii="Times New Roman" w:eastAsia="Times New Roman" w:hAnsi="Times New Roman" w:cs="Times New Roman"/>
            <w:color w:val="0000FF"/>
            <w:sz w:val="24"/>
            <w:szCs w:val="24"/>
            <w:u w:val="single"/>
          </w:rPr>
          <w:t xml:space="preserve"> cases in 24 hours </w:t>
        </w:r>
      </w:hyperlink>
    </w:p>
    <w:p w:rsidR="00C14078" w:rsidRPr="00C14078" w:rsidRDefault="00C14078" w:rsidP="00C14078">
      <w:pPr>
        <w:spacing w:before="100" w:beforeAutospacing="1" w:after="100" w:afterAutospacing="1" w:line="240" w:lineRule="auto"/>
        <w:rPr>
          <w:rFonts w:ascii="Times New Roman" w:eastAsia="Times New Roman" w:hAnsi="Times New Roman" w:cs="Times New Roman"/>
          <w:sz w:val="24"/>
          <w:szCs w:val="24"/>
        </w:rPr>
      </w:pPr>
      <w:r w:rsidRPr="00C14078">
        <w:rPr>
          <w:rFonts w:ascii="Times New Roman" w:eastAsia="Times New Roman" w:hAnsi="Times New Roman" w:cs="Times New Roman"/>
          <w:sz w:val="24"/>
          <w:szCs w:val="24"/>
        </w:rPr>
        <w:t xml:space="preserve">Pakistan would act as a magnanimous victor, and not a belligerent one, so it could set the tone for a more harmonious working relationship with a seething and venal </w:t>
      </w:r>
      <w:proofErr w:type="spellStart"/>
      <w:r w:rsidRPr="00C14078">
        <w:rPr>
          <w:rFonts w:ascii="Times New Roman" w:eastAsia="Times New Roman" w:hAnsi="Times New Roman" w:cs="Times New Roman"/>
          <w:sz w:val="24"/>
          <w:szCs w:val="24"/>
        </w:rPr>
        <w:t>neighbour</w:t>
      </w:r>
      <w:proofErr w:type="spellEnd"/>
      <w:r w:rsidRPr="00C14078">
        <w:rPr>
          <w:rFonts w:ascii="Times New Roman" w:eastAsia="Times New Roman" w:hAnsi="Times New Roman" w:cs="Times New Roman"/>
          <w:sz w:val="24"/>
          <w:szCs w:val="24"/>
        </w:rPr>
        <w:t>.</w:t>
      </w:r>
    </w:p>
    <w:p w:rsidR="00C14078" w:rsidRPr="00C14078" w:rsidRDefault="00C14078" w:rsidP="00C14078">
      <w:pPr>
        <w:spacing w:before="100" w:beforeAutospacing="1" w:after="100" w:afterAutospacing="1" w:line="240" w:lineRule="auto"/>
        <w:rPr>
          <w:rFonts w:ascii="Times New Roman" w:eastAsia="Times New Roman" w:hAnsi="Times New Roman" w:cs="Times New Roman"/>
          <w:sz w:val="24"/>
          <w:szCs w:val="24"/>
        </w:rPr>
      </w:pPr>
      <w:r w:rsidRPr="00C14078">
        <w:rPr>
          <w:rFonts w:ascii="Times New Roman" w:eastAsia="Times New Roman" w:hAnsi="Times New Roman" w:cs="Times New Roman"/>
          <w:sz w:val="24"/>
          <w:szCs w:val="24"/>
        </w:rPr>
        <w:t xml:space="preserve">But </w:t>
      </w:r>
      <w:proofErr w:type="spellStart"/>
      <w:r w:rsidRPr="00C14078">
        <w:rPr>
          <w:rFonts w:ascii="Times New Roman" w:eastAsia="Times New Roman" w:hAnsi="Times New Roman" w:cs="Times New Roman"/>
          <w:sz w:val="24"/>
          <w:szCs w:val="24"/>
        </w:rPr>
        <w:t>Abhinandhan’s</w:t>
      </w:r>
      <w:proofErr w:type="spellEnd"/>
      <w:r w:rsidRPr="00C14078">
        <w:rPr>
          <w:rFonts w:ascii="Times New Roman" w:eastAsia="Times New Roman" w:hAnsi="Times New Roman" w:cs="Times New Roman"/>
          <w:sz w:val="24"/>
          <w:szCs w:val="24"/>
        </w:rPr>
        <w:t xml:space="preserve"> capture and the humiliation of the IAF in Operation Swift Retort was met with puzzling jubilation in India. Long accustomed to weaving spin and deceit into their </w:t>
      </w:r>
      <w:proofErr w:type="spellStart"/>
      <w:r w:rsidRPr="00C14078">
        <w:rPr>
          <w:rFonts w:ascii="Times New Roman" w:eastAsia="Times New Roman" w:hAnsi="Times New Roman" w:cs="Times New Roman"/>
          <w:sz w:val="24"/>
          <w:szCs w:val="24"/>
        </w:rPr>
        <w:t>newsflow</w:t>
      </w:r>
      <w:proofErr w:type="spellEnd"/>
      <w:r w:rsidRPr="00C14078">
        <w:rPr>
          <w:rFonts w:ascii="Times New Roman" w:eastAsia="Times New Roman" w:hAnsi="Times New Roman" w:cs="Times New Roman"/>
          <w:sz w:val="24"/>
          <w:szCs w:val="24"/>
        </w:rPr>
        <w:t xml:space="preserve">, the pundits of the Indian media sought to portray the bumbling dupe </w:t>
      </w:r>
      <w:proofErr w:type="spellStart"/>
      <w:r w:rsidRPr="00C14078">
        <w:rPr>
          <w:rFonts w:ascii="Times New Roman" w:eastAsia="Times New Roman" w:hAnsi="Times New Roman" w:cs="Times New Roman"/>
          <w:sz w:val="24"/>
          <w:szCs w:val="24"/>
        </w:rPr>
        <w:t>Abinandhan</w:t>
      </w:r>
      <w:proofErr w:type="spellEnd"/>
      <w:r w:rsidRPr="00C14078">
        <w:rPr>
          <w:rFonts w:ascii="Times New Roman" w:eastAsia="Times New Roman" w:hAnsi="Times New Roman" w:cs="Times New Roman"/>
          <w:sz w:val="24"/>
          <w:szCs w:val="24"/>
        </w:rPr>
        <w:t xml:space="preserve"> as a kind of “hero,” with a </w:t>
      </w:r>
      <w:proofErr w:type="spellStart"/>
      <w:r w:rsidRPr="00C14078">
        <w:rPr>
          <w:rFonts w:ascii="Times New Roman" w:eastAsia="Times New Roman" w:hAnsi="Times New Roman" w:cs="Times New Roman"/>
          <w:sz w:val="24"/>
          <w:szCs w:val="24"/>
        </w:rPr>
        <w:t>Vivek</w:t>
      </w:r>
      <w:proofErr w:type="spellEnd"/>
      <w:r w:rsidRPr="00C14078">
        <w:rPr>
          <w:rFonts w:ascii="Times New Roman" w:eastAsia="Times New Roman" w:hAnsi="Times New Roman" w:cs="Times New Roman"/>
          <w:sz w:val="24"/>
          <w:szCs w:val="24"/>
        </w:rPr>
        <w:t xml:space="preserve"> </w:t>
      </w:r>
      <w:proofErr w:type="spellStart"/>
      <w:r w:rsidRPr="00C14078">
        <w:rPr>
          <w:rFonts w:ascii="Times New Roman" w:eastAsia="Times New Roman" w:hAnsi="Times New Roman" w:cs="Times New Roman"/>
          <w:sz w:val="24"/>
          <w:szCs w:val="24"/>
        </w:rPr>
        <w:t>Oberoi</w:t>
      </w:r>
      <w:proofErr w:type="spellEnd"/>
      <w:r w:rsidRPr="00C14078">
        <w:rPr>
          <w:rFonts w:ascii="Times New Roman" w:eastAsia="Times New Roman" w:hAnsi="Times New Roman" w:cs="Times New Roman"/>
          <w:sz w:val="24"/>
          <w:szCs w:val="24"/>
        </w:rPr>
        <w:t>-directed movie in the works to boot.</w:t>
      </w:r>
    </w:p>
    <w:p w:rsidR="00C14078" w:rsidRPr="00C14078" w:rsidRDefault="00C14078" w:rsidP="00C14078">
      <w:pPr>
        <w:spacing w:before="100" w:beforeAutospacing="1" w:after="100" w:afterAutospacing="1" w:line="240" w:lineRule="auto"/>
        <w:rPr>
          <w:rFonts w:ascii="Times New Roman" w:eastAsia="Times New Roman" w:hAnsi="Times New Roman" w:cs="Times New Roman"/>
          <w:sz w:val="24"/>
          <w:szCs w:val="24"/>
        </w:rPr>
      </w:pPr>
      <w:r w:rsidRPr="00C14078">
        <w:rPr>
          <w:rFonts w:ascii="Times New Roman" w:eastAsia="Times New Roman" w:hAnsi="Times New Roman" w:cs="Times New Roman"/>
          <w:sz w:val="24"/>
          <w:szCs w:val="24"/>
        </w:rPr>
        <w:t>Not only did the Indians fail to accept the futility of their unilateral violence, they also sought to engage in mass delusion and up the ante in their war hysteria. In fact, they took the aftermath of Operation Swift Retort towards a far darker place.</w:t>
      </w:r>
    </w:p>
    <w:p w:rsidR="00C14078" w:rsidRPr="00C14078" w:rsidRDefault="00C14078" w:rsidP="00C14078">
      <w:pPr>
        <w:spacing w:before="100" w:beforeAutospacing="1" w:after="100" w:afterAutospacing="1" w:line="240" w:lineRule="auto"/>
        <w:rPr>
          <w:rFonts w:ascii="Times New Roman" w:eastAsia="Times New Roman" w:hAnsi="Times New Roman" w:cs="Times New Roman"/>
          <w:sz w:val="24"/>
          <w:szCs w:val="24"/>
        </w:rPr>
      </w:pPr>
      <w:r w:rsidRPr="00C14078">
        <w:rPr>
          <w:rFonts w:ascii="Times New Roman" w:eastAsia="Times New Roman" w:hAnsi="Times New Roman" w:cs="Times New Roman"/>
          <w:sz w:val="24"/>
          <w:szCs w:val="24"/>
        </w:rPr>
        <w:t>On August 5, 2019, they did away entirely with any pretence of humanity in their illegally occupied territory, and unilaterally annexed the disputed territory of Kashmir. They then placed the Vale of Kashmir in a blanket of silence and terror, so the world would not see how the tentacles of their machinations would twirl.</w:t>
      </w:r>
    </w:p>
    <w:p w:rsidR="00C14078" w:rsidRPr="00C14078" w:rsidRDefault="00C14078" w:rsidP="00C14078">
      <w:pPr>
        <w:spacing w:after="100" w:line="240" w:lineRule="auto"/>
        <w:rPr>
          <w:rFonts w:ascii="Times New Roman" w:eastAsia="Times New Roman" w:hAnsi="Times New Roman" w:cs="Times New Roman"/>
          <w:sz w:val="24"/>
          <w:szCs w:val="24"/>
        </w:rPr>
      </w:pPr>
      <w:hyperlink r:id="rId5" w:history="1">
        <w:r w:rsidRPr="00C14078">
          <w:rPr>
            <w:rFonts w:ascii="Times New Roman" w:eastAsia="Times New Roman" w:hAnsi="Times New Roman" w:cs="Times New Roman"/>
            <w:color w:val="0000FF"/>
            <w:sz w:val="24"/>
            <w:szCs w:val="24"/>
            <w:u w:val="single"/>
          </w:rPr>
          <w:t xml:space="preserve">Returning officer withholds by-poll result in NA-75 </w:t>
        </w:r>
        <w:proofErr w:type="spellStart"/>
        <w:r w:rsidRPr="00C14078">
          <w:rPr>
            <w:rFonts w:ascii="Times New Roman" w:eastAsia="Times New Roman" w:hAnsi="Times New Roman" w:cs="Times New Roman"/>
            <w:color w:val="0000FF"/>
            <w:sz w:val="24"/>
            <w:szCs w:val="24"/>
            <w:u w:val="single"/>
          </w:rPr>
          <w:t>Daska</w:t>
        </w:r>
        <w:proofErr w:type="spellEnd"/>
      </w:hyperlink>
      <w:r w:rsidRPr="00C14078">
        <w:rPr>
          <w:rFonts w:ascii="Times New Roman" w:eastAsia="Times New Roman" w:hAnsi="Times New Roman" w:cs="Times New Roman"/>
          <w:sz w:val="24"/>
          <w:szCs w:val="24"/>
        </w:rPr>
        <w:t xml:space="preserve"> </w:t>
      </w:r>
    </w:p>
    <w:p w:rsidR="00C14078" w:rsidRPr="00C14078" w:rsidRDefault="00C14078" w:rsidP="00C14078">
      <w:pPr>
        <w:spacing w:before="100" w:beforeAutospacing="1" w:after="100" w:afterAutospacing="1" w:line="240" w:lineRule="auto"/>
        <w:rPr>
          <w:rFonts w:ascii="Times New Roman" w:eastAsia="Times New Roman" w:hAnsi="Times New Roman" w:cs="Times New Roman"/>
          <w:sz w:val="24"/>
          <w:szCs w:val="24"/>
        </w:rPr>
      </w:pPr>
      <w:r w:rsidRPr="00C14078">
        <w:rPr>
          <w:rFonts w:ascii="Times New Roman" w:eastAsia="Times New Roman" w:hAnsi="Times New Roman" w:cs="Times New Roman"/>
          <w:sz w:val="24"/>
          <w:szCs w:val="24"/>
        </w:rPr>
        <w:lastRenderedPageBreak/>
        <w:t>This was followed by equally contemptuous moves by the Indian state, such as the promulgation of the Citizenship Amendment Act (CAA</w:t>
      </w:r>
      <w:proofErr w:type="gramStart"/>
      <w:r w:rsidRPr="00C14078">
        <w:rPr>
          <w:rFonts w:ascii="Times New Roman" w:eastAsia="Times New Roman" w:hAnsi="Times New Roman" w:cs="Times New Roman"/>
          <w:sz w:val="24"/>
          <w:szCs w:val="24"/>
        </w:rPr>
        <w:t>), that</w:t>
      </w:r>
      <w:proofErr w:type="gramEnd"/>
      <w:r w:rsidRPr="00C14078">
        <w:rPr>
          <w:rFonts w:ascii="Times New Roman" w:eastAsia="Times New Roman" w:hAnsi="Times New Roman" w:cs="Times New Roman"/>
          <w:sz w:val="24"/>
          <w:szCs w:val="24"/>
        </w:rPr>
        <w:t xml:space="preserve"> disproportionately hurt their Muslim population. At the same time, India hijacked international bodies, such as the shambolic FATF, to hamstring Pakistan through hybrid violence where their feeble attempts at kinetic violence failed.</w:t>
      </w:r>
    </w:p>
    <w:p w:rsidR="00C14078" w:rsidRPr="00C14078" w:rsidRDefault="00C14078" w:rsidP="00C14078">
      <w:pPr>
        <w:spacing w:before="100" w:beforeAutospacing="1" w:after="100" w:afterAutospacing="1" w:line="240" w:lineRule="auto"/>
        <w:rPr>
          <w:rFonts w:ascii="Times New Roman" w:eastAsia="Times New Roman" w:hAnsi="Times New Roman" w:cs="Times New Roman"/>
          <w:sz w:val="24"/>
          <w:szCs w:val="24"/>
        </w:rPr>
      </w:pPr>
      <w:r w:rsidRPr="00C14078">
        <w:rPr>
          <w:rFonts w:ascii="Times New Roman" w:eastAsia="Times New Roman" w:hAnsi="Times New Roman" w:cs="Times New Roman"/>
          <w:sz w:val="24"/>
          <w:szCs w:val="24"/>
        </w:rPr>
        <w:t>This is the spirit with which India took Pakistan’s acts of mercy. Since 2019, India has stepped ever closer towards abject dysfunction, and yet Pakistan has firmly kept a hand of friendship open. It has continually asked India to behave like a mature state that could co-construct the foundations of a lasting peace.</w:t>
      </w:r>
    </w:p>
    <w:p w:rsidR="00C14078" w:rsidRPr="00C14078" w:rsidRDefault="00C14078" w:rsidP="00C14078">
      <w:pPr>
        <w:spacing w:before="100" w:beforeAutospacing="1" w:after="100" w:afterAutospacing="1" w:line="240" w:lineRule="auto"/>
        <w:rPr>
          <w:rFonts w:ascii="Times New Roman" w:eastAsia="Times New Roman" w:hAnsi="Times New Roman" w:cs="Times New Roman"/>
          <w:sz w:val="24"/>
          <w:szCs w:val="24"/>
        </w:rPr>
      </w:pPr>
      <w:r w:rsidRPr="00C14078">
        <w:rPr>
          <w:rFonts w:ascii="Times New Roman" w:eastAsia="Times New Roman" w:hAnsi="Times New Roman" w:cs="Times New Roman"/>
          <w:sz w:val="24"/>
          <w:szCs w:val="24"/>
        </w:rPr>
        <w:t xml:space="preserve">But India listens not, and it leaves open wounds within its polity to fester. The </w:t>
      </w:r>
      <w:proofErr w:type="spellStart"/>
      <w:r w:rsidRPr="00C14078">
        <w:rPr>
          <w:rFonts w:ascii="Times New Roman" w:eastAsia="Times New Roman" w:hAnsi="Times New Roman" w:cs="Times New Roman"/>
          <w:sz w:val="24"/>
          <w:szCs w:val="24"/>
        </w:rPr>
        <w:t>demonetisation</w:t>
      </w:r>
      <w:proofErr w:type="spellEnd"/>
      <w:r w:rsidRPr="00C14078">
        <w:rPr>
          <w:rFonts w:ascii="Times New Roman" w:eastAsia="Times New Roman" w:hAnsi="Times New Roman" w:cs="Times New Roman"/>
          <w:sz w:val="24"/>
          <w:szCs w:val="24"/>
        </w:rPr>
        <w:t xml:space="preserve"> disaster, the early failure to contain Covid-19 (especially in contrast to Pakistan’s pandemic performance), the brutal CAA, the unilateral annexation of Kashmir, their national macroeconomic paralysis, and the three farm bills (against which protests remain widespread); they all point to a madness that has gripped India, ultimately to its own ultimate detriment.</w:t>
      </w:r>
    </w:p>
    <w:p w:rsidR="00C14078" w:rsidRPr="00C14078" w:rsidRDefault="00C14078" w:rsidP="00C14078">
      <w:pPr>
        <w:spacing w:after="100" w:line="240" w:lineRule="auto"/>
        <w:rPr>
          <w:rFonts w:ascii="Times New Roman" w:eastAsia="Times New Roman" w:hAnsi="Times New Roman" w:cs="Times New Roman"/>
          <w:sz w:val="24"/>
          <w:szCs w:val="24"/>
        </w:rPr>
      </w:pPr>
      <w:hyperlink r:id="rId6" w:history="1">
        <w:r w:rsidRPr="00C14078">
          <w:rPr>
            <w:rFonts w:ascii="Times New Roman" w:eastAsia="Times New Roman" w:hAnsi="Times New Roman" w:cs="Times New Roman"/>
            <w:color w:val="0000FF"/>
            <w:sz w:val="24"/>
            <w:szCs w:val="24"/>
            <w:u w:val="single"/>
          </w:rPr>
          <w:t>South Sudan still violent despite peace deal: UN</w:t>
        </w:r>
      </w:hyperlink>
      <w:r w:rsidRPr="00C14078">
        <w:rPr>
          <w:rFonts w:ascii="Times New Roman" w:eastAsia="Times New Roman" w:hAnsi="Times New Roman" w:cs="Times New Roman"/>
          <w:sz w:val="24"/>
          <w:szCs w:val="24"/>
        </w:rPr>
        <w:t xml:space="preserve"> </w:t>
      </w:r>
    </w:p>
    <w:p w:rsidR="00C14078" w:rsidRPr="00C14078" w:rsidRDefault="00C14078" w:rsidP="00C14078">
      <w:pPr>
        <w:spacing w:before="100" w:beforeAutospacing="1" w:after="100" w:afterAutospacing="1" w:line="240" w:lineRule="auto"/>
        <w:rPr>
          <w:rFonts w:ascii="Times New Roman" w:eastAsia="Times New Roman" w:hAnsi="Times New Roman" w:cs="Times New Roman"/>
          <w:sz w:val="24"/>
          <w:szCs w:val="24"/>
        </w:rPr>
      </w:pPr>
      <w:r w:rsidRPr="00C14078">
        <w:rPr>
          <w:rFonts w:ascii="Times New Roman" w:eastAsia="Times New Roman" w:hAnsi="Times New Roman" w:cs="Times New Roman"/>
          <w:sz w:val="24"/>
          <w:szCs w:val="24"/>
        </w:rPr>
        <w:t>This is the enraged beast, frothing at the mouth, to which Pakistan extends gestures of peace and acts of mercy. It is the rabid goliath to which Pakistan takes measured responses, such as the impeccably executed Operation Swift Retort, only to find India’s rage swell further.</w:t>
      </w:r>
    </w:p>
    <w:p w:rsidR="00C14078" w:rsidRPr="00C14078" w:rsidRDefault="00C14078" w:rsidP="00C14078">
      <w:pPr>
        <w:spacing w:before="100" w:beforeAutospacing="1" w:after="100" w:afterAutospacing="1" w:line="240" w:lineRule="auto"/>
        <w:rPr>
          <w:rFonts w:ascii="Times New Roman" w:eastAsia="Times New Roman" w:hAnsi="Times New Roman" w:cs="Times New Roman"/>
          <w:sz w:val="24"/>
          <w:szCs w:val="24"/>
        </w:rPr>
      </w:pPr>
      <w:r w:rsidRPr="00C14078">
        <w:rPr>
          <w:rFonts w:ascii="Times New Roman" w:eastAsia="Times New Roman" w:hAnsi="Times New Roman" w:cs="Times New Roman"/>
          <w:sz w:val="24"/>
          <w:szCs w:val="24"/>
        </w:rPr>
        <w:t xml:space="preserve">It is difficult to see how such a predicament can be left to simmer forever. What </w:t>
      </w:r>
      <w:proofErr w:type="spellStart"/>
      <w:r w:rsidRPr="00C14078">
        <w:rPr>
          <w:rFonts w:ascii="Times New Roman" w:eastAsia="Times New Roman" w:hAnsi="Times New Roman" w:cs="Times New Roman"/>
          <w:sz w:val="24"/>
          <w:szCs w:val="24"/>
        </w:rPr>
        <w:t>characterises</w:t>
      </w:r>
      <w:proofErr w:type="spellEnd"/>
      <w:r w:rsidRPr="00C14078">
        <w:rPr>
          <w:rFonts w:ascii="Times New Roman" w:eastAsia="Times New Roman" w:hAnsi="Times New Roman" w:cs="Times New Roman"/>
          <w:sz w:val="24"/>
          <w:szCs w:val="24"/>
        </w:rPr>
        <w:t xml:space="preserve"> the Subcontinent today is flashes of rage, arrogance, and blindness by the larger </w:t>
      </w:r>
      <w:proofErr w:type="spellStart"/>
      <w:r w:rsidRPr="00C14078">
        <w:rPr>
          <w:rFonts w:ascii="Times New Roman" w:eastAsia="Times New Roman" w:hAnsi="Times New Roman" w:cs="Times New Roman"/>
          <w:sz w:val="24"/>
          <w:szCs w:val="24"/>
        </w:rPr>
        <w:t>neighbour</w:t>
      </w:r>
      <w:proofErr w:type="spellEnd"/>
      <w:r w:rsidRPr="00C14078">
        <w:rPr>
          <w:rFonts w:ascii="Times New Roman" w:eastAsia="Times New Roman" w:hAnsi="Times New Roman" w:cs="Times New Roman"/>
          <w:sz w:val="24"/>
          <w:szCs w:val="24"/>
        </w:rPr>
        <w:t xml:space="preserve">, and swift yet measured responses from the smaller </w:t>
      </w:r>
      <w:proofErr w:type="spellStart"/>
      <w:r w:rsidRPr="00C14078">
        <w:rPr>
          <w:rFonts w:ascii="Times New Roman" w:eastAsia="Times New Roman" w:hAnsi="Times New Roman" w:cs="Times New Roman"/>
          <w:sz w:val="24"/>
          <w:szCs w:val="24"/>
        </w:rPr>
        <w:t>neighbour</w:t>
      </w:r>
      <w:proofErr w:type="spellEnd"/>
      <w:r w:rsidRPr="00C14078">
        <w:rPr>
          <w:rFonts w:ascii="Times New Roman" w:eastAsia="Times New Roman" w:hAnsi="Times New Roman" w:cs="Times New Roman"/>
          <w:sz w:val="24"/>
          <w:szCs w:val="24"/>
        </w:rPr>
        <w:t>. How long do the rabid pundits of Delhi think that this dynamic shall continue?</w:t>
      </w:r>
    </w:p>
    <w:p w:rsidR="00C14078" w:rsidRPr="00C14078" w:rsidRDefault="00C14078" w:rsidP="00C14078">
      <w:pPr>
        <w:spacing w:before="100" w:beforeAutospacing="1" w:after="100" w:afterAutospacing="1" w:line="240" w:lineRule="auto"/>
        <w:rPr>
          <w:rFonts w:ascii="Times New Roman" w:eastAsia="Times New Roman" w:hAnsi="Times New Roman" w:cs="Times New Roman"/>
          <w:sz w:val="24"/>
          <w:szCs w:val="24"/>
        </w:rPr>
      </w:pPr>
      <w:r w:rsidRPr="00C14078">
        <w:rPr>
          <w:rFonts w:ascii="Times New Roman" w:eastAsia="Times New Roman" w:hAnsi="Times New Roman" w:cs="Times New Roman"/>
          <w:sz w:val="24"/>
          <w:szCs w:val="24"/>
        </w:rPr>
        <w:t xml:space="preserve">Nearly two years since the execution of Operation Swift Retort, it becomes frighteningly clear that the path on which Delhi tramples today is an unsustainable one. South Asia remains a security flashpoint in the world, and one where the plight of common folk (particularly in India) worsens by the day. Treating Pakistan as the bogeyman for a litany of Indian problems can only work for so long, and the ruling party in Delhi already struggles to bank on a better excuse than finger-pointing at its </w:t>
      </w:r>
      <w:proofErr w:type="spellStart"/>
      <w:r w:rsidRPr="00C14078">
        <w:rPr>
          <w:rFonts w:ascii="Times New Roman" w:eastAsia="Times New Roman" w:hAnsi="Times New Roman" w:cs="Times New Roman"/>
          <w:sz w:val="24"/>
          <w:szCs w:val="24"/>
        </w:rPr>
        <w:t>neighbour</w:t>
      </w:r>
      <w:proofErr w:type="spellEnd"/>
      <w:r w:rsidRPr="00C14078">
        <w:rPr>
          <w:rFonts w:ascii="Times New Roman" w:eastAsia="Times New Roman" w:hAnsi="Times New Roman" w:cs="Times New Roman"/>
          <w:sz w:val="24"/>
          <w:szCs w:val="24"/>
        </w:rPr>
        <w:t>.</w:t>
      </w:r>
    </w:p>
    <w:p w:rsidR="00C14078" w:rsidRPr="00C14078" w:rsidRDefault="00C14078" w:rsidP="00C14078">
      <w:pPr>
        <w:spacing w:after="100" w:line="240" w:lineRule="auto"/>
        <w:rPr>
          <w:rFonts w:ascii="Times New Roman" w:eastAsia="Times New Roman" w:hAnsi="Times New Roman" w:cs="Times New Roman"/>
          <w:sz w:val="24"/>
          <w:szCs w:val="24"/>
        </w:rPr>
      </w:pPr>
      <w:hyperlink r:id="rId7" w:history="1">
        <w:r w:rsidRPr="00C14078">
          <w:rPr>
            <w:rFonts w:ascii="Times New Roman" w:eastAsia="Times New Roman" w:hAnsi="Times New Roman" w:cs="Times New Roman"/>
            <w:color w:val="0000FF"/>
            <w:sz w:val="24"/>
            <w:szCs w:val="24"/>
            <w:u w:val="single"/>
          </w:rPr>
          <w:t xml:space="preserve">PTI won </w:t>
        </w:r>
        <w:proofErr w:type="spellStart"/>
        <w:r w:rsidRPr="00C14078">
          <w:rPr>
            <w:rFonts w:ascii="Times New Roman" w:eastAsia="Times New Roman" w:hAnsi="Times New Roman" w:cs="Times New Roman"/>
            <w:color w:val="0000FF"/>
            <w:sz w:val="24"/>
            <w:szCs w:val="24"/>
            <w:u w:val="single"/>
          </w:rPr>
          <w:t>Daska</w:t>
        </w:r>
        <w:proofErr w:type="spellEnd"/>
        <w:r w:rsidRPr="00C14078">
          <w:rPr>
            <w:rFonts w:ascii="Times New Roman" w:eastAsia="Times New Roman" w:hAnsi="Times New Roman" w:cs="Times New Roman"/>
            <w:color w:val="0000FF"/>
            <w:sz w:val="24"/>
            <w:szCs w:val="24"/>
            <w:u w:val="single"/>
          </w:rPr>
          <w:t xml:space="preserve"> by-poll, </w:t>
        </w:r>
        <w:proofErr w:type="spellStart"/>
        <w:r w:rsidRPr="00C14078">
          <w:rPr>
            <w:rFonts w:ascii="Times New Roman" w:eastAsia="Times New Roman" w:hAnsi="Times New Roman" w:cs="Times New Roman"/>
            <w:color w:val="0000FF"/>
            <w:sz w:val="24"/>
            <w:szCs w:val="24"/>
            <w:u w:val="single"/>
          </w:rPr>
          <w:t>Firdous</w:t>
        </w:r>
        <w:proofErr w:type="spellEnd"/>
        <w:r w:rsidRPr="00C14078">
          <w:rPr>
            <w:rFonts w:ascii="Times New Roman" w:eastAsia="Times New Roman" w:hAnsi="Times New Roman" w:cs="Times New Roman"/>
            <w:color w:val="0000FF"/>
            <w:sz w:val="24"/>
            <w:szCs w:val="24"/>
            <w:u w:val="single"/>
          </w:rPr>
          <w:t xml:space="preserve"> </w:t>
        </w:r>
        <w:proofErr w:type="spellStart"/>
        <w:r w:rsidRPr="00C14078">
          <w:rPr>
            <w:rFonts w:ascii="Times New Roman" w:eastAsia="Times New Roman" w:hAnsi="Times New Roman" w:cs="Times New Roman"/>
            <w:color w:val="0000FF"/>
            <w:sz w:val="24"/>
            <w:szCs w:val="24"/>
            <w:u w:val="single"/>
          </w:rPr>
          <w:t>Ashiq</w:t>
        </w:r>
        <w:proofErr w:type="spellEnd"/>
        <w:r w:rsidRPr="00C14078">
          <w:rPr>
            <w:rFonts w:ascii="Times New Roman" w:eastAsia="Times New Roman" w:hAnsi="Times New Roman" w:cs="Times New Roman"/>
            <w:color w:val="0000FF"/>
            <w:sz w:val="24"/>
            <w:szCs w:val="24"/>
            <w:u w:val="single"/>
          </w:rPr>
          <w:t xml:space="preserve"> claims</w:t>
        </w:r>
      </w:hyperlink>
      <w:r w:rsidRPr="00C14078">
        <w:rPr>
          <w:rFonts w:ascii="Times New Roman" w:eastAsia="Times New Roman" w:hAnsi="Times New Roman" w:cs="Times New Roman"/>
          <w:sz w:val="24"/>
          <w:szCs w:val="24"/>
        </w:rPr>
        <w:t xml:space="preserve"> </w:t>
      </w:r>
    </w:p>
    <w:p w:rsidR="00C14078" w:rsidRPr="00C14078" w:rsidRDefault="00C14078" w:rsidP="00C14078">
      <w:pPr>
        <w:spacing w:before="100" w:beforeAutospacing="1" w:after="100" w:afterAutospacing="1" w:line="240" w:lineRule="auto"/>
        <w:rPr>
          <w:rFonts w:ascii="Times New Roman" w:eastAsia="Times New Roman" w:hAnsi="Times New Roman" w:cs="Times New Roman"/>
          <w:sz w:val="24"/>
          <w:szCs w:val="24"/>
        </w:rPr>
      </w:pPr>
      <w:r w:rsidRPr="00C14078">
        <w:rPr>
          <w:rFonts w:ascii="Times New Roman" w:eastAsia="Times New Roman" w:hAnsi="Times New Roman" w:cs="Times New Roman"/>
          <w:sz w:val="24"/>
          <w:szCs w:val="24"/>
        </w:rPr>
        <w:t xml:space="preserve">Yet for the sake of the Indian masses, if not for those of Pakistan, the fanatics in Delhi must desist from their blind rage and adopt the </w:t>
      </w:r>
      <w:proofErr w:type="spellStart"/>
      <w:r w:rsidRPr="00C14078">
        <w:rPr>
          <w:rFonts w:ascii="Times New Roman" w:eastAsia="Times New Roman" w:hAnsi="Times New Roman" w:cs="Times New Roman"/>
          <w:sz w:val="24"/>
          <w:szCs w:val="24"/>
        </w:rPr>
        <w:t>behaviour</w:t>
      </w:r>
      <w:proofErr w:type="spellEnd"/>
      <w:r w:rsidRPr="00C14078">
        <w:rPr>
          <w:rFonts w:ascii="Times New Roman" w:eastAsia="Times New Roman" w:hAnsi="Times New Roman" w:cs="Times New Roman"/>
          <w:sz w:val="24"/>
          <w:szCs w:val="24"/>
        </w:rPr>
        <w:t xml:space="preserve"> that befits a normal country. In other words, the biggest lesson since Operation Swift Retort is that India must engage in an act of mercy: towards itself.</w:t>
      </w:r>
    </w:p>
    <w:p w:rsidR="008C224D" w:rsidRDefault="008C224D"/>
    <w:sectPr w:rsidR="008C224D" w:rsidSect="008C22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078"/>
    <w:rsid w:val="00106187"/>
    <w:rsid w:val="008C224D"/>
    <w:rsid w:val="00C140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4D"/>
  </w:style>
  <w:style w:type="paragraph" w:styleId="Heading1">
    <w:name w:val="heading 1"/>
    <w:basedOn w:val="Normal"/>
    <w:link w:val="Heading1Char"/>
    <w:uiPriority w:val="9"/>
    <w:qFormat/>
    <w:rsid w:val="00C140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140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07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1407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14078"/>
    <w:rPr>
      <w:color w:val="0000FF"/>
      <w:u w:val="single"/>
    </w:rPr>
  </w:style>
  <w:style w:type="paragraph" w:customStyle="1" w:styleId="meta-date">
    <w:name w:val="meta-date"/>
    <w:basedOn w:val="Normal"/>
    <w:rsid w:val="00C1407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40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4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0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9623880">
      <w:bodyDiv w:val="1"/>
      <w:marLeft w:val="0"/>
      <w:marRight w:val="0"/>
      <w:marTop w:val="0"/>
      <w:marBottom w:val="0"/>
      <w:divBdr>
        <w:top w:val="none" w:sz="0" w:space="0" w:color="auto"/>
        <w:left w:val="none" w:sz="0" w:space="0" w:color="auto"/>
        <w:bottom w:val="none" w:sz="0" w:space="0" w:color="auto"/>
        <w:right w:val="none" w:sz="0" w:space="0" w:color="auto"/>
      </w:divBdr>
      <w:divsChild>
        <w:div w:id="364450868">
          <w:marLeft w:val="0"/>
          <w:marRight w:val="0"/>
          <w:marTop w:val="0"/>
          <w:marBottom w:val="0"/>
          <w:divBdr>
            <w:top w:val="none" w:sz="0" w:space="0" w:color="auto"/>
            <w:left w:val="none" w:sz="0" w:space="0" w:color="auto"/>
            <w:bottom w:val="none" w:sz="0" w:space="0" w:color="auto"/>
            <w:right w:val="none" w:sz="0" w:space="0" w:color="auto"/>
          </w:divBdr>
        </w:div>
        <w:div w:id="750084877">
          <w:marLeft w:val="0"/>
          <w:marRight w:val="0"/>
          <w:marTop w:val="0"/>
          <w:marBottom w:val="0"/>
          <w:divBdr>
            <w:top w:val="none" w:sz="0" w:space="0" w:color="auto"/>
            <w:left w:val="none" w:sz="0" w:space="0" w:color="auto"/>
            <w:bottom w:val="none" w:sz="0" w:space="0" w:color="auto"/>
            <w:right w:val="none" w:sz="0" w:space="0" w:color="auto"/>
          </w:divBdr>
        </w:div>
        <w:div w:id="820803602">
          <w:marLeft w:val="0"/>
          <w:marRight w:val="0"/>
          <w:marTop w:val="0"/>
          <w:marBottom w:val="0"/>
          <w:divBdr>
            <w:top w:val="none" w:sz="0" w:space="0" w:color="auto"/>
            <w:left w:val="none" w:sz="0" w:space="0" w:color="auto"/>
            <w:bottom w:val="none" w:sz="0" w:space="0" w:color="auto"/>
            <w:right w:val="none" w:sz="0" w:space="0" w:color="auto"/>
          </w:divBdr>
          <w:divsChild>
            <w:div w:id="236134604">
              <w:marLeft w:val="0"/>
              <w:marRight w:val="0"/>
              <w:marTop w:val="0"/>
              <w:marBottom w:val="0"/>
              <w:divBdr>
                <w:top w:val="none" w:sz="0" w:space="0" w:color="auto"/>
                <w:left w:val="none" w:sz="0" w:space="0" w:color="auto"/>
                <w:bottom w:val="none" w:sz="0" w:space="0" w:color="auto"/>
                <w:right w:val="none" w:sz="0" w:space="0" w:color="auto"/>
              </w:divBdr>
            </w:div>
            <w:div w:id="886063400">
              <w:marLeft w:val="0"/>
              <w:marRight w:val="0"/>
              <w:marTop w:val="0"/>
              <w:marBottom w:val="0"/>
              <w:divBdr>
                <w:top w:val="none" w:sz="0" w:space="0" w:color="auto"/>
                <w:left w:val="none" w:sz="0" w:space="0" w:color="auto"/>
                <w:bottom w:val="none" w:sz="0" w:space="0" w:color="auto"/>
                <w:right w:val="none" w:sz="0" w:space="0" w:color="auto"/>
              </w:divBdr>
            </w:div>
          </w:divsChild>
        </w:div>
        <w:div w:id="1004432087">
          <w:marLeft w:val="0"/>
          <w:marRight w:val="0"/>
          <w:marTop w:val="0"/>
          <w:marBottom w:val="0"/>
          <w:divBdr>
            <w:top w:val="none" w:sz="0" w:space="0" w:color="auto"/>
            <w:left w:val="none" w:sz="0" w:space="0" w:color="auto"/>
            <w:bottom w:val="none" w:sz="0" w:space="0" w:color="auto"/>
            <w:right w:val="none" w:sz="0" w:space="0" w:color="auto"/>
          </w:divBdr>
          <w:divsChild>
            <w:div w:id="113216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35672">
                  <w:marLeft w:val="0"/>
                  <w:marRight w:val="0"/>
                  <w:marTop w:val="0"/>
                  <w:marBottom w:val="0"/>
                  <w:divBdr>
                    <w:top w:val="none" w:sz="0" w:space="0" w:color="auto"/>
                    <w:left w:val="none" w:sz="0" w:space="0" w:color="auto"/>
                    <w:bottom w:val="none" w:sz="0" w:space="0" w:color="auto"/>
                    <w:right w:val="none" w:sz="0" w:space="0" w:color="auto"/>
                  </w:divBdr>
                </w:div>
              </w:divsChild>
            </w:div>
            <w:div w:id="1309356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298488">
                  <w:marLeft w:val="0"/>
                  <w:marRight w:val="0"/>
                  <w:marTop w:val="0"/>
                  <w:marBottom w:val="0"/>
                  <w:divBdr>
                    <w:top w:val="none" w:sz="0" w:space="0" w:color="auto"/>
                    <w:left w:val="none" w:sz="0" w:space="0" w:color="auto"/>
                    <w:bottom w:val="none" w:sz="0" w:space="0" w:color="auto"/>
                    <w:right w:val="none" w:sz="0" w:space="0" w:color="auto"/>
                  </w:divBdr>
                </w:div>
              </w:divsChild>
            </w:div>
            <w:div w:id="2133088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849988">
                  <w:marLeft w:val="0"/>
                  <w:marRight w:val="0"/>
                  <w:marTop w:val="0"/>
                  <w:marBottom w:val="0"/>
                  <w:divBdr>
                    <w:top w:val="none" w:sz="0" w:space="0" w:color="auto"/>
                    <w:left w:val="none" w:sz="0" w:space="0" w:color="auto"/>
                    <w:bottom w:val="none" w:sz="0" w:space="0" w:color="auto"/>
                    <w:right w:val="none" w:sz="0" w:space="0" w:color="auto"/>
                  </w:divBdr>
                </w:div>
              </w:divsChild>
            </w:div>
            <w:div w:id="2071883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7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20-Feb-2021/pti-won-daska-by-poll-firdous-ashiq-clai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0-Feb-2021/south-sudan-still-violent-despite-peace-deal-un" TargetMode="External"/><Relationship Id="rId5" Type="http://schemas.openxmlformats.org/officeDocument/2006/relationships/hyperlink" Target="https://nation.com.pk/20-Feb-2021/na-75-daska-returning-officer-withholds-by-poll-result" TargetMode="External"/><Relationship Id="rId4" Type="http://schemas.openxmlformats.org/officeDocument/2006/relationships/hyperlink" Target="https://nation.com.pk/20-Feb-2021/pakistan-reports-1-340-new-coronavirus-cases-36-death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2021-02-20T05:50:00Z</dcterms:created>
  <dcterms:modified xsi:type="dcterms:W3CDTF">2021-02-20T06:02:00Z</dcterms:modified>
</cp:coreProperties>
</file>