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22" w:rsidRPr="000E7522" w:rsidRDefault="000E7522" w:rsidP="000E752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0E7522">
        <w:rPr>
          <w:rFonts w:ascii="Times New Roman" w:eastAsia="Times New Roman" w:hAnsi="Times New Roman" w:cs="Times New Roman"/>
          <w:b/>
          <w:bCs/>
          <w:kern w:val="36"/>
          <w:sz w:val="48"/>
          <w:szCs w:val="48"/>
        </w:rPr>
        <w:t xml:space="preserve">Nabbing of </w:t>
      </w:r>
      <w:proofErr w:type="spellStart"/>
      <w:r w:rsidRPr="000E7522">
        <w:rPr>
          <w:rFonts w:ascii="Times New Roman" w:eastAsia="Times New Roman" w:hAnsi="Times New Roman" w:cs="Times New Roman"/>
          <w:b/>
          <w:bCs/>
          <w:kern w:val="36"/>
          <w:sz w:val="48"/>
          <w:szCs w:val="48"/>
        </w:rPr>
        <w:t>Shambay</w:t>
      </w:r>
      <w:proofErr w:type="spellEnd"/>
    </w:p>
    <w:p w:rsidR="000E7522" w:rsidRPr="000E7522" w:rsidRDefault="000E7522" w:rsidP="000E7522">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0E7522">
        <w:rPr>
          <w:rFonts w:ascii="Times New Roman" w:eastAsia="Times New Roman" w:hAnsi="Times New Roman" w:cs="Times New Roman"/>
          <w:b/>
          <w:bCs/>
          <w:sz w:val="27"/>
          <w:szCs w:val="27"/>
        </w:rPr>
        <w:fldChar w:fldCharType="begin"/>
      </w:r>
      <w:r w:rsidRPr="000E7522">
        <w:rPr>
          <w:rFonts w:ascii="Times New Roman" w:eastAsia="Times New Roman" w:hAnsi="Times New Roman" w:cs="Times New Roman"/>
          <w:b/>
          <w:bCs/>
          <w:sz w:val="27"/>
          <w:szCs w:val="27"/>
        </w:rPr>
        <w:instrText xml:space="preserve"> HYPERLINK "https://www.nation.com.pk/columnist/adeela-naureen-and-waqar-k-kauravi" </w:instrText>
      </w:r>
      <w:r w:rsidRPr="000E7522">
        <w:rPr>
          <w:rFonts w:ascii="Times New Roman" w:eastAsia="Times New Roman" w:hAnsi="Times New Roman" w:cs="Times New Roman"/>
          <w:b/>
          <w:bCs/>
          <w:sz w:val="27"/>
          <w:szCs w:val="27"/>
        </w:rPr>
        <w:fldChar w:fldCharType="separate"/>
      </w:r>
      <w:proofErr w:type="spellStart"/>
      <w:r w:rsidRPr="000E7522">
        <w:rPr>
          <w:rFonts w:ascii="Times New Roman" w:eastAsia="Times New Roman" w:hAnsi="Times New Roman" w:cs="Times New Roman"/>
          <w:b/>
          <w:bCs/>
          <w:color w:val="0000FF"/>
          <w:sz w:val="27"/>
          <w:szCs w:val="27"/>
          <w:u w:val="single"/>
        </w:rPr>
        <w:t>Adeela</w:t>
      </w:r>
      <w:proofErr w:type="spellEnd"/>
      <w:r w:rsidRPr="000E7522">
        <w:rPr>
          <w:rFonts w:ascii="Times New Roman" w:eastAsia="Times New Roman" w:hAnsi="Times New Roman" w:cs="Times New Roman"/>
          <w:b/>
          <w:bCs/>
          <w:color w:val="0000FF"/>
          <w:sz w:val="27"/>
          <w:szCs w:val="27"/>
          <w:u w:val="single"/>
        </w:rPr>
        <w:t xml:space="preserve"> </w:t>
      </w:r>
      <w:proofErr w:type="spellStart"/>
      <w:r w:rsidRPr="000E7522">
        <w:rPr>
          <w:rFonts w:ascii="Times New Roman" w:eastAsia="Times New Roman" w:hAnsi="Times New Roman" w:cs="Times New Roman"/>
          <w:b/>
          <w:bCs/>
          <w:color w:val="0000FF"/>
          <w:sz w:val="27"/>
          <w:szCs w:val="27"/>
          <w:u w:val="single"/>
        </w:rPr>
        <w:t>Naureen</w:t>
      </w:r>
      <w:proofErr w:type="spellEnd"/>
      <w:r w:rsidRPr="000E7522">
        <w:rPr>
          <w:rFonts w:ascii="Times New Roman" w:eastAsia="Times New Roman" w:hAnsi="Times New Roman" w:cs="Times New Roman"/>
          <w:b/>
          <w:bCs/>
          <w:color w:val="0000FF"/>
          <w:sz w:val="27"/>
          <w:szCs w:val="27"/>
          <w:u w:val="single"/>
        </w:rPr>
        <w:t xml:space="preserve"> and </w:t>
      </w:r>
      <w:proofErr w:type="spellStart"/>
      <w:r w:rsidRPr="000E7522">
        <w:rPr>
          <w:rFonts w:ascii="Times New Roman" w:eastAsia="Times New Roman" w:hAnsi="Times New Roman" w:cs="Times New Roman"/>
          <w:b/>
          <w:bCs/>
          <w:color w:val="0000FF"/>
          <w:sz w:val="27"/>
          <w:szCs w:val="27"/>
          <w:u w:val="single"/>
        </w:rPr>
        <w:t>Waqar</w:t>
      </w:r>
      <w:proofErr w:type="spellEnd"/>
      <w:r w:rsidRPr="000E7522">
        <w:rPr>
          <w:rFonts w:ascii="Times New Roman" w:eastAsia="Times New Roman" w:hAnsi="Times New Roman" w:cs="Times New Roman"/>
          <w:b/>
          <w:bCs/>
          <w:color w:val="0000FF"/>
          <w:sz w:val="27"/>
          <w:szCs w:val="27"/>
          <w:u w:val="single"/>
        </w:rPr>
        <w:t xml:space="preserve"> K </w:t>
      </w:r>
      <w:proofErr w:type="spellStart"/>
      <w:r w:rsidRPr="000E7522">
        <w:rPr>
          <w:rFonts w:ascii="Times New Roman" w:eastAsia="Times New Roman" w:hAnsi="Times New Roman" w:cs="Times New Roman"/>
          <w:b/>
          <w:bCs/>
          <w:color w:val="0000FF"/>
          <w:sz w:val="27"/>
          <w:szCs w:val="27"/>
          <w:u w:val="single"/>
        </w:rPr>
        <w:t>Kauravi</w:t>
      </w:r>
      <w:proofErr w:type="spellEnd"/>
      <w:r w:rsidRPr="000E7522">
        <w:rPr>
          <w:rFonts w:ascii="Times New Roman" w:eastAsia="Times New Roman" w:hAnsi="Times New Roman" w:cs="Times New Roman"/>
          <w:b/>
          <w:bCs/>
          <w:sz w:val="27"/>
          <w:szCs w:val="27"/>
        </w:rPr>
        <w:fldChar w:fldCharType="end"/>
      </w:r>
      <w:r w:rsidRPr="000E7522">
        <w:rPr>
          <w:rFonts w:ascii="Times New Roman" w:eastAsia="Times New Roman" w:hAnsi="Times New Roman" w:cs="Times New Roman"/>
          <w:b/>
          <w:bCs/>
          <w:sz w:val="27"/>
          <w:szCs w:val="27"/>
        </w:rPr>
        <w:t xml:space="preserve"> </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April 10, 2023</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The ISPR disclosed on 7th April about a high-profile and successful intelligence operation where the lead intelligence agency apprehended a high-value target, </w:t>
      </w:r>
      <w:proofErr w:type="spellStart"/>
      <w:r w:rsidRPr="000E7522">
        <w:rPr>
          <w:rFonts w:ascii="Times New Roman" w:eastAsia="Times New Roman" w:hAnsi="Times New Roman" w:cs="Times New Roman"/>
          <w:sz w:val="24"/>
          <w:szCs w:val="24"/>
        </w:rPr>
        <w:t>Gulzar</w:t>
      </w:r>
      <w:proofErr w:type="spellEnd"/>
      <w:r w:rsidRPr="000E7522">
        <w:rPr>
          <w:rFonts w:ascii="Times New Roman" w:eastAsia="Times New Roman" w:hAnsi="Times New Roman" w:cs="Times New Roman"/>
          <w:sz w:val="24"/>
          <w:szCs w:val="24"/>
        </w:rPr>
        <w:t xml:space="preserve"> Imam </w:t>
      </w:r>
      <w:proofErr w:type="gramStart"/>
      <w:r w:rsidRPr="000E7522">
        <w:rPr>
          <w:rFonts w:ascii="Times New Roman" w:eastAsia="Times New Roman" w:hAnsi="Times New Roman" w:cs="Times New Roman"/>
          <w:sz w:val="24"/>
          <w:szCs w:val="24"/>
        </w:rPr>
        <w:t>alias</w:t>
      </w:r>
      <w:proofErr w:type="gramEnd"/>
      <w:r w:rsidRPr="000E7522">
        <w:rPr>
          <w:rFonts w:ascii="Times New Roman" w:eastAsia="Times New Roman" w:hAnsi="Times New Roman" w:cs="Times New Roman"/>
          <w:sz w:val="24"/>
          <w:szCs w:val="24"/>
        </w:rPr>
        <w:t xml:space="preserve"> </w:t>
      </w: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xml:space="preserve">. This is being considered as a major breakthrough after the arrest of Indian Research and Analysis Wing(R&amp;AW) blue bird Commander </w:t>
      </w:r>
      <w:proofErr w:type="spellStart"/>
      <w:r w:rsidRPr="000E7522">
        <w:rPr>
          <w:rFonts w:ascii="Times New Roman" w:eastAsia="Times New Roman" w:hAnsi="Times New Roman" w:cs="Times New Roman"/>
          <w:sz w:val="24"/>
          <w:szCs w:val="24"/>
        </w:rPr>
        <w:t>Kulbhushan</w:t>
      </w:r>
      <w:proofErr w:type="spellEnd"/>
      <w:r w:rsidRPr="000E7522">
        <w:rPr>
          <w:rFonts w:ascii="Times New Roman" w:eastAsia="Times New Roman" w:hAnsi="Times New Roman" w:cs="Times New Roman"/>
          <w:sz w:val="24"/>
          <w:szCs w:val="24"/>
        </w:rPr>
        <w:t xml:space="preserve"> </w:t>
      </w:r>
      <w:proofErr w:type="spellStart"/>
      <w:r w:rsidRPr="000E7522">
        <w:rPr>
          <w:rFonts w:ascii="Times New Roman" w:eastAsia="Times New Roman" w:hAnsi="Times New Roman" w:cs="Times New Roman"/>
          <w:sz w:val="24"/>
          <w:szCs w:val="24"/>
        </w:rPr>
        <w:t>Yadav</w:t>
      </w:r>
      <w:proofErr w:type="spellEnd"/>
      <w:r w:rsidRPr="000E7522">
        <w:rPr>
          <w:rFonts w:ascii="Times New Roman" w:eastAsia="Times New Roman" w:hAnsi="Times New Roman" w:cs="Times New Roman"/>
          <w:sz w:val="24"/>
          <w:szCs w:val="24"/>
        </w:rPr>
        <w:t>.</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The terrorist landscape in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is varied. A number of anti-state sub-nationalist, anarchists and terror outfits that are supported by hostile intelligence agencies (HIAs) engage in militant and terrorist actions. While the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Liberation Army (BLA) has approximately 575 to 700 members and has been conducting assaults and engaging in extortion in Quetta and the surrounding areas;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Republican Army (BRA) has continued to be quite active in Southern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and executes terrorism against LEAs. </w:t>
      </w:r>
      <w:proofErr w:type="spellStart"/>
      <w:r w:rsidRPr="000E7522">
        <w:rPr>
          <w:rFonts w:ascii="Times New Roman" w:eastAsia="Times New Roman" w:hAnsi="Times New Roman" w:cs="Times New Roman"/>
          <w:sz w:val="24"/>
          <w:szCs w:val="24"/>
        </w:rPr>
        <w:t>Kech</w:t>
      </w:r>
      <w:proofErr w:type="spellEnd"/>
      <w:r w:rsidRPr="000E7522">
        <w:rPr>
          <w:rFonts w:ascii="Times New Roman" w:eastAsia="Times New Roman" w:hAnsi="Times New Roman" w:cs="Times New Roman"/>
          <w:sz w:val="24"/>
          <w:szCs w:val="24"/>
        </w:rPr>
        <w:t xml:space="preserve"> and </w:t>
      </w:r>
      <w:proofErr w:type="spellStart"/>
      <w:r w:rsidRPr="000E7522">
        <w:rPr>
          <w:rFonts w:ascii="Times New Roman" w:eastAsia="Times New Roman" w:hAnsi="Times New Roman" w:cs="Times New Roman"/>
          <w:sz w:val="24"/>
          <w:szCs w:val="24"/>
        </w:rPr>
        <w:t>Noshki</w:t>
      </w:r>
      <w:proofErr w:type="spellEnd"/>
      <w:r w:rsidRPr="000E7522">
        <w:rPr>
          <w:rFonts w:ascii="Times New Roman" w:eastAsia="Times New Roman" w:hAnsi="Times New Roman" w:cs="Times New Roman"/>
          <w:sz w:val="24"/>
          <w:szCs w:val="24"/>
        </w:rPr>
        <w:t xml:space="preserve"> were impacted once the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National army was formed with strength of less than 300. ISKP’s dispersed pockets and sleeper cells have had some success in Quetta and North East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although their effectiveness has been quite weak.</w:t>
      </w:r>
    </w:p>
    <w:p w:rsidR="000E7522" w:rsidRPr="000E7522" w:rsidRDefault="000E7522" w:rsidP="000E7522">
      <w:pPr>
        <w:spacing w:after="100" w:line="240" w:lineRule="auto"/>
        <w:jc w:val="both"/>
        <w:rPr>
          <w:rFonts w:ascii="Times New Roman" w:eastAsia="Times New Roman" w:hAnsi="Times New Roman" w:cs="Times New Roman"/>
          <w:sz w:val="24"/>
          <w:szCs w:val="24"/>
        </w:rPr>
      </w:pPr>
      <w:hyperlink r:id="rId4" w:history="1">
        <w:proofErr w:type="spellStart"/>
        <w:r w:rsidRPr="000E7522">
          <w:rPr>
            <w:rFonts w:ascii="Times New Roman" w:eastAsia="Times New Roman" w:hAnsi="Times New Roman" w:cs="Times New Roman"/>
            <w:color w:val="0000FF"/>
            <w:sz w:val="24"/>
            <w:szCs w:val="24"/>
            <w:u w:val="single"/>
          </w:rPr>
          <w:t>Imran</w:t>
        </w:r>
        <w:proofErr w:type="spellEnd"/>
        <w:r w:rsidRPr="000E7522">
          <w:rPr>
            <w:rFonts w:ascii="Times New Roman" w:eastAsia="Times New Roman" w:hAnsi="Times New Roman" w:cs="Times New Roman"/>
            <w:color w:val="0000FF"/>
            <w:sz w:val="24"/>
            <w:szCs w:val="24"/>
            <w:u w:val="single"/>
          </w:rPr>
          <w:t xml:space="preserve"> will be voted into power, says Rashid</w:t>
        </w:r>
      </w:hyperlink>
      <w:r w:rsidRPr="000E7522">
        <w:rPr>
          <w:rFonts w:ascii="Times New Roman" w:eastAsia="Times New Roman" w:hAnsi="Times New Roman" w:cs="Times New Roman"/>
          <w:sz w:val="24"/>
          <w:szCs w:val="24"/>
        </w:rPr>
        <w:t xml:space="preserve"> </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BNA was a significant contributor to the formation of the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Raj </w:t>
      </w:r>
      <w:proofErr w:type="spellStart"/>
      <w:r w:rsidRPr="000E7522">
        <w:rPr>
          <w:rFonts w:ascii="Times New Roman" w:eastAsia="Times New Roman" w:hAnsi="Times New Roman" w:cs="Times New Roman"/>
          <w:sz w:val="24"/>
          <w:szCs w:val="24"/>
        </w:rPr>
        <w:t>Aajoi</w:t>
      </w:r>
      <w:proofErr w:type="spellEnd"/>
      <w:r w:rsidRPr="000E7522">
        <w:rPr>
          <w:rFonts w:ascii="Times New Roman" w:eastAsia="Times New Roman" w:hAnsi="Times New Roman" w:cs="Times New Roman"/>
          <w:sz w:val="24"/>
          <w:szCs w:val="24"/>
        </w:rPr>
        <w:t xml:space="preserve"> </w:t>
      </w:r>
      <w:proofErr w:type="spellStart"/>
      <w:r w:rsidRPr="000E7522">
        <w:rPr>
          <w:rFonts w:ascii="Times New Roman" w:eastAsia="Times New Roman" w:hAnsi="Times New Roman" w:cs="Times New Roman"/>
          <w:sz w:val="24"/>
          <w:szCs w:val="24"/>
        </w:rPr>
        <w:t>Sangar</w:t>
      </w:r>
      <w:proofErr w:type="spellEnd"/>
      <w:r w:rsidRPr="000E7522">
        <w:rPr>
          <w:rFonts w:ascii="Times New Roman" w:eastAsia="Times New Roman" w:hAnsi="Times New Roman" w:cs="Times New Roman"/>
          <w:sz w:val="24"/>
          <w:szCs w:val="24"/>
        </w:rPr>
        <w:t xml:space="preserve"> (BRAS) on November 10th, 2018. One of the primary operational commanders for terrorist activities in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was </w:t>
      </w:r>
      <w:proofErr w:type="spellStart"/>
      <w:r w:rsidRPr="000E7522">
        <w:rPr>
          <w:rFonts w:ascii="Times New Roman" w:eastAsia="Times New Roman" w:hAnsi="Times New Roman" w:cs="Times New Roman"/>
          <w:sz w:val="24"/>
          <w:szCs w:val="24"/>
        </w:rPr>
        <w:t>Gulzar</w:t>
      </w:r>
      <w:proofErr w:type="spellEnd"/>
      <w:r w:rsidRPr="000E7522">
        <w:rPr>
          <w:rFonts w:ascii="Times New Roman" w:eastAsia="Times New Roman" w:hAnsi="Times New Roman" w:cs="Times New Roman"/>
          <w:sz w:val="24"/>
          <w:szCs w:val="24"/>
        </w:rPr>
        <w:t xml:space="preserve"> Imam </w:t>
      </w: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xml:space="preserve"> who heads BNA. Before joining this terrorist </w:t>
      </w:r>
      <w:proofErr w:type="spellStart"/>
      <w:r w:rsidRPr="000E7522">
        <w:rPr>
          <w:rFonts w:ascii="Times New Roman" w:eastAsia="Times New Roman" w:hAnsi="Times New Roman" w:cs="Times New Roman"/>
          <w:sz w:val="24"/>
          <w:szCs w:val="24"/>
        </w:rPr>
        <w:t>organisation</w:t>
      </w:r>
      <w:proofErr w:type="spellEnd"/>
      <w:r w:rsidRPr="000E7522">
        <w:rPr>
          <w:rFonts w:ascii="Times New Roman" w:eastAsia="Times New Roman" w:hAnsi="Times New Roman" w:cs="Times New Roman"/>
          <w:sz w:val="24"/>
          <w:szCs w:val="24"/>
        </w:rPr>
        <w:t xml:space="preserve"> in 2009, he worked as a contractor and a correspondent for a local newspaper. He also remained </w:t>
      </w:r>
      <w:proofErr w:type="spellStart"/>
      <w:r w:rsidRPr="000E7522">
        <w:rPr>
          <w:rFonts w:ascii="Times New Roman" w:eastAsia="Times New Roman" w:hAnsi="Times New Roman" w:cs="Times New Roman"/>
          <w:sz w:val="24"/>
          <w:szCs w:val="24"/>
        </w:rPr>
        <w:t>Brahamdagh</w:t>
      </w:r>
      <w:proofErr w:type="spellEnd"/>
      <w:r w:rsidRPr="000E7522">
        <w:rPr>
          <w:rFonts w:ascii="Times New Roman" w:eastAsia="Times New Roman" w:hAnsi="Times New Roman" w:cs="Times New Roman"/>
          <w:sz w:val="24"/>
          <w:szCs w:val="24"/>
        </w:rPr>
        <w:t xml:space="preserve"> </w:t>
      </w:r>
      <w:proofErr w:type="spellStart"/>
      <w:r w:rsidRPr="000E7522">
        <w:rPr>
          <w:rFonts w:ascii="Times New Roman" w:eastAsia="Times New Roman" w:hAnsi="Times New Roman" w:cs="Times New Roman"/>
          <w:sz w:val="24"/>
          <w:szCs w:val="24"/>
        </w:rPr>
        <w:t>Bugti’s</w:t>
      </w:r>
      <w:proofErr w:type="spellEnd"/>
      <w:r w:rsidRPr="000E7522">
        <w:rPr>
          <w:rFonts w:ascii="Times New Roman" w:eastAsia="Times New Roman" w:hAnsi="Times New Roman" w:cs="Times New Roman"/>
          <w:sz w:val="24"/>
          <w:szCs w:val="24"/>
        </w:rPr>
        <w:t xml:space="preserve"> deputy in BRA till 2018. Later, following the formation of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Raj </w:t>
      </w:r>
      <w:proofErr w:type="spellStart"/>
      <w:r w:rsidRPr="000E7522">
        <w:rPr>
          <w:rFonts w:ascii="Times New Roman" w:eastAsia="Times New Roman" w:hAnsi="Times New Roman" w:cs="Times New Roman"/>
          <w:sz w:val="24"/>
          <w:szCs w:val="24"/>
        </w:rPr>
        <w:t>Aajoi</w:t>
      </w:r>
      <w:proofErr w:type="spellEnd"/>
      <w:r w:rsidRPr="000E7522">
        <w:rPr>
          <w:rFonts w:ascii="Times New Roman" w:eastAsia="Times New Roman" w:hAnsi="Times New Roman" w:cs="Times New Roman"/>
          <w:sz w:val="24"/>
          <w:szCs w:val="24"/>
        </w:rPr>
        <w:t xml:space="preserve"> </w:t>
      </w:r>
      <w:proofErr w:type="spellStart"/>
      <w:r w:rsidRPr="000E7522">
        <w:rPr>
          <w:rFonts w:ascii="Times New Roman" w:eastAsia="Times New Roman" w:hAnsi="Times New Roman" w:cs="Times New Roman"/>
          <w:sz w:val="24"/>
          <w:szCs w:val="24"/>
        </w:rPr>
        <w:t>Sangar</w:t>
      </w:r>
      <w:proofErr w:type="spellEnd"/>
      <w:r w:rsidRPr="000E7522">
        <w:rPr>
          <w:rFonts w:ascii="Times New Roman" w:eastAsia="Times New Roman" w:hAnsi="Times New Roman" w:cs="Times New Roman"/>
          <w:sz w:val="24"/>
          <w:szCs w:val="24"/>
        </w:rPr>
        <w:t xml:space="preserve"> (BRAS), a new terrorist group known as the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National Army was founded. </w:t>
      </w:r>
      <w:proofErr w:type="gramStart"/>
      <w:r w:rsidRPr="000E7522">
        <w:rPr>
          <w:rFonts w:ascii="Times New Roman" w:eastAsia="Times New Roman" w:hAnsi="Times New Roman" w:cs="Times New Roman"/>
          <w:sz w:val="24"/>
          <w:szCs w:val="24"/>
        </w:rPr>
        <w:t>(BNA).</w:t>
      </w:r>
      <w:proofErr w:type="gramEnd"/>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xml:space="preserve"> was an ideologist who continued to play a key role in directing terrorist actions in South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in particular. He was in touch with HIAs and a fervent supporter of an independent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In December 2017, using forged Afghan passports, he travelled to India. Due to his connections to HIAs, </w:t>
      </w: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xml:space="preserve"> became a significant figure in BRAS after the military command transitioned from </w:t>
      </w:r>
      <w:proofErr w:type="spellStart"/>
      <w:r w:rsidRPr="000E7522">
        <w:rPr>
          <w:rFonts w:ascii="Times New Roman" w:eastAsia="Times New Roman" w:hAnsi="Times New Roman" w:cs="Times New Roman"/>
          <w:sz w:val="24"/>
          <w:szCs w:val="24"/>
        </w:rPr>
        <w:t>feudals</w:t>
      </w:r>
      <w:proofErr w:type="spellEnd"/>
      <w:r w:rsidRPr="000E7522">
        <w:rPr>
          <w:rFonts w:ascii="Times New Roman" w:eastAsia="Times New Roman" w:hAnsi="Times New Roman" w:cs="Times New Roman"/>
          <w:sz w:val="24"/>
          <w:szCs w:val="24"/>
        </w:rPr>
        <w:t xml:space="preserve"> to commoners. Prior to his imprisonment, GIS continued to lead the BRAS operationally.</w:t>
      </w:r>
    </w:p>
    <w:p w:rsidR="000E7522" w:rsidRPr="000E7522" w:rsidRDefault="000E7522" w:rsidP="000E7522">
      <w:pPr>
        <w:spacing w:after="100" w:line="240" w:lineRule="auto"/>
        <w:jc w:val="both"/>
        <w:rPr>
          <w:rFonts w:ascii="Times New Roman" w:eastAsia="Times New Roman" w:hAnsi="Times New Roman" w:cs="Times New Roman"/>
          <w:sz w:val="24"/>
          <w:szCs w:val="24"/>
        </w:rPr>
      </w:pPr>
      <w:hyperlink r:id="rId5" w:history="1">
        <w:r w:rsidRPr="000E7522">
          <w:rPr>
            <w:rFonts w:ascii="Times New Roman" w:eastAsia="Times New Roman" w:hAnsi="Times New Roman" w:cs="Times New Roman"/>
            <w:color w:val="0000FF"/>
            <w:sz w:val="24"/>
            <w:szCs w:val="24"/>
            <w:u w:val="single"/>
          </w:rPr>
          <w:t xml:space="preserve">Punjab Assembly elections won't be conducted on May 14, tells </w:t>
        </w:r>
        <w:proofErr w:type="spellStart"/>
        <w:r w:rsidRPr="000E7522">
          <w:rPr>
            <w:rFonts w:ascii="Times New Roman" w:eastAsia="Times New Roman" w:hAnsi="Times New Roman" w:cs="Times New Roman"/>
            <w:color w:val="0000FF"/>
            <w:sz w:val="24"/>
            <w:szCs w:val="24"/>
            <w:u w:val="single"/>
          </w:rPr>
          <w:t>Sanaullah</w:t>
        </w:r>
        <w:proofErr w:type="spellEnd"/>
      </w:hyperlink>
      <w:r w:rsidRPr="000E7522">
        <w:rPr>
          <w:rFonts w:ascii="Times New Roman" w:eastAsia="Times New Roman" w:hAnsi="Times New Roman" w:cs="Times New Roman"/>
          <w:sz w:val="24"/>
          <w:szCs w:val="24"/>
        </w:rPr>
        <w:t xml:space="preserve"> </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Following a superb intelligence operation by the ISI, law enforcement agents (LEAs) were able to arrest </w:t>
      </w: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xml:space="preserve">. The sting operation took months of high-tech surveillance and penetration of the terror network. Through continued investigations and resident moles planted into several militant organizations, initial clues to the hierarchy and leadership of the militant groups were identified. Utilizing cutting-edge digital tools and software, the leads were verified and reviewed </w:t>
      </w:r>
      <w:r w:rsidRPr="000E7522">
        <w:rPr>
          <w:rFonts w:ascii="Times New Roman" w:eastAsia="Times New Roman" w:hAnsi="Times New Roman" w:cs="Times New Roman"/>
          <w:sz w:val="24"/>
          <w:szCs w:val="24"/>
        </w:rPr>
        <w:lastRenderedPageBreak/>
        <w:t>again by breaking into secure networks utilized by adversarial actors. A number of terrorist networks were identified, and linkages to HIAs and other supporting organizations were formed. This allowed for the identification of the target, which took intensive work and needed encroachment into a highly sensitive and covert digital domain.</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Highly trained intelligence operators were used in many different geographic locations to verify the digital data. Due to various geographic contingencies, it was necessary to undertake this complex case of intelligence history through the development of fictional characters, the preparation of the necessary supporting materials, and the routing/delivery of funds through failsafe unidentifiable means, which ultimately facilitated engagement and strengthened the connection with </w:t>
      </w: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The procedure took several months to mature; however, it had a competent and well-planned execution that took place in less than 12 hours.</w:t>
      </w:r>
    </w:p>
    <w:p w:rsidR="000E7522" w:rsidRPr="000E7522" w:rsidRDefault="000E7522" w:rsidP="000E7522">
      <w:pPr>
        <w:spacing w:after="100" w:line="240" w:lineRule="auto"/>
        <w:jc w:val="both"/>
        <w:rPr>
          <w:rFonts w:ascii="Times New Roman" w:eastAsia="Times New Roman" w:hAnsi="Times New Roman" w:cs="Times New Roman"/>
          <w:sz w:val="24"/>
          <w:szCs w:val="24"/>
        </w:rPr>
      </w:pPr>
      <w:hyperlink r:id="rId6" w:history="1">
        <w:r w:rsidRPr="000E7522">
          <w:rPr>
            <w:rFonts w:ascii="Times New Roman" w:eastAsia="Times New Roman" w:hAnsi="Times New Roman" w:cs="Times New Roman"/>
            <w:color w:val="0000FF"/>
            <w:sz w:val="24"/>
            <w:szCs w:val="24"/>
            <w:u w:val="single"/>
          </w:rPr>
          <w:t xml:space="preserve">PTI </w:t>
        </w:r>
        <w:proofErr w:type="spellStart"/>
        <w:r w:rsidRPr="000E7522">
          <w:rPr>
            <w:rFonts w:ascii="Times New Roman" w:eastAsia="Times New Roman" w:hAnsi="Times New Roman" w:cs="Times New Roman"/>
            <w:color w:val="0000FF"/>
            <w:sz w:val="24"/>
            <w:szCs w:val="24"/>
            <w:u w:val="single"/>
          </w:rPr>
          <w:t>Sindh</w:t>
        </w:r>
        <w:proofErr w:type="spellEnd"/>
        <w:r w:rsidRPr="000E7522">
          <w:rPr>
            <w:rFonts w:ascii="Times New Roman" w:eastAsia="Times New Roman" w:hAnsi="Times New Roman" w:cs="Times New Roman"/>
            <w:color w:val="0000FF"/>
            <w:sz w:val="24"/>
            <w:szCs w:val="24"/>
            <w:u w:val="single"/>
          </w:rPr>
          <w:t xml:space="preserve"> opposes alliance with </w:t>
        </w:r>
        <w:proofErr w:type="spellStart"/>
        <w:r w:rsidRPr="000E7522">
          <w:rPr>
            <w:rFonts w:ascii="Times New Roman" w:eastAsia="Times New Roman" w:hAnsi="Times New Roman" w:cs="Times New Roman"/>
            <w:color w:val="0000FF"/>
            <w:sz w:val="24"/>
            <w:szCs w:val="24"/>
            <w:u w:val="single"/>
          </w:rPr>
          <w:t>Jamaat</w:t>
        </w:r>
        <w:proofErr w:type="spellEnd"/>
        <w:r w:rsidRPr="000E7522">
          <w:rPr>
            <w:rFonts w:ascii="Times New Roman" w:eastAsia="Times New Roman" w:hAnsi="Times New Roman" w:cs="Times New Roman"/>
            <w:color w:val="0000FF"/>
            <w:sz w:val="24"/>
            <w:szCs w:val="24"/>
            <w:u w:val="single"/>
          </w:rPr>
          <w:t>-e-</w:t>
        </w:r>
        <w:proofErr w:type="spellStart"/>
        <w:r w:rsidRPr="000E7522">
          <w:rPr>
            <w:rFonts w:ascii="Times New Roman" w:eastAsia="Times New Roman" w:hAnsi="Times New Roman" w:cs="Times New Roman"/>
            <w:color w:val="0000FF"/>
            <w:sz w:val="24"/>
            <w:szCs w:val="24"/>
            <w:u w:val="single"/>
          </w:rPr>
          <w:t>Islami</w:t>
        </w:r>
        <w:proofErr w:type="spellEnd"/>
        <w:r w:rsidRPr="000E7522">
          <w:rPr>
            <w:rFonts w:ascii="Times New Roman" w:eastAsia="Times New Roman" w:hAnsi="Times New Roman" w:cs="Times New Roman"/>
            <w:color w:val="0000FF"/>
            <w:sz w:val="24"/>
            <w:szCs w:val="24"/>
            <w:u w:val="single"/>
          </w:rPr>
          <w:t xml:space="preserve"> at local level</w:t>
        </w:r>
      </w:hyperlink>
      <w:r w:rsidRPr="000E7522">
        <w:rPr>
          <w:rFonts w:ascii="Times New Roman" w:eastAsia="Times New Roman" w:hAnsi="Times New Roman" w:cs="Times New Roman"/>
          <w:sz w:val="24"/>
          <w:szCs w:val="24"/>
        </w:rPr>
        <w:t xml:space="preserve"> </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The arrest of </w:t>
      </w: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xml:space="preserve"> shows that the state, LEAs, and intelligence services (particularly ISI) have complete control over the terrain; however it takes time and good governance to put an end to such militancy. Arresting </w:t>
      </w:r>
      <w:proofErr w:type="spellStart"/>
      <w:r w:rsidRPr="000E7522">
        <w:rPr>
          <w:rFonts w:ascii="Times New Roman" w:eastAsia="Times New Roman" w:hAnsi="Times New Roman" w:cs="Times New Roman"/>
          <w:sz w:val="24"/>
          <w:szCs w:val="24"/>
        </w:rPr>
        <w:t>Gulzar</w:t>
      </w:r>
      <w:proofErr w:type="spellEnd"/>
      <w:r w:rsidRPr="000E7522">
        <w:rPr>
          <w:rFonts w:ascii="Times New Roman" w:eastAsia="Times New Roman" w:hAnsi="Times New Roman" w:cs="Times New Roman"/>
          <w:sz w:val="24"/>
          <w:szCs w:val="24"/>
        </w:rPr>
        <w:t xml:space="preserve"> Imam </w:t>
      </w:r>
      <w:proofErr w:type="spellStart"/>
      <w:r w:rsidRPr="000E7522">
        <w:rPr>
          <w:rFonts w:ascii="Times New Roman" w:eastAsia="Times New Roman" w:hAnsi="Times New Roman" w:cs="Times New Roman"/>
          <w:sz w:val="24"/>
          <w:szCs w:val="24"/>
        </w:rPr>
        <w:t>Shambay</w:t>
      </w:r>
      <w:proofErr w:type="spellEnd"/>
      <w:r w:rsidRPr="000E7522">
        <w:rPr>
          <w:rFonts w:ascii="Times New Roman" w:eastAsia="Times New Roman" w:hAnsi="Times New Roman" w:cs="Times New Roman"/>
          <w:sz w:val="24"/>
          <w:szCs w:val="24"/>
        </w:rPr>
        <w:t xml:space="preserve"> will weaken the foundation of his group (BNA) and have a huge impact on what they do. Empirical evidence already points to a notable decline in militant attacks and their profile.</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This high profile arrest will also have an impact on other factions, particularly BLA (</w:t>
      </w:r>
      <w:proofErr w:type="spellStart"/>
      <w:r w:rsidRPr="000E7522">
        <w:rPr>
          <w:rFonts w:ascii="Times New Roman" w:eastAsia="Times New Roman" w:hAnsi="Times New Roman" w:cs="Times New Roman"/>
          <w:sz w:val="24"/>
          <w:szCs w:val="24"/>
        </w:rPr>
        <w:t>Majeed</w:t>
      </w:r>
      <w:proofErr w:type="spellEnd"/>
      <w:r w:rsidRPr="000E7522">
        <w:rPr>
          <w:rFonts w:ascii="Times New Roman" w:eastAsia="Times New Roman" w:hAnsi="Times New Roman" w:cs="Times New Roman"/>
          <w:sz w:val="24"/>
          <w:szCs w:val="24"/>
        </w:rPr>
        <w:t xml:space="preserve"> Brigade) and BLF. It will have a negative effect on militant groups’ morale and positive effect on the morale of intelligence agencies and LEAs. The message to sub-nationalist groups and those pursuing the path of militancy is clear; leave the gun and join the mainstream.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is the future of Pakistan and the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youth is its biggest and most important stake holder. Better socioeconomic (health, education, and societal) opportunities will be available to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as a result of peace.</w:t>
      </w:r>
    </w:p>
    <w:p w:rsidR="000E7522" w:rsidRPr="000E7522" w:rsidRDefault="000E7522" w:rsidP="000E7522">
      <w:pPr>
        <w:spacing w:after="100" w:line="240" w:lineRule="auto"/>
        <w:jc w:val="both"/>
        <w:rPr>
          <w:rFonts w:ascii="Times New Roman" w:eastAsia="Times New Roman" w:hAnsi="Times New Roman" w:cs="Times New Roman"/>
          <w:sz w:val="24"/>
          <w:szCs w:val="24"/>
        </w:rPr>
      </w:pPr>
      <w:hyperlink r:id="rId7" w:history="1">
        <w:proofErr w:type="spellStart"/>
        <w:r w:rsidRPr="000E7522">
          <w:rPr>
            <w:rFonts w:ascii="Times New Roman" w:eastAsia="Times New Roman" w:hAnsi="Times New Roman" w:cs="Times New Roman"/>
            <w:color w:val="0000FF"/>
            <w:sz w:val="24"/>
            <w:szCs w:val="24"/>
            <w:u w:val="single"/>
          </w:rPr>
          <w:t>Fawad</w:t>
        </w:r>
        <w:proofErr w:type="spellEnd"/>
        <w:r w:rsidRPr="000E7522">
          <w:rPr>
            <w:rFonts w:ascii="Times New Roman" w:eastAsia="Times New Roman" w:hAnsi="Times New Roman" w:cs="Times New Roman"/>
            <w:color w:val="0000FF"/>
            <w:sz w:val="24"/>
            <w:szCs w:val="24"/>
            <w:u w:val="single"/>
          </w:rPr>
          <w:t xml:space="preserve"> calls for a commission to investigate </w:t>
        </w:r>
        <w:proofErr w:type="spellStart"/>
        <w:r w:rsidRPr="000E7522">
          <w:rPr>
            <w:rFonts w:ascii="Times New Roman" w:eastAsia="Times New Roman" w:hAnsi="Times New Roman" w:cs="Times New Roman"/>
            <w:color w:val="0000FF"/>
            <w:sz w:val="24"/>
            <w:szCs w:val="24"/>
            <w:u w:val="single"/>
          </w:rPr>
          <w:t>Maulana</w:t>
        </w:r>
        <w:proofErr w:type="spellEnd"/>
        <w:r w:rsidRPr="000E7522">
          <w:rPr>
            <w:rFonts w:ascii="Times New Roman" w:eastAsia="Times New Roman" w:hAnsi="Times New Roman" w:cs="Times New Roman"/>
            <w:color w:val="0000FF"/>
            <w:sz w:val="24"/>
            <w:szCs w:val="24"/>
            <w:u w:val="single"/>
          </w:rPr>
          <w:t xml:space="preserve"> </w:t>
        </w:r>
        <w:proofErr w:type="spellStart"/>
        <w:r w:rsidRPr="000E7522">
          <w:rPr>
            <w:rFonts w:ascii="Times New Roman" w:eastAsia="Times New Roman" w:hAnsi="Times New Roman" w:cs="Times New Roman"/>
            <w:color w:val="0000FF"/>
            <w:sz w:val="24"/>
            <w:szCs w:val="24"/>
            <w:u w:val="single"/>
          </w:rPr>
          <w:t>Fazlur</w:t>
        </w:r>
        <w:proofErr w:type="spellEnd"/>
        <w:r w:rsidRPr="000E7522">
          <w:rPr>
            <w:rFonts w:ascii="Times New Roman" w:eastAsia="Times New Roman" w:hAnsi="Times New Roman" w:cs="Times New Roman"/>
            <w:color w:val="0000FF"/>
            <w:sz w:val="24"/>
            <w:szCs w:val="24"/>
            <w:u w:val="single"/>
          </w:rPr>
          <w:t xml:space="preserve"> </w:t>
        </w:r>
        <w:proofErr w:type="spellStart"/>
        <w:r w:rsidRPr="000E7522">
          <w:rPr>
            <w:rFonts w:ascii="Times New Roman" w:eastAsia="Times New Roman" w:hAnsi="Times New Roman" w:cs="Times New Roman"/>
            <w:color w:val="0000FF"/>
            <w:sz w:val="24"/>
            <w:szCs w:val="24"/>
            <w:u w:val="single"/>
          </w:rPr>
          <w:t>Rehman's</w:t>
        </w:r>
        <w:proofErr w:type="spellEnd"/>
        <w:r w:rsidRPr="000E7522">
          <w:rPr>
            <w:rFonts w:ascii="Times New Roman" w:eastAsia="Times New Roman" w:hAnsi="Times New Roman" w:cs="Times New Roman"/>
            <w:color w:val="0000FF"/>
            <w:sz w:val="24"/>
            <w:szCs w:val="24"/>
            <w:u w:val="single"/>
          </w:rPr>
          <w:t xml:space="preserve"> revelations</w:t>
        </w:r>
      </w:hyperlink>
      <w:r w:rsidRPr="000E7522">
        <w:rPr>
          <w:rFonts w:ascii="Times New Roman" w:eastAsia="Times New Roman" w:hAnsi="Times New Roman" w:cs="Times New Roman"/>
          <w:sz w:val="24"/>
          <w:szCs w:val="24"/>
        </w:rPr>
        <w:t xml:space="preserve"> </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So-called militant commanders live affluent lifestyles while residing abroad, while the average </w:t>
      </w:r>
      <w:proofErr w:type="spellStart"/>
      <w:r w:rsidRPr="000E7522">
        <w:rPr>
          <w:rFonts w:ascii="Times New Roman" w:eastAsia="Times New Roman" w:hAnsi="Times New Roman" w:cs="Times New Roman"/>
          <w:sz w:val="24"/>
          <w:szCs w:val="24"/>
        </w:rPr>
        <w:t>Baloch</w:t>
      </w:r>
      <w:proofErr w:type="spellEnd"/>
      <w:r w:rsidRPr="000E7522">
        <w:rPr>
          <w:rFonts w:ascii="Times New Roman" w:eastAsia="Times New Roman" w:hAnsi="Times New Roman" w:cs="Times New Roman"/>
          <w:sz w:val="24"/>
          <w:szCs w:val="24"/>
        </w:rPr>
        <w:t xml:space="preserve"> youth struggles in the mountains and engages in fruitless conflict with the government. What positive contributions have been made by these militant commanders flying private jets, cruising in luxury boats and wining and dining with their paddlers in the west and India? </w:t>
      </w:r>
      <w:proofErr w:type="gramStart"/>
      <w:r w:rsidRPr="000E7522">
        <w:rPr>
          <w:rFonts w:ascii="Times New Roman" w:eastAsia="Times New Roman" w:hAnsi="Times New Roman" w:cs="Times New Roman"/>
          <w:sz w:val="24"/>
          <w:szCs w:val="24"/>
        </w:rPr>
        <w:t>Nothing.</w:t>
      </w:r>
      <w:proofErr w:type="gramEnd"/>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E7522">
        <w:rPr>
          <w:rFonts w:ascii="Times New Roman" w:eastAsia="Times New Roman" w:hAnsi="Times New Roman" w:cs="Times New Roman"/>
          <w:sz w:val="24"/>
          <w:szCs w:val="24"/>
        </w:rPr>
        <w:t>Gulzar</w:t>
      </w:r>
      <w:proofErr w:type="spellEnd"/>
      <w:r w:rsidRPr="000E7522">
        <w:rPr>
          <w:rFonts w:ascii="Times New Roman" w:eastAsia="Times New Roman" w:hAnsi="Times New Roman" w:cs="Times New Roman"/>
          <w:sz w:val="24"/>
          <w:szCs w:val="24"/>
        </w:rPr>
        <w:t xml:space="preserve"> Imam </w:t>
      </w:r>
      <w:proofErr w:type="spellStart"/>
      <w:r w:rsidRPr="000E7522">
        <w:rPr>
          <w:rFonts w:ascii="Times New Roman" w:eastAsia="Times New Roman" w:hAnsi="Times New Roman" w:cs="Times New Roman"/>
          <w:sz w:val="24"/>
          <w:szCs w:val="24"/>
        </w:rPr>
        <w:t>Shambay’s</w:t>
      </w:r>
      <w:proofErr w:type="spellEnd"/>
      <w:r w:rsidRPr="000E7522">
        <w:rPr>
          <w:rFonts w:ascii="Times New Roman" w:eastAsia="Times New Roman" w:hAnsi="Times New Roman" w:cs="Times New Roman"/>
          <w:sz w:val="24"/>
          <w:szCs w:val="24"/>
        </w:rPr>
        <w:t xml:space="preserve"> arrest and busting of BNA network is as important as dismantling of Commander </w:t>
      </w:r>
      <w:proofErr w:type="spellStart"/>
      <w:r w:rsidRPr="000E7522">
        <w:rPr>
          <w:rFonts w:ascii="Times New Roman" w:eastAsia="Times New Roman" w:hAnsi="Times New Roman" w:cs="Times New Roman"/>
          <w:sz w:val="24"/>
          <w:szCs w:val="24"/>
        </w:rPr>
        <w:t>Kulbhushan</w:t>
      </w:r>
      <w:proofErr w:type="spellEnd"/>
      <w:r w:rsidRPr="000E7522">
        <w:rPr>
          <w:rFonts w:ascii="Times New Roman" w:eastAsia="Times New Roman" w:hAnsi="Times New Roman" w:cs="Times New Roman"/>
          <w:sz w:val="24"/>
          <w:szCs w:val="24"/>
        </w:rPr>
        <w:t xml:space="preserve"> </w:t>
      </w:r>
      <w:proofErr w:type="spellStart"/>
      <w:r w:rsidRPr="000E7522">
        <w:rPr>
          <w:rFonts w:ascii="Times New Roman" w:eastAsia="Times New Roman" w:hAnsi="Times New Roman" w:cs="Times New Roman"/>
          <w:sz w:val="24"/>
          <w:szCs w:val="24"/>
        </w:rPr>
        <w:t>Yadav’s</w:t>
      </w:r>
      <w:proofErr w:type="spellEnd"/>
      <w:r w:rsidRPr="000E7522">
        <w:rPr>
          <w:rFonts w:ascii="Times New Roman" w:eastAsia="Times New Roman" w:hAnsi="Times New Roman" w:cs="Times New Roman"/>
          <w:sz w:val="24"/>
          <w:szCs w:val="24"/>
        </w:rPr>
        <w:t xml:space="preserve"> enterprise, it’s a big jolt to RAW’s nefarious designs against the people of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While his arrest is critically important, the trove of intelligence being obtained from him will help out Intelligence agencies and LEAs to unearth many other groups and sleeper cells and their linkages with Hostile Intelligence agencies operating against Pakistan.</w:t>
      </w:r>
    </w:p>
    <w:p w:rsidR="000E7522" w:rsidRPr="000E7522" w:rsidRDefault="000E7522" w:rsidP="000E7522">
      <w:pPr>
        <w:spacing w:before="100" w:beforeAutospacing="1" w:after="100" w:afterAutospacing="1" w:line="240" w:lineRule="auto"/>
        <w:jc w:val="both"/>
        <w:rPr>
          <w:rFonts w:ascii="Times New Roman" w:eastAsia="Times New Roman" w:hAnsi="Times New Roman" w:cs="Times New Roman"/>
          <w:sz w:val="24"/>
          <w:szCs w:val="24"/>
        </w:rPr>
      </w:pPr>
      <w:r w:rsidRPr="000E7522">
        <w:rPr>
          <w:rFonts w:ascii="Times New Roman" w:eastAsia="Times New Roman" w:hAnsi="Times New Roman" w:cs="Times New Roman"/>
          <w:sz w:val="24"/>
          <w:szCs w:val="24"/>
        </w:rPr>
        <w:t xml:space="preserve">There is also a need to acknowledge the sacrifices rendered by LEAs including </w:t>
      </w:r>
      <w:proofErr w:type="spellStart"/>
      <w:r w:rsidRPr="000E7522">
        <w:rPr>
          <w:rFonts w:ascii="Times New Roman" w:eastAsia="Times New Roman" w:hAnsi="Times New Roman" w:cs="Times New Roman"/>
          <w:sz w:val="24"/>
          <w:szCs w:val="24"/>
        </w:rPr>
        <w:t>Balochistan</w:t>
      </w:r>
      <w:proofErr w:type="spellEnd"/>
      <w:r w:rsidRPr="000E7522">
        <w:rPr>
          <w:rFonts w:ascii="Times New Roman" w:eastAsia="Times New Roman" w:hAnsi="Times New Roman" w:cs="Times New Roman"/>
          <w:sz w:val="24"/>
          <w:szCs w:val="24"/>
        </w:rPr>
        <w:t xml:space="preserve"> Police, levies and Frontier Corps as well as prime intelligence agencies like ISI. Their soldier and officer cadre remains alert 24/7, works round the clock in far flung areas and operates in </w:t>
      </w:r>
      <w:r w:rsidRPr="000E7522">
        <w:rPr>
          <w:rFonts w:ascii="Times New Roman" w:eastAsia="Times New Roman" w:hAnsi="Times New Roman" w:cs="Times New Roman"/>
          <w:sz w:val="24"/>
          <w:szCs w:val="24"/>
        </w:rPr>
        <w:lastRenderedPageBreak/>
        <w:t>inhospitable terrain to make Baluchistan a safer place. While they get flak from general public for sneak attacks by terrorist outfits, they don’t get much credit for thwarting hundreds of terror attacks every year. We salute all the brave hearts of ISI and LEAs for doing a commendable job.</w:t>
      </w:r>
    </w:p>
    <w:p w:rsidR="00AE13D0" w:rsidRDefault="00AE13D0" w:rsidP="000E7522">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522"/>
    <w:rsid w:val="000E7522"/>
    <w:rsid w:val="00434CB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E7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7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5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75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7522"/>
    <w:rPr>
      <w:color w:val="0000FF"/>
      <w:u w:val="single"/>
    </w:rPr>
  </w:style>
  <w:style w:type="paragraph" w:customStyle="1" w:styleId="meta-date">
    <w:name w:val="meta-date"/>
    <w:basedOn w:val="Normal"/>
    <w:rsid w:val="000E75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75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511898">
      <w:bodyDiv w:val="1"/>
      <w:marLeft w:val="0"/>
      <w:marRight w:val="0"/>
      <w:marTop w:val="0"/>
      <w:marBottom w:val="0"/>
      <w:divBdr>
        <w:top w:val="none" w:sz="0" w:space="0" w:color="auto"/>
        <w:left w:val="none" w:sz="0" w:space="0" w:color="auto"/>
        <w:bottom w:val="none" w:sz="0" w:space="0" w:color="auto"/>
        <w:right w:val="none" w:sz="0" w:space="0" w:color="auto"/>
      </w:divBdr>
      <w:divsChild>
        <w:div w:id="549078700">
          <w:marLeft w:val="0"/>
          <w:marRight w:val="0"/>
          <w:marTop w:val="0"/>
          <w:marBottom w:val="0"/>
          <w:divBdr>
            <w:top w:val="none" w:sz="0" w:space="0" w:color="auto"/>
            <w:left w:val="none" w:sz="0" w:space="0" w:color="auto"/>
            <w:bottom w:val="none" w:sz="0" w:space="0" w:color="auto"/>
            <w:right w:val="none" w:sz="0" w:space="0" w:color="auto"/>
          </w:divBdr>
        </w:div>
        <w:div w:id="1286355369">
          <w:marLeft w:val="0"/>
          <w:marRight w:val="0"/>
          <w:marTop w:val="0"/>
          <w:marBottom w:val="0"/>
          <w:divBdr>
            <w:top w:val="none" w:sz="0" w:space="0" w:color="auto"/>
            <w:left w:val="none" w:sz="0" w:space="0" w:color="auto"/>
            <w:bottom w:val="none" w:sz="0" w:space="0" w:color="auto"/>
            <w:right w:val="none" w:sz="0" w:space="0" w:color="auto"/>
          </w:divBdr>
        </w:div>
        <w:div w:id="1887912096">
          <w:marLeft w:val="0"/>
          <w:marRight w:val="0"/>
          <w:marTop w:val="0"/>
          <w:marBottom w:val="0"/>
          <w:divBdr>
            <w:top w:val="none" w:sz="0" w:space="0" w:color="auto"/>
            <w:left w:val="none" w:sz="0" w:space="0" w:color="auto"/>
            <w:bottom w:val="none" w:sz="0" w:space="0" w:color="auto"/>
            <w:right w:val="none" w:sz="0" w:space="0" w:color="auto"/>
          </w:divBdr>
          <w:divsChild>
            <w:div w:id="634795317">
              <w:marLeft w:val="0"/>
              <w:marRight w:val="0"/>
              <w:marTop w:val="0"/>
              <w:marBottom w:val="0"/>
              <w:divBdr>
                <w:top w:val="none" w:sz="0" w:space="0" w:color="auto"/>
                <w:left w:val="none" w:sz="0" w:space="0" w:color="auto"/>
                <w:bottom w:val="none" w:sz="0" w:space="0" w:color="auto"/>
                <w:right w:val="none" w:sz="0" w:space="0" w:color="auto"/>
              </w:divBdr>
            </w:div>
            <w:div w:id="1297106361">
              <w:marLeft w:val="0"/>
              <w:marRight w:val="0"/>
              <w:marTop w:val="0"/>
              <w:marBottom w:val="0"/>
              <w:divBdr>
                <w:top w:val="none" w:sz="0" w:space="0" w:color="auto"/>
                <w:left w:val="none" w:sz="0" w:space="0" w:color="auto"/>
                <w:bottom w:val="none" w:sz="0" w:space="0" w:color="auto"/>
                <w:right w:val="none" w:sz="0" w:space="0" w:color="auto"/>
              </w:divBdr>
            </w:div>
          </w:divsChild>
        </w:div>
        <w:div w:id="2028829870">
          <w:marLeft w:val="0"/>
          <w:marRight w:val="0"/>
          <w:marTop w:val="0"/>
          <w:marBottom w:val="0"/>
          <w:divBdr>
            <w:top w:val="none" w:sz="0" w:space="0" w:color="auto"/>
            <w:left w:val="none" w:sz="0" w:space="0" w:color="auto"/>
            <w:bottom w:val="none" w:sz="0" w:space="0" w:color="auto"/>
            <w:right w:val="none" w:sz="0" w:space="0" w:color="auto"/>
          </w:divBdr>
          <w:divsChild>
            <w:div w:id="156147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203258">
                  <w:marLeft w:val="0"/>
                  <w:marRight w:val="0"/>
                  <w:marTop w:val="0"/>
                  <w:marBottom w:val="0"/>
                  <w:divBdr>
                    <w:top w:val="none" w:sz="0" w:space="0" w:color="auto"/>
                    <w:left w:val="none" w:sz="0" w:space="0" w:color="auto"/>
                    <w:bottom w:val="none" w:sz="0" w:space="0" w:color="auto"/>
                    <w:right w:val="none" w:sz="0" w:space="0" w:color="auto"/>
                  </w:divBdr>
                </w:div>
              </w:divsChild>
            </w:div>
            <w:div w:id="135118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62450">
                  <w:marLeft w:val="0"/>
                  <w:marRight w:val="0"/>
                  <w:marTop w:val="0"/>
                  <w:marBottom w:val="0"/>
                  <w:divBdr>
                    <w:top w:val="none" w:sz="0" w:space="0" w:color="auto"/>
                    <w:left w:val="none" w:sz="0" w:space="0" w:color="auto"/>
                    <w:bottom w:val="none" w:sz="0" w:space="0" w:color="auto"/>
                    <w:right w:val="none" w:sz="0" w:space="0" w:color="auto"/>
                  </w:divBdr>
                </w:div>
              </w:divsChild>
            </w:div>
            <w:div w:id="52980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6254">
                  <w:marLeft w:val="0"/>
                  <w:marRight w:val="0"/>
                  <w:marTop w:val="0"/>
                  <w:marBottom w:val="0"/>
                  <w:divBdr>
                    <w:top w:val="none" w:sz="0" w:space="0" w:color="auto"/>
                    <w:left w:val="none" w:sz="0" w:space="0" w:color="auto"/>
                    <w:bottom w:val="none" w:sz="0" w:space="0" w:color="auto"/>
                    <w:right w:val="none" w:sz="0" w:space="0" w:color="auto"/>
                  </w:divBdr>
                </w:div>
              </w:divsChild>
            </w:div>
            <w:div w:id="179308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16-Apr-2023/fawad-calls-for-a-commission-to-investigate-maulana-fazlur-rehman-s-revel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6-Apr-2023/pti-sindh-opposes-alliance-with-jamaat-e-islami-at-local-level" TargetMode="External"/><Relationship Id="rId5" Type="http://schemas.openxmlformats.org/officeDocument/2006/relationships/hyperlink" Target="https://www.nation.com.pk/16-Apr-2023/punjab-assembly-elections-won-t-be-conducted-on-may-14-tells-sanaullah" TargetMode="External"/><Relationship Id="rId4" Type="http://schemas.openxmlformats.org/officeDocument/2006/relationships/hyperlink" Target="https://www.nation.com.pk/16-Apr-2023/imran-will-be-voted-into-power-says-rash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Company>Grizli777</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2023-04-17T07:06:00Z</dcterms:created>
  <dcterms:modified xsi:type="dcterms:W3CDTF">2023-04-17T07:06:00Z</dcterms:modified>
</cp:coreProperties>
</file>