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DB" w:rsidRPr="004C53DB" w:rsidRDefault="004C53DB" w:rsidP="004C53DB">
      <w:pPr>
        <w:spacing w:before="100" w:beforeAutospacing="1" w:after="100" w:afterAutospacing="1" w:line="240" w:lineRule="auto"/>
        <w:outlineLvl w:val="1"/>
        <w:rPr>
          <w:rFonts w:ascii="Times New Roman" w:eastAsia="Times New Roman" w:hAnsi="Times New Roman" w:cs="Times New Roman"/>
          <w:b/>
          <w:bCs/>
          <w:sz w:val="36"/>
          <w:szCs w:val="36"/>
        </w:rPr>
      </w:pPr>
      <w:r w:rsidRPr="004C53DB">
        <w:rPr>
          <w:rFonts w:ascii="Times New Roman" w:eastAsia="Times New Roman" w:hAnsi="Times New Roman" w:cs="Times New Roman"/>
          <w:b/>
          <w:bCs/>
          <w:sz w:val="36"/>
          <w:szCs w:val="36"/>
        </w:rPr>
        <w:t xml:space="preserve">Inequality and the people </w:t>
      </w:r>
    </w:p>
    <w:p w:rsidR="004C53DB" w:rsidRPr="004C53DB" w:rsidRDefault="004C53DB" w:rsidP="004C53DB">
      <w:pPr>
        <w:spacing w:after="0" w:line="240" w:lineRule="auto"/>
        <w:rPr>
          <w:rFonts w:ascii="Times New Roman" w:eastAsia="Times New Roman" w:hAnsi="Times New Roman" w:cs="Times New Roman"/>
          <w:sz w:val="24"/>
          <w:szCs w:val="24"/>
        </w:rPr>
      </w:pPr>
      <w:r w:rsidRPr="004C53DB">
        <w:rPr>
          <w:rFonts w:ascii="Times New Roman" w:eastAsia="Times New Roman" w:hAnsi="Times New Roman" w:cs="Times New Roman"/>
          <w:sz w:val="24"/>
          <w:szCs w:val="24"/>
        </w:rPr>
        <w:t xml:space="preserve">BY A R I FA N 00 R 2022-01-18 </w:t>
      </w:r>
    </w:p>
    <w:p w:rsidR="004C53DB" w:rsidRPr="004C53DB" w:rsidRDefault="004C53DB" w:rsidP="004C53DB">
      <w:pPr>
        <w:spacing w:after="0" w:line="240" w:lineRule="auto"/>
        <w:rPr>
          <w:rFonts w:ascii="Times New Roman" w:eastAsia="Times New Roman" w:hAnsi="Times New Roman" w:cs="Times New Roman"/>
          <w:sz w:val="24"/>
          <w:szCs w:val="24"/>
        </w:rPr>
      </w:pPr>
      <w:r w:rsidRPr="004C53DB">
        <w:rPr>
          <w:rFonts w:ascii="Times New Roman" w:eastAsia="Times New Roman" w:hAnsi="Times New Roman" w:cs="Times New Roman"/>
          <w:sz w:val="24"/>
          <w:szCs w:val="24"/>
        </w:rPr>
        <w:t xml:space="preserve">`MOST days </w:t>
      </w:r>
      <w:proofErr w:type="spellStart"/>
      <w:r w:rsidRPr="004C53DB">
        <w:rPr>
          <w:rFonts w:ascii="Times New Roman" w:eastAsia="Times New Roman" w:hAnsi="Times New Roman" w:cs="Times New Roman"/>
          <w:sz w:val="24"/>
          <w:szCs w:val="24"/>
        </w:rPr>
        <w:t>Zafra</w:t>
      </w:r>
      <w:proofErr w:type="spellEnd"/>
      <w:r w:rsidRPr="004C53DB">
        <w:rPr>
          <w:rFonts w:ascii="Times New Roman" w:eastAsia="Times New Roman" w:hAnsi="Times New Roman" w:cs="Times New Roman"/>
          <w:sz w:val="24"/>
          <w:szCs w:val="24"/>
        </w:rPr>
        <w:t xml:space="preserve"> and her family wake up at 5 a.m. and engage in manual </w:t>
      </w:r>
      <w:proofErr w:type="spellStart"/>
      <w:r w:rsidRPr="004C53DB">
        <w:rPr>
          <w:rFonts w:ascii="Times New Roman" w:eastAsia="Times New Roman" w:hAnsi="Times New Roman" w:cs="Times New Roman"/>
          <w:sz w:val="24"/>
          <w:szCs w:val="24"/>
        </w:rPr>
        <w:t>labour</w:t>
      </w:r>
      <w:proofErr w:type="spellEnd"/>
      <w:r w:rsidRPr="004C53DB">
        <w:rPr>
          <w:rFonts w:ascii="Times New Roman" w:eastAsia="Times New Roman" w:hAnsi="Times New Roman" w:cs="Times New Roman"/>
          <w:sz w:val="24"/>
          <w:szCs w:val="24"/>
        </w:rPr>
        <w:t xml:space="preserve"> until 6 p.m.</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r>
      <w:proofErr w:type="gramStart"/>
      <w:r w:rsidRPr="004C53DB">
        <w:rPr>
          <w:rFonts w:ascii="Times New Roman" w:eastAsia="Times New Roman" w:hAnsi="Times New Roman" w:cs="Times New Roman"/>
          <w:sz w:val="24"/>
          <w:szCs w:val="24"/>
        </w:rPr>
        <w:t>working</w:t>
      </w:r>
      <w:proofErr w:type="gramEnd"/>
      <w:r w:rsidRPr="004C53DB">
        <w:rPr>
          <w:rFonts w:ascii="Times New Roman" w:eastAsia="Times New Roman" w:hAnsi="Times New Roman" w:cs="Times New Roman"/>
          <w:sz w:val="24"/>
          <w:szCs w:val="24"/>
        </w:rPr>
        <w:t xml:space="preserve"> through the heat and smoke. She and her husband earn PKR 600 for every thousand bricks they produce, a target they aim to meet together daily. They can`t even afford to eat </w:t>
      </w:r>
      <w:proofErr w:type="spellStart"/>
      <w:r w:rsidRPr="004C53DB">
        <w:rPr>
          <w:rFonts w:ascii="Times New Roman" w:eastAsia="Times New Roman" w:hAnsi="Times New Roman" w:cs="Times New Roman"/>
          <w:sz w:val="24"/>
          <w:szCs w:val="24"/>
        </w:rPr>
        <w:t>daal</w:t>
      </w:r>
      <w:proofErr w:type="spellEnd"/>
      <w:r w:rsidRPr="004C53DB">
        <w:rPr>
          <w:rFonts w:ascii="Times New Roman" w:eastAsia="Times New Roman" w:hAnsi="Times New Roman" w:cs="Times New Roman"/>
          <w:sz w:val="24"/>
          <w:szCs w:val="24"/>
        </w:rPr>
        <w:t xml:space="preserve"> ... on a daily basis. The f </w:t>
      </w:r>
      <w:proofErr w:type="spellStart"/>
      <w:r w:rsidRPr="004C53DB">
        <w:rPr>
          <w:rFonts w:ascii="Times New Roman" w:eastAsia="Times New Roman" w:hAnsi="Times New Roman" w:cs="Times New Roman"/>
          <w:sz w:val="24"/>
          <w:szCs w:val="24"/>
        </w:rPr>
        <w:t>amily`s</w:t>
      </w:r>
      <w:proofErr w:type="spellEnd"/>
      <w:r w:rsidRPr="004C53DB">
        <w:rPr>
          <w:rFonts w:ascii="Times New Roman" w:eastAsia="Times New Roman" w:hAnsi="Times New Roman" w:cs="Times New Roman"/>
          <w:sz w:val="24"/>
          <w:szCs w:val="24"/>
        </w:rPr>
        <w:t xml:space="preserve"> regular diet consists of red </w:t>
      </w:r>
      <w:proofErr w:type="spellStart"/>
      <w:r w:rsidRPr="004C53DB">
        <w:rPr>
          <w:rFonts w:ascii="Times New Roman" w:eastAsia="Times New Roman" w:hAnsi="Times New Roman" w:cs="Times New Roman"/>
          <w:sz w:val="24"/>
          <w:szCs w:val="24"/>
        </w:rPr>
        <w:t>chillies</w:t>
      </w:r>
      <w:proofErr w:type="spellEnd"/>
      <w:r w:rsidRPr="004C53DB">
        <w:rPr>
          <w:rFonts w:ascii="Times New Roman" w:eastAsia="Times New Roman" w:hAnsi="Times New Roman" w:cs="Times New Roman"/>
          <w:sz w:val="24"/>
          <w:szCs w:val="24"/>
        </w:rPr>
        <w:t xml:space="preserve"> ground into a paste and boiled in water, eaten with </w:t>
      </w:r>
      <w:proofErr w:type="spellStart"/>
      <w:r w:rsidRPr="004C53DB">
        <w:rPr>
          <w:rFonts w:ascii="Times New Roman" w:eastAsia="Times New Roman" w:hAnsi="Times New Roman" w:cs="Times New Roman"/>
          <w:sz w:val="24"/>
          <w:szCs w:val="24"/>
        </w:rPr>
        <w:t>roti</w:t>
      </w:r>
      <w:proofErr w:type="spellEnd"/>
      <w:r w:rsidRPr="004C53DB">
        <w:rPr>
          <w:rFonts w:ascii="Times New Roman" w:eastAsia="Times New Roman" w:hAnsi="Times New Roman" w:cs="Times New Roman"/>
          <w:sz w:val="24"/>
          <w:szCs w:val="24"/>
        </w:rPr>
        <w:t xml:space="preserve">. As for meat, that is something they only get ... Once a year at </w:t>
      </w:r>
      <w:proofErr w:type="spellStart"/>
      <w:r w:rsidRPr="004C53DB">
        <w:rPr>
          <w:rFonts w:ascii="Times New Roman" w:eastAsia="Times New Roman" w:hAnsi="Times New Roman" w:cs="Times New Roman"/>
          <w:sz w:val="24"/>
          <w:szCs w:val="24"/>
        </w:rPr>
        <w:t>Eid</w:t>
      </w:r>
      <w:proofErr w:type="spellEnd"/>
      <w:r w:rsidRPr="004C53DB">
        <w:rPr>
          <w:rFonts w:ascii="Times New Roman" w:eastAsia="Times New Roman" w:hAnsi="Times New Roman" w:cs="Times New Roman"/>
          <w:sz w:val="24"/>
          <w:szCs w:val="24"/>
        </w:rPr>
        <w:t>. ...children have no means of going to school. They work alongside their parents</w:t>
      </w:r>
      <w:proofErr w:type="gramStart"/>
      <w:r w:rsidRPr="004C53DB">
        <w:rPr>
          <w:rFonts w:ascii="Times New Roman" w:eastAsia="Times New Roman" w:hAnsi="Times New Roman" w:cs="Times New Roman"/>
          <w:sz w:val="24"/>
          <w:szCs w:val="24"/>
        </w:rPr>
        <w:t>... .</w:t>
      </w:r>
      <w:proofErr w:type="gramEnd"/>
      <w:r w:rsidRPr="004C53DB">
        <w:rPr>
          <w:rFonts w:ascii="Times New Roman" w:eastAsia="Times New Roman" w:hAnsi="Times New Roman" w:cs="Times New Roman"/>
          <w:sz w:val="24"/>
          <w:szCs w:val="24"/>
        </w:rPr>
        <w:t xml:space="preserve"> The harsh working conditions often cause skin diseases, eye infections, and asthma, but these families can`t </w:t>
      </w:r>
      <w:proofErr w:type="spellStart"/>
      <w:proofErr w:type="gramStart"/>
      <w:r w:rsidRPr="004C53DB">
        <w:rPr>
          <w:rFonts w:ascii="Times New Roman" w:eastAsia="Times New Roman" w:hAnsi="Times New Roman" w:cs="Times New Roman"/>
          <w:sz w:val="24"/>
          <w:szCs w:val="24"/>
        </w:rPr>
        <w:t>af</w:t>
      </w:r>
      <w:proofErr w:type="spellEnd"/>
      <w:proofErr w:type="gramEnd"/>
      <w:r w:rsidRPr="004C53DB">
        <w:rPr>
          <w:rFonts w:ascii="Times New Roman" w:eastAsia="Times New Roman" w:hAnsi="Times New Roman" w:cs="Times New Roman"/>
          <w:sz w:val="24"/>
          <w:szCs w:val="24"/>
        </w:rPr>
        <w:t xml:space="preserve"> ford healthcare.</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r>
      <w:proofErr w:type="spellStart"/>
      <w:r w:rsidRPr="004C53DB">
        <w:rPr>
          <w:rFonts w:ascii="Times New Roman" w:eastAsia="Times New Roman" w:hAnsi="Times New Roman" w:cs="Times New Roman"/>
          <w:sz w:val="24"/>
          <w:szCs w:val="24"/>
        </w:rPr>
        <w:t>Thisis</w:t>
      </w:r>
      <w:proofErr w:type="spellEnd"/>
      <w:r w:rsidRPr="004C53DB">
        <w:rPr>
          <w:rFonts w:ascii="Times New Roman" w:eastAsia="Times New Roman" w:hAnsi="Times New Roman" w:cs="Times New Roman"/>
          <w:sz w:val="24"/>
          <w:szCs w:val="24"/>
        </w:rPr>
        <w:t xml:space="preserve"> </w:t>
      </w:r>
      <w:proofErr w:type="spellStart"/>
      <w:r w:rsidRPr="004C53DB">
        <w:rPr>
          <w:rFonts w:ascii="Times New Roman" w:eastAsia="Times New Roman" w:hAnsi="Times New Roman" w:cs="Times New Roman"/>
          <w:sz w:val="24"/>
          <w:szCs w:val="24"/>
        </w:rPr>
        <w:t>anexcerptfromthelatestNationalHuman</w:t>
      </w:r>
      <w:proofErr w:type="spellEnd"/>
      <w:r w:rsidRPr="004C53DB">
        <w:rPr>
          <w:rFonts w:ascii="Times New Roman" w:eastAsia="Times New Roman" w:hAnsi="Times New Roman" w:cs="Times New Roman"/>
          <w:sz w:val="24"/>
          <w:szCs w:val="24"/>
        </w:rPr>
        <w:t xml:space="preserve"> Development Report on Pakistan (launched last year), which is part of the UNDP`s series focusing on inequality in the country. The report makes for difficult reading, even for economically illiterate people such as </w:t>
      </w:r>
      <w:proofErr w:type="gramStart"/>
      <w:r w:rsidRPr="004C53DB">
        <w:rPr>
          <w:rFonts w:ascii="Times New Roman" w:eastAsia="Times New Roman" w:hAnsi="Times New Roman" w:cs="Times New Roman"/>
          <w:sz w:val="24"/>
          <w:szCs w:val="24"/>
        </w:rPr>
        <w:t>myself</w:t>
      </w:r>
      <w:proofErr w:type="gramEnd"/>
      <w:r w:rsidRPr="004C53DB">
        <w:rPr>
          <w:rFonts w:ascii="Times New Roman" w:eastAsia="Times New Roman" w:hAnsi="Times New Roman" w:cs="Times New Roman"/>
          <w:sz w:val="24"/>
          <w:szCs w:val="24"/>
        </w:rPr>
        <w:t>. But necessary it is, especially in a week where Islamabad was echoing with slogans, allegations and counter-allegations about the `</w:t>
      </w:r>
      <w:proofErr w:type="spellStart"/>
      <w:r w:rsidRPr="004C53DB">
        <w:rPr>
          <w:rFonts w:ascii="Times New Roman" w:eastAsia="Times New Roman" w:hAnsi="Times New Roman" w:cs="Times New Roman"/>
          <w:sz w:val="24"/>
          <w:szCs w:val="24"/>
        </w:rPr>
        <w:t>krupt</w:t>
      </w:r>
      <w:proofErr w:type="spellEnd"/>
      <w:r w:rsidRPr="004C53DB">
        <w:rPr>
          <w:rFonts w:ascii="Times New Roman" w:eastAsia="Times New Roman" w:hAnsi="Times New Roman" w:cs="Times New Roman"/>
          <w:sz w:val="24"/>
          <w:szCs w:val="24"/>
        </w:rPr>
        <w:t xml:space="preserve">`, the </w:t>
      </w:r>
      <w:proofErr w:type="spellStart"/>
      <w:r w:rsidRPr="004C53DB">
        <w:rPr>
          <w:rFonts w:ascii="Times New Roman" w:eastAsia="Times New Roman" w:hAnsi="Times New Roman" w:cs="Times New Roman"/>
          <w:sz w:val="24"/>
          <w:szCs w:val="24"/>
        </w:rPr>
        <w:t>chor</w:t>
      </w:r>
      <w:proofErr w:type="spellEnd"/>
      <w:r w:rsidRPr="004C53DB">
        <w:rPr>
          <w:rFonts w:ascii="Times New Roman" w:eastAsia="Times New Roman" w:hAnsi="Times New Roman" w:cs="Times New Roman"/>
          <w:sz w:val="24"/>
          <w:szCs w:val="24"/>
        </w:rPr>
        <w:t xml:space="preserve">, the </w:t>
      </w:r>
      <w:proofErr w:type="spellStart"/>
      <w:r w:rsidRPr="004C53DB">
        <w:rPr>
          <w:rFonts w:ascii="Times New Roman" w:eastAsia="Times New Roman" w:hAnsi="Times New Roman" w:cs="Times New Roman"/>
          <w:sz w:val="24"/>
          <w:szCs w:val="24"/>
        </w:rPr>
        <w:t>na-ehal</w:t>
      </w:r>
      <w:proofErr w:type="spellEnd"/>
      <w:r w:rsidRPr="004C53DB">
        <w:rPr>
          <w:rFonts w:ascii="Times New Roman" w:eastAsia="Times New Roman" w:hAnsi="Times New Roman" w:cs="Times New Roman"/>
          <w:sz w:val="24"/>
          <w:szCs w:val="24"/>
        </w:rPr>
        <w:t>, and much lament about selling Pakistan.</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And in a country where there are many f </w:t>
      </w:r>
      <w:proofErr w:type="spellStart"/>
      <w:r w:rsidRPr="004C53DB">
        <w:rPr>
          <w:rFonts w:ascii="Times New Roman" w:eastAsia="Times New Roman" w:hAnsi="Times New Roman" w:cs="Times New Roman"/>
          <w:sz w:val="24"/>
          <w:szCs w:val="24"/>
        </w:rPr>
        <w:t>amilies</w:t>
      </w:r>
      <w:proofErr w:type="spellEnd"/>
      <w:r w:rsidRPr="004C53DB">
        <w:rPr>
          <w:rFonts w:ascii="Times New Roman" w:eastAsia="Times New Roman" w:hAnsi="Times New Roman" w:cs="Times New Roman"/>
          <w:sz w:val="24"/>
          <w:szCs w:val="24"/>
        </w:rPr>
        <w:t xml:space="preserve"> such as </w:t>
      </w:r>
      <w:proofErr w:type="spellStart"/>
      <w:r w:rsidRPr="004C53DB">
        <w:rPr>
          <w:rFonts w:ascii="Times New Roman" w:eastAsia="Times New Roman" w:hAnsi="Times New Roman" w:cs="Times New Roman"/>
          <w:sz w:val="24"/>
          <w:szCs w:val="24"/>
        </w:rPr>
        <w:t>Zafra`s</w:t>
      </w:r>
      <w:proofErr w:type="spellEnd"/>
      <w:r w:rsidRPr="004C53DB">
        <w:rPr>
          <w:rFonts w:ascii="Times New Roman" w:eastAsia="Times New Roman" w:hAnsi="Times New Roman" w:cs="Times New Roman"/>
          <w:sz w:val="24"/>
          <w:szCs w:val="24"/>
        </w:rPr>
        <w:t xml:space="preserve"> who survive on </w:t>
      </w:r>
      <w:proofErr w:type="spellStart"/>
      <w:r w:rsidRPr="004C53DB">
        <w:rPr>
          <w:rFonts w:ascii="Times New Roman" w:eastAsia="Times New Roman" w:hAnsi="Times New Roman" w:cs="Times New Roman"/>
          <w:sz w:val="24"/>
          <w:szCs w:val="24"/>
        </w:rPr>
        <w:t>chillies</w:t>
      </w:r>
      <w:proofErr w:type="spellEnd"/>
      <w:r w:rsidRPr="004C53DB">
        <w:rPr>
          <w:rFonts w:ascii="Times New Roman" w:eastAsia="Times New Roman" w:hAnsi="Times New Roman" w:cs="Times New Roman"/>
          <w:sz w:val="24"/>
          <w:szCs w:val="24"/>
        </w:rPr>
        <w:t>, the report says, the top one per cent of the population owns 9pc of the national income; 20pc of the farmland; 15pc of the property and 26pc of the bank deposits.</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In addition, they can also lay claim to 37pc of bank advances and 29pc of the income tax payment. This is not all. Consider what the report says about the benefits the state provides to `vested interests`.</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`Overall the total benefits and privileges enjoyed by different vested interests in Pakistan amounted to PKR 2.66 trillion in 2017-2018... . This amounts to over 7 per cent of the country`s GDP.</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The corresponding cost of social protection </w:t>
      </w:r>
      <w:proofErr w:type="spellStart"/>
      <w:r w:rsidRPr="004C53DB">
        <w:rPr>
          <w:rFonts w:ascii="Times New Roman" w:eastAsia="Times New Roman" w:hAnsi="Times New Roman" w:cs="Times New Roman"/>
          <w:sz w:val="24"/>
          <w:szCs w:val="24"/>
        </w:rPr>
        <w:t>programmes</w:t>
      </w:r>
      <w:proofErr w:type="spellEnd"/>
      <w:r w:rsidRPr="004C53DB">
        <w:rPr>
          <w:rFonts w:ascii="Times New Roman" w:eastAsia="Times New Roman" w:hAnsi="Times New Roman" w:cs="Times New Roman"/>
          <w:sz w:val="24"/>
          <w:szCs w:val="24"/>
        </w:rPr>
        <w:t xml:space="preserve"> ... was PKR 624 billion.</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Want to know what falls within these `vested interests`? The corporate sector, which includes the banking sector as well as industry, followed by the feudal classes, high net worth </w:t>
      </w:r>
      <w:proofErr w:type="spellStart"/>
      <w:r w:rsidRPr="004C53DB">
        <w:rPr>
          <w:rFonts w:ascii="Times New Roman" w:eastAsia="Times New Roman" w:hAnsi="Times New Roman" w:cs="Times New Roman"/>
          <w:sz w:val="24"/>
          <w:szCs w:val="24"/>
        </w:rPr>
        <w:t>individuals</w:t>
      </w:r>
      <w:proofErr w:type="gramStart"/>
      <w:r w:rsidRPr="004C53DB">
        <w:rPr>
          <w:rFonts w:ascii="Times New Roman" w:eastAsia="Times New Roman" w:hAnsi="Times New Roman" w:cs="Times New Roman"/>
          <w:sz w:val="24"/>
          <w:szCs w:val="24"/>
        </w:rPr>
        <w:t>,large</w:t>
      </w:r>
      <w:proofErr w:type="spellEnd"/>
      <w:proofErr w:type="gramEnd"/>
      <w:r w:rsidRPr="004C53DB">
        <w:rPr>
          <w:rFonts w:ascii="Times New Roman" w:eastAsia="Times New Roman" w:hAnsi="Times New Roman" w:cs="Times New Roman"/>
          <w:sz w:val="24"/>
          <w:szCs w:val="24"/>
        </w:rPr>
        <w:t xml:space="preserve"> traders, state-owned enterprises, the military establishment and exporters. (Perhaps this is why we constantly face a balance-of-payment crisis; our exporters don`t even top the list of those who enjoy the state`s largesse!) No wonder then, the report says</w:t>
      </w:r>
      <w:proofErr w:type="gramStart"/>
      <w:r w:rsidRPr="004C53DB">
        <w:rPr>
          <w:rFonts w:ascii="Times New Roman" w:eastAsia="Times New Roman" w:hAnsi="Times New Roman" w:cs="Times New Roman"/>
          <w:sz w:val="24"/>
          <w:szCs w:val="24"/>
        </w:rPr>
        <w:t>,</w:t>
      </w:r>
      <w:proofErr w:type="gramEnd"/>
      <w:r w:rsidRPr="004C53DB">
        <w:rPr>
          <w:rFonts w:ascii="Times New Roman" w:eastAsia="Times New Roman" w:hAnsi="Times New Roman" w:cs="Times New Roman"/>
          <w:sz w:val="24"/>
          <w:szCs w:val="24"/>
        </w:rPr>
        <w:t xml:space="preserve"> the Human Development Index of the richest 20pc of Pakistanis is similar to the average in China and Egypt while the poorest 20pc have an HDI which is lower than Ethiopia and comparable to Chad.</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But having gotten used to the inane discussions about elite captures and mafias, these figures may come as no surprise, though the section on regional or provincial differences offers many details which are not that well known. According to the report, in Gross Regional Product (GRP) rankings, </w:t>
      </w:r>
      <w:proofErr w:type="spellStart"/>
      <w:r w:rsidRPr="004C53DB">
        <w:rPr>
          <w:rFonts w:ascii="Times New Roman" w:eastAsia="Times New Roman" w:hAnsi="Times New Roman" w:cs="Times New Roman"/>
          <w:sz w:val="24"/>
          <w:szCs w:val="24"/>
        </w:rPr>
        <w:t>Balochistan</w:t>
      </w:r>
      <w:proofErr w:type="spellEnd"/>
      <w:r w:rsidRPr="004C53DB">
        <w:rPr>
          <w:rFonts w:ascii="Times New Roman" w:eastAsia="Times New Roman" w:hAnsi="Times New Roman" w:cs="Times New Roman"/>
          <w:sz w:val="24"/>
          <w:szCs w:val="24"/>
        </w:rPr>
        <w:t xml:space="preserve"> has fallen from second to fourth place from 1999-2000 to the present while Punjab has moved from third to second place and KP from the last to third.</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lastRenderedPageBreak/>
        <w:br/>
        <w:t xml:space="preserve">KP`s per capita income, according to the report, has overtaken </w:t>
      </w:r>
      <w:proofErr w:type="spellStart"/>
      <w:r w:rsidRPr="004C53DB">
        <w:rPr>
          <w:rFonts w:ascii="Times New Roman" w:eastAsia="Times New Roman" w:hAnsi="Times New Roman" w:cs="Times New Roman"/>
          <w:sz w:val="24"/>
          <w:szCs w:val="24"/>
        </w:rPr>
        <w:t>Balochistan`s</w:t>
      </w:r>
      <w:proofErr w:type="spellEnd"/>
      <w:r w:rsidRPr="004C53DB">
        <w:rPr>
          <w:rFonts w:ascii="Times New Roman" w:eastAsia="Times New Roman" w:hAnsi="Times New Roman" w:cs="Times New Roman"/>
          <w:sz w:val="24"/>
          <w:szCs w:val="24"/>
        </w:rPr>
        <w:t xml:space="preserve"> and moved close to Punjab`s. Indeed, its annual growth rate is around 5pc, compared to 4pc for the entire country during the same period. It is argued that this has been due to remittances from abroad as well as events in Afghanistan post 9/11. `The transport sector and associated services have witnessed greatly expanded activity due to the movement of </w:t>
      </w:r>
      <w:proofErr w:type="spellStart"/>
      <w:r w:rsidRPr="004C53DB">
        <w:rPr>
          <w:rFonts w:ascii="Times New Roman" w:eastAsia="Times New Roman" w:hAnsi="Times New Roman" w:cs="Times New Roman"/>
          <w:sz w:val="24"/>
          <w:szCs w:val="24"/>
        </w:rPr>
        <w:t>Nato</w:t>
      </w:r>
      <w:proofErr w:type="spellEnd"/>
      <w:r w:rsidRPr="004C53DB">
        <w:rPr>
          <w:rFonts w:ascii="Times New Roman" w:eastAsia="Times New Roman" w:hAnsi="Times New Roman" w:cs="Times New Roman"/>
          <w:sz w:val="24"/>
          <w:szCs w:val="24"/>
        </w:rPr>
        <w:t xml:space="preserve"> supplies ... and the growth in transit traffic of goods from </w:t>
      </w:r>
      <w:proofErr w:type="spellStart"/>
      <w:r w:rsidRPr="004C53DB">
        <w:rPr>
          <w:rFonts w:ascii="Times New Roman" w:eastAsia="Times New Roman" w:hAnsi="Times New Roman" w:cs="Times New Roman"/>
          <w:sz w:val="24"/>
          <w:szCs w:val="24"/>
        </w:rPr>
        <w:t>neighbouring</w:t>
      </w:r>
      <w:proofErr w:type="spellEnd"/>
      <w:r w:rsidRPr="004C53DB">
        <w:rPr>
          <w:rFonts w:ascii="Times New Roman" w:eastAsia="Times New Roman" w:hAnsi="Times New Roman" w:cs="Times New Roman"/>
          <w:sz w:val="24"/>
          <w:szCs w:val="24"/>
        </w:rPr>
        <w:t xml:space="preserve"> countries... .</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The report does point out that because the growth was led by external factors, it could also slow down suddenly.</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On the other hand, </w:t>
      </w:r>
      <w:proofErr w:type="spellStart"/>
      <w:r w:rsidRPr="004C53DB">
        <w:rPr>
          <w:rFonts w:ascii="Times New Roman" w:eastAsia="Times New Roman" w:hAnsi="Times New Roman" w:cs="Times New Roman"/>
          <w:sz w:val="24"/>
          <w:szCs w:val="24"/>
        </w:rPr>
        <w:t>Balochistan</w:t>
      </w:r>
      <w:proofErr w:type="spellEnd"/>
      <w:r w:rsidRPr="004C53DB">
        <w:rPr>
          <w:rFonts w:ascii="Times New Roman" w:eastAsia="Times New Roman" w:hAnsi="Times New Roman" w:cs="Times New Roman"/>
          <w:sz w:val="24"/>
          <w:szCs w:val="24"/>
        </w:rPr>
        <w:t xml:space="preserve"> which was second only to </w:t>
      </w:r>
      <w:proofErr w:type="spellStart"/>
      <w:r w:rsidRPr="004C53DB">
        <w:rPr>
          <w:rFonts w:ascii="Times New Roman" w:eastAsia="Times New Roman" w:hAnsi="Times New Roman" w:cs="Times New Roman"/>
          <w:sz w:val="24"/>
          <w:szCs w:val="24"/>
        </w:rPr>
        <w:t>Sindh</w:t>
      </w:r>
      <w:proofErr w:type="spellEnd"/>
      <w:r w:rsidRPr="004C53DB">
        <w:rPr>
          <w:rFonts w:ascii="Times New Roman" w:eastAsia="Times New Roman" w:hAnsi="Times New Roman" w:cs="Times New Roman"/>
          <w:sz w:val="24"/>
          <w:szCs w:val="24"/>
        </w:rPr>
        <w:t xml:space="preserve">, has lagged behind the rest since </w:t>
      </w:r>
      <w:proofErr w:type="spellStart"/>
      <w:r w:rsidRPr="004C53DB">
        <w:rPr>
          <w:rFonts w:ascii="Times New Roman" w:eastAsia="Times New Roman" w:hAnsi="Times New Roman" w:cs="Times New Roman"/>
          <w:sz w:val="24"/>
          <w:szCs w:val="24"/>
        </w:rPr>
        <w:t>Musharraf`s</w:t>
      </w:r>
      <w:proofErr w:type="spellEnd"/>
      <w:r w:rsidRPr="004C53DB">
        <w:rPr>
          <w:rFonts w:ascii="Times New Roman" w:eastAsia="Times New Roman" w:hAnsi="Times New Roman" w:cs="Times New Roman"/>
          <w:sz w:val="24"/>
          <w:szCs w:val="24"/>
        </w:rPr>
        <w:t xml:space="preserve"> rule. The report argues that one reason for this is the population growth but no other factors are mentioned.</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But even these figures do not present the full picture, for </w:t>
      </w:r>
      <w:proofErr w:type="spellStart"/>
      <w:r w:rsidRPr="004C53DB">
        <w:rPr>
          <w:rFonts w:ascii="Times New Roman" w:eastAsia="Times New Roman" w:hAnsi="Times New Roman" w:cs="Times New Roman"/>
          <w:sz w:val="24"/>
          <w:szCs w:val="24"/>
        </w:rPr>
        <w:t>Sindh</w:t>
      </w:r>
      <w:proofErr w:type="spellEnd"/>
      <w:r w:rsidRPr="004C53DB">
        <w:rPr>
          <w:rFonts w:ascii="Times New Roman" w:eastAsia="Times New Roman" w:hAnsi="Times New Roman" w:cs="Times New Roman"/>
          <w:sz w:val="24"/>
          <w:szCs w:val="24"/>
        </w:rPr>
        <w:t xml:space="preserve"> may be doing well among the four provinces yet the report points out in a different section that </w:t>
      </w:r>
      <w:proofErr w:type="spellStart"/>
      <w:r w:rsidRPr="004C53DB">
        <w:rPr>
          <w:rFonts w:ascii="Times New Roman" w:eastAsia="Times New Roman" w:hAnsi="Times New Roman" w:cs="Times New Roman"/>
          <w:sz w:val="24"/>
          <w:szCs w:val="24"/>
        </w:rPr>
        <w:t>whenit</w:t>
      </w:r>
      <w:proofErr w:type="spellEnd"/>
      <w:r w:rsidRPr="004C53DB">
        <w:rPr>
          <w:rFonts w:ascii="Times New Roman" w:eastAsia="Times New Roman" w:hAnsi="Times New Roman" w:cs="Times New Roman"/>
          <w:sz w:val="24"/>
          <w:szCs w:val="24"/>
        </w:rPr>
        <w:t xml:space="preserve"> comes to the Child </w:t>
      </w:r>
      <w:proofErr w:type="spellStart"/>
      <w:r w:rsidRPr="004C53DB">
        <w:rPr>
          <w:rFonts w:ascii="Times New Roman" w:eastAsia="Times New Roman" w:hAnsi="Times New Roman" w:cs="Times New Roman"/>
          <w:sz w:val="24"/>
          <w:szCs w:val="24"/>
        </w:rPr>
        <w:t>DevelopmentIndex</w:t>
      </w:r>
      <w:proofErr w:type="spellEnd"/>
      <w:r w:rsidRPr="004C53DB">
        <w:rPr>
          <w:rFonts w:ascii="Times New Roman" w:eastAsia="Times New Roman" w:hAnsi="Times New Roman" w:cs="Times New Roman"/>
          <w:sz w:val="24"/>
          <w:szCs w:val="24"/>
        </w:rPr>
        <w:t xml:space="preserve">, Punjab scores higher than the other three provinces. And even KP is doing better than </w:t>
      </w:r>
      <w:proofErr w:type="spellStart"/>
      <w:r w:rsidRPr="004C53DB">
        <w:rPr>
          <w:rFonts w:ascii="Times New Roman" w:eastAsia="Times New Roman" w:hAnsi="Times New Roman" w:cs="Times New Roman"/>
          <w:sz w:val="24"/>
          <w:szCs w:val="24"/>
        </w:rPr>
        <w:t>Sindh</w:t>
      </w:r>
      <w:proofErr w:type="spellEnd"/>
      <w:r w:rsidRPr="004C53DB">
        <w:rPr>
          <w:rFonts w:ascii="Times New Roman" w:eastAsia="Times New Roman" w:hAnsi="Times New Roman" w:cs="Times New Roman"/>
          <w:sz w:val="24"/>
          <w:szCs w:val="24"/>
        </w:rPr>
        <w:t xml:space="preserve">, while </w:t>
      </w:r>
      <w:proofErr w:type="spellStart"/>
      <w:r w:rsidRPr="004C53DB">
        <w:rPr>
          <w:rFonts w:ascii="Times New Roman" w:eastAsia="Times New Roman" w:hAnsi="Times New Roman" w:cs="Times New Roman"/>
          <w:sz w:val="24"/>
          <w:szCs w:val="24"/>
        </w:rPr>
        <w:t>Balochistan</w:t>
      </w:r>
      <w:proofErr w:type="spellEnd"/>
      <w:r w:rsidRPr="004C53DB">
        <w:rPr>
          <w:rFonts w:ascii="Times New Roman" w:eastAsia="Times New Roman" w:hAnsi="Times New Roman" w:cs="Times New Roman"/>
          <w:sz w:val="24"/>
          <w:szCs w:val="24"/>
        </w:rPr>
        <w:t xml:space="preserve"> comes far behind: `...both </w:t>
      </w:r>
      <w:proofErr w:type="spellStart"/>
      <w:r w:rsidRPr="004C53DB">
        <w:rPr>
          <w:rFonts w:ascii="Times New Roman" w:eastAsia="Times New Roman" w:hAnsi="Times New Roman" w:cs="Times New Roman"/>
          <w:sz w:val="24"/>
          <w:szCs w:val="24"/>
        </w:rPr>
        <w:t>Balochistan</w:t>
      </w:r>
      <w:proofErr w:type="spellEnd"/>
      <w:r w:rsidRPr="004C53DB">
        <w:rPr>
          <w:rFonts w:ascii="Times New Roman" w:eastAsia="Times New Roman" w:hAnsi="Times New Roman" w:cs="Times New Roman"/>
          <w:sz w:val="24"/>
          <w:szCs w:val="24"/>
        </w:rPr>
        <w:t xml:space="preserve"> and </w:t>
      </w:r>
      <w:proofErr w:type="spellStart"/>
      <w:r w:rsidRPr="004C53DB">
        <w:rPr>
          <w:rFonts w:ascii="Times New Roman" w:eastAsia="Times New Roman" w:hAnsi="Times New Roman" w:cs="Times New Roman"/>
          <w:sz w:val="24"/>
          <w:szCs w:val="24"/>
        </w:rPr>
        <w:t>Sindh</w:t>
      </w:r>
      <w:proofErr w:type="spellEnd"/>
      <w:r w:rsidRPr="004C53DB">
        <w:rPr>
          <w:rFonts w:ascii="Times New Roman" w:eastAsia="Times New Roman" w:hAnsi="Times New Roman" w:cs="Times New Roman"/>
          <w:sz w:val="24"/>
          <w:szCs w:val="24"/>
        </w:rPr>
        <w:t xml:space="preserve"> are facing a nutrition crisis both provinces have a very high incidence of stunting and wasting among children`.</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When discussing inequality within the four provinces, Karachi gets a special mention. Home to 10pc of the population, the city generates almost 18pc of the country`s GDP and 47pc of the GRP of </w:t>
      </w:r>
      <w:proofErr w:type="spellStart"/>
      <w:r w:rsidRPr="004C53DB">
        <w:rPr>
          <w:rFonts w:ascii="Times New Roman" w:eastAsia="Times New Roman" w:hAnsi="Times New Roman" w:cs="Times New Roman"/>
          <w:sz w:val="24"/>
          <w:szCs w:val="24"/>
        </w:rPr>
        <w:t>Sindh</w:t>
      </w:r>
      <w:proofErr w:type="spellEnd"/>
      <w:r w:rsidRPr="004C53DB">
        <w:rPr>
          <w:rFonts w:ascii="Times New Roman" w:eastAsia="Times New Roman" w:hAnsi="Times New Roman" w:cs="Times New Roman"/>
          <w:sz w:val="24"/>
          <w:szCs w:val="24"/>
        </w:rPr>
        <w:t>. Almost 56pc of the federal tax revenues and 85pc of the provincial tax revenues are collected here. But the city`s share of national expenditure remains less than 5pc! `The budget of Karachi Metropolitan Corporation is only PKR 25 billion (US$149 million) compared to the equivalent US$4.6 billion of the Mumbai Municipal Corporation.</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The report also mentions the plight of the middle class which appears to have suffered a reversal since the </w:t>
      </w:r>
      <w:proofErr w:type="spellStart"/>
      <w:r w:rsidRPr="004C53DB">
        <w:rPr>
          <w:rFonts w:ascii="Times New Roman" w:eastAsia="Times New Roman" w:hAnsi="Times New Roman" w:cs="Times New Roman"/>
          <w:sz w:val="24"/>
          <w:szCs w:val="24"/>
        </w:rPr>
        <w:t>Musharraf</w:t>
      </w:r>
      <w:proofErr w:type="spellEnd"/>
      <w:r w:rsidRPr="004C53DB">
        <w:rPr>
          <w:rFonts w:ascii="Times New Roman" w:eastAsia="Times New Roman" w:hAnsi="Times New Roman" w:cs="Times New Roman"/>
          <w:sz w:val="24"/>
          <w:szCs w:val="24"/>
        </w:rPr>
        <w:t xml:space="preserve"> years. During his years in power, the middle class per capita income grew at 5pc per annum but since then this rate has slowed down considerably. It fell to 1.2pc `between 201314 and 2018-2019`. The report says this is partly due to the increasing rate of unemployment among the educated workers, which increased f </w:t>
      </w:r>
      <w:proofErr w:type="spellStart"/>
      <w:r w:rsidRPr="004C53DB">
        <w:rPr>
          <w:rFonts w:ascii="Times New Roman" w:eastAsia="Times New Roman" w:hAnsi="Times New Roman" w:cs="Times New Roman"/>
          <w:sz w:val="24"/>
          <w:szCs w:val="24"/>
        </w:rPr>
        <w:t>rom</w:t>
      </w:r>
      <w:proofErr w:type="spellEnd"/>
      <w:r w:rsidRPr="004C53DB">
        <w:rPr>
          <w:rFonts w:ascii="Times New Roman" w:eastAsia="Times New Roman" w:hAnsi="Times New Roman" w:cs="Times New Roman"/>
          <w:sz w:val="24"/>
          <w:szCs w:val="24"/>
        </w:rPr>
        <w:t xml:space="preserve"> 5pc to 16pc by 2018-2019.</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The readers are also told that the middle class, which is concentrated in Punjab and </w:t>
      </w:r>
      <w:proofErr w:type="spellStart"/>
      <w:r w:rsidRPr="004C53DB">
        <w:rPr>
          <w:rFonts w:ascii="Times New Roman" w:eastAsia="Times New Roman" w:hAnsi="Times New Roman" w:cs="Times New Roman"/>
          <w:sz w:val="24"/>
          <w:szCs w:val="24"/>
        </w:rPr>
        <w:t>Sindh</w:t>
      </w:r>
      <w:proofErr w:type="spellEnd"/>
      <w:r w:rsidRPr="004C53DB">
        <w:rPr>
          <w:rFonts w:ascii="Times New Roman" w:eastAsia="Times New Roman" w:hAnsi="Times New Roman" w:cs="Times New Roman"/>
          <w:sz w:val="24"/>
          <w:szCs w:val="24"/>
        </w:rPr>
        <w:t>, has been squeezed by rising housing rents and the `unprecedented` hike in gas and electricity. The report also points out that this class will continue to be pushed to the bottom of the pyramid.</w:t>
      </w:r>
      <w:r w:rsidRPr="004C53DB">
        <w:rPr>
          <w:rFonts w:ascii="Times New Roman" w:eastAsia="Times New Roman" w:hAnsi="Times New Roman" w:cs="Times New Roman"/>
          <w:sz w:val="24"/>
          <w:szCs w:val="24"/>
        </w:rPr>
        <w:br/>
      </w:r>
      <w:r w:rsidRPr="004C53DB">
        <w:rPr>
          <w:rFonts w:ascii="Times New Roman" w:eastAsia="Times New Roman" w:hAnsi="Times New Roman" w:cs="Times New Roman"/>
          <w:sz w:val="24"/>
          <w:szCs w:val="24"/>
        </w:rPr>
        <w:br/>
        <w:t xml:space="preserve">It is hard to encapsulate all that the report covers in a short opinion piece. But undoubtedly it is a document that provides food for thought for us all, especially our policymakers. Our real issues are so different from the inane arguments about extensions, IMF </w:t>
      </w:r>
      <w:proofErr w:type="spellStart"/>
      <w:r w:rsidRPr="004C53DB">
        <w:rPr>
          <w:rFonts w:ascii="Times New Roman" w:eastAsia="Times New Roman" w:hAnsi="Times New Roman" w:cs="Times New Roman"/>
          <w:sz w:val="24"/>
          <w:szCs w:val="24"/>
        </w:rPr>
        <w:t>conditionalities</w:t>
      </w:r>
      <w:proofErr w:type="spellEnd"/>
      <w:r w:rsidRPr="004C53DB">
        <w:rPr>
          <w:rFonts w:ascii="Times New Roman" w:eastAsia="Times New Roman" w:hAnsi="Times New Roman" w:cs="Times New Roman"/>
          <w:sz w:val="24"/>
          <w:szCs w:val="24"/>
        </w:rPr>
        <w:t xml:space="preserve"> and which way the wind will blow at the time of the next election.  </w:t>
      </w:r>
      <w:proofErr w:type="gramStart"/>
      <w:r w:rsidRPr="004C53DB">
        <w:rPr>
          <w:rFonts w:ascii="Times New Roman" w:eastAsia="Times New Roman" w:hAnsi="Times New Roman" w:cs="Times New Roman"/>
          <w:sz w:val="24"/>
          <w:szCs w:val="24"/>
        </w:rPr>
        <w:t>The</w:t>
      </w:r>
      <w:proofErr w:type="gramEnd"/>
      <w:r w:rsidRPr="004C53DB">
        <w:rPr>
          <w:rFonts w:ascii="Times New Roman" w:eastAsia="Times New Roman" w:hAnsi="Times New Roman" w:cs="Times New Roman"/>
          <w:sz w:val="24"/>
          <w:szCs w:val="24"/>
        </w:rPr>
        <w:t xml:space="preserve"> writer is a journalist. </w:t>
      </w:r>
    </w:p>
    <w:p w:rsidR="00DD50E5" w:rsidRDefault="00DD50E5"/>
    <w:sectPr w:rsidR="00DD50E5" w:rsidSect="00DD50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3DB"/>
    <w:rsid w:val="004C53DB"/>
    <w:rsid w:val="00DD5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E5"/>
  </w:style>
  <w:style w:type="paragraph" w:styleId="Heading2">
    <w:name w:val="heading 2"/>
    <w:basedOn w:val="Normal"/>
    <w:link w:val="Heading2Char"/>
    <w:uiPriority w:val="9"/>
    <w:qFormat/>
    <w:rsid w:val="004C53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3DB"/>
    <w:rPr>
      <w:rFonts w:ascii="Times New Roman" w:eastAsia="Times New Roman" w:hAnsi="Times New Roman" w:cs="Times New Roman"/>
      <w:b/>
      <w:bCs/>
      <w:sz w:val="36"/>
      <w:szCs w:val="36"/>
    </w:rPr>
  </w:style>
  <w:style w:type="character" w:customStyle="1" w:styleId="font-arial">
    <w:name w:val="font-arial"/>
    <w:basedOn w:val="DefaultParagraphFont"/>
    <w:rsid w:val="004C53DB"/>
  </w:style>
</w:styles>
</file>

<file path=word/webSettings.xml><?xml version="1.0" encoding="utf-8"?>
<w:webSettings xmlns:r="http://schemas.openxmlformats.org/officeDocument/2006/relationships" xmlns:w="http://schemas.openxmlformats.org/wordprocessingml/2006/main">
  <w:divs>
    <w:div w:id="857961961">
      <w:bodyDiv w:val="1"/>
      <w:marLeft w:val="0"/>
      <w:marRight w:val="0"/>
      <w:marTop w:val="0"/>
      <w:marBottom w:val="0"/>
      <w:divBdr>
        <w:top w:val="none" w:sz="0" w:space="0" w:color="auto"/>
        <w:left w:val="none" w:sz="0" w:space="0" w:color="auto"/>
        <w:bottom w:val="none" w:sz="0" w:space="0" w:color="auto"/>
        <w:right w:val="none" w:sz="0" w:space="0" w:color="auto"/>
      </w:divBdr>
      <w:divsChild>
        <w:div w:id="1547140955">
          <w:marLeft w:val="0"/>
          <w:marRight w:val="0"/>
          <w:marTop w:val="0"/>
          <w:marBottom w:val="0"/>
          <w:divBdr>
            <w:top w:val="none" w:sz="0" w:space="0" w:color="auto"/>
            <w:left w:val="none" w:sz="0" w:space="0" w:color="auto"/>
            <w:bottom w:val="none" w:sz="0" w:space="0" w:color="auto"/>
            <w:right w:val="none" w:sz="0" w:space="0" w:color="auto"/>
          </w:divBdr>
        </w:div>
        <w:div w:id="179359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5171</Characters>
  <Application>Microsoft Office Word</Application>
  <DocSecurity>0</DocSecurity>
  <Lines>43</Lines>
  <Paragraphs>12</Paragraphs>
  <ScaleCrop>false</ScaleCrop>
  <Company>Grizli777</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2022-01-19T05:37:00Z</dcterms:created>
  <dcterms:modified xsi:type="dcterms:W3CDTF">2022-01-19T05:38:00Z</dcterms:modified>
</cp:coreProperties>
</file>