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F0" w:rsidRPr="003375F0" w:rsidRDefault="003375F0" w:rsidP="003375F0">
      <w:pPr>
        <w:spacing w:before="100" w:beforeAutospacing="1" w:afterAutospacing="1" w:line="240" w:lineRule="auto"/>
        <w:outlineLvl w:val="0"/>
        <w:rPr>
          <w:rFonts w:ascii="Times New Roman" w:eastAsia="Times New Roman" w:hAnsi="Times New Roman" w:cs="Times New Roman"/>
          <w:b/>
          <w:bCs/>
          <w:kern w:val="36"/>
          <w:sz w:val="48"/>
          <w:szCs w:val="48"/>
        </w:rPr>
      </w:pPr>
      <w:r w:rsidRPr="003375F0">
        <w:rPr>
          <w:rFonts w:ascii="Times New Roman" w:eastAsia="Times New Roman" w:hAnsi="Times New Roman" w:cs="Times New Roman"/>
          <w:b/>
          <w:bCs/>
          <w:kern w:val="36"/>
          <w:sz w:val="48"/>
          <w:szCs w:val="48"/>
        </w:rPr>
        <w:t xml:space="preserve">Sanctified Subversion </w:t>
      </w:r>
    </w:p>
    <w:p w:rsidR="003375F0" w:rsidRPr="003375F0" w:rsidRDefault="003375F0" w:rsidP="003375F0">
      <w:pPr>
        <w:spacing w:before="100" w:beforeAutospacing="1" w:afterAutospacing="1" w:line="240" w:lineRule="auto"/>
        <w:outlineLvl w:val="1"/>
        <w:rPr>
          <w:rFonts w:ascii="Times New Roman" w:eastAsia="Times New Roman" w:hAnsi="Times New Roman" w:cs="Times New Roman"/>
          <w:b/>
          <w:bCs/>
          <w:sz w:val="36"/>
          <w:szCs w:val="36"/>
        </w:rPr>
      </w:pPr>
      <w:r w:rsidRPr="003375F0">
        <w:rPr>
          <w:rFonts w:ascii="Times New Roman" w:eastAsia="Times New Roman" w:hAnsi="Times New Roman" w:cs="Times New Roman"/>
          <w:b/>
          <w:bCs/>
          <w:sz w:val="36"/>
          <w:szCs w:val="36"/>
        </w:rPr>
        <w:t xml:space="preserve">RAW’s hallmark is visible behind coordination between TTP attacks and PTM propaganda surges. </w:t>
      </w:r>
    </w:p>
    <w:p w:rsidR="003375F0" w:rsidRPr="003375F0" w:rsidRDefault="003375F0" w:rsidP="003375F0">
      <w:pPr>
        <w:spacing w:after="0" w:line="240" w:lineRule="auto"/>
        <w:rPr>
          <w:rFonts w:ascii="Times New Roman" w:eastAsia="Times New Roman" w:hAnsi="Times New Roman" w:cs="Times New Roman"/>
          <w:szCs w:val="24"/>
        </w:rPr>
      </w:pPr>
      <w:hyperlink r:id="rId4" w:history="1">
        <w:r w:rsidRPr="003375F0">
          <w:rPr>
            <w:rFonts w:ascii="Times New Roman" w:eastAsia="Times New Roman" w:hAnsi="Times New Roman" w:cs="Times New Roman"/>
            <w:color w:val="0000FF"/>
            <w:szCs w:val="24"/>
            <w:u w:val="single"/>
          </w:rPr>
          <w:t>MOHSIN DURRANI</w:t>
        </w:r>
      </w:hyperlink>
      <w:r w:rsidRPr="003375F0">
        <w:rPr>
          <w:rFonts w:ascii="Times New Roman" w:eastAsia="Times New Roman" w:hAnsi="Times New Roman" w:cs="Times New Roman"/>
          <w:szCs w:val="24"/>
        </w:rPr>
        <w:t xml:space="preserve"> </w:t>
      </w:r>
    </w:p>
    <w:p w:rsidR="003375F0" w:rsidRPr="003375F0" w:rsidRDefault="003375F0" w:rsidP="003375F0">
      <w:pPr>
        <w:spacing w:after="0" w:line="240" w:lineRule="auto"/>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September 04, 2025 </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Deep in the rugged frontier lands of northwest Pakistan, there is a far more insidious battle playing out, one that transcends tallying up battlefield victories or territorial advances. It’s not a war fought for geography but for meaning. It is an operation against the religious and cultural identity of an entire people. But at the heart of this campaign is a cynical, hazardous desecration: the </w:t>
      </w:r>
      <w:proofErr w:type="spellStart"/>
      <w:r w:rsidRPr="003375F0">
        <w:rPr>
          <w:rFonts w:ascii="Times New Roman" w:eastAsia="Times New Roman" w:hAnsi="Times New Roman" w:cs="Times New Roman"/>
          <w:szCs w:val="24"/>
        </w:rPr>
        <w:t>weaponisation</w:t>
      </w:r>
      <w:proofErr w:type="spellEnd"/>
      <w:r w:rsidRPr="003375F0">
        <w:rPr>
          <w:rFonts w:ascii="Times New Roman" w:eastAsia="Times New Roman" w:hAnsi="Times New Roman" w:cs="Times New Roman"/>
          <w:szCs w:val="24"/>
        </w:rPr>
        <w:t xml:space="preserve"> of Islam and </w:t>
      </w:r>
      <w:proofErr w:type="spellStart"/>
      <w:r w:rsidRPr="003375F0">
        <w:rPr>
          <w:rFonts w:ascii="Times New Roman" w:eastAsia="Times New Roman" w:hAnsi="Times New Roman" w:cs="Times New Roman"/>
          <w:szCs w:val="24"/>
        </w:rPr>
        <w:t>Pashtunwali</w:t>
      </w:r>
      <w:proofErr w:type="spellEnd"/>
      <w:r w:rsidRPr="003375F0">
        <w:rPr>
          <w:rFonts w:ascii="Times New Roman" w:eastAsia="Times New Roman" w:hAnsi="Times New Roman" w:cs="Times New Roman"/>
          <w:szCs w:val="24"/>
        </w:rPr>
        <w:t xml:space="preserve">, through its systematic perversion, as ideological elements in India’s long hybrid war to cleave Pakistan from the inside out. This isn’t just an insurgency; it’s also not solely an intelligence operation. It’s cultural and religious genocide being engineered by India’s intelligence outfit, the Research and Analysis Wing (RAW), and its two most pliable proxies: </w:t>
      </w:r>
      <w:proofErr w:type="spellStart"/>
      <w:r w:rsidRPr="003375F0">
        <w:rPr>
          <w:rFonts w:ascii="Times New Roman" w:eastAsia="Times New Roman" w:hAnsi="Times New Roman" w:cs="Times New Roman"/>
          <w:szCs w:val="24"/>
        </w:rPr>
        <w:t>Tehreek</w:t>
      </w:r>
      <w:proofErr w:type="spellEnd"/>
      <w:r w:rsidRPr="003375F0">
        <w:rPr>
          <w:rFonts w:ascii="Times New Roman" w:eastAsia="Times New Roman" w:hAnsi="Times New Roman" w:cs="Times New Roman"/>
          <w:szCs w:val="24"/>
        </w:rPr>
        <w:t xml:space="preserve">-e-Taliban Pakistan (TTP) and </w:t>
      </w:r>
      <w:proofErr w:type="spellStart"/>
      <w:r w:rsidRPr="003375F0">
        <w:rPr>
          <w:rFonts w:ascii="Times New Roman" w:eastAsia="Times New Roman" w:hAnsi="Times New Roman" w:cs="Times New Roman"/>
          <w:szCs w:val="24"/>
        </w:rPr>
        <w:t>Pashtun</w:t>
      </w:r>
      <w:proofErr w:type="spellEnd"/>
      <w:r w:rsidRPr="003375F0">
        <w:rPr>
          <w:rFonts w:ascii="Times New Roman" w:eastAsia="Times New Roman" w:hAnsi="Times New Roman" w:cs="Times New Roman"/>
          <w:szCs w:val="24"/>
        </w:rPr>
        <w:t xml:space="preserve"> </w:t>
      </w:r>
      <w:proofErr w:type="spellStart"/>
      <w:r w:rsidRPr="003375F0">
        <w:rPr>
          <w:rFonts w:ascii="Times New Roman" w:eastAsia="Times New Roman" w:hAnsi="Times New Roman" w:cs="Times New Roman"/>
          <w:szCs w:val="24"/>
        </w:rPr>
        <w:t>Tahafuz</w:t>
      </w:r>
      <w:proofErr w:type="spellEnd"/>
      <w:r w:rsidRPr="003375F0">
        <w:rPr>
          <w:rFonts w:ascii="Times New Roman" w:eastAsia="Times New Roman" w:hAnsi="Times New Roman" w:cs="Times New Roman"/>
          <w:szCs w:val="24"/>
        </w:rPr>
        <w:t xml:space="preserve"> Movement (PTM).</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For centuries, </w:t>
      </w:r>
      <w:proofErr w:type="spellStart"/>
      <w:r w:rsidRPr="003375F0">
        <w:rPr>
          <w:rFonts w:ascii="Times New Roman" w:eastAsia="Times New Roman" w:hAnsi="Times New Roman" w:cs="Times New Roman"/>
          <w:szCs w:val="24"/>
        </w:rPr>
        <w:t>Pashtunwali</w:t>
      </w:r>
      <w:proofErr w:type="spellEnd"/>
      <w:r w:rsidRPr="003375F0">
        <w:rPr>
          <w:rFonts w:ascii="Times New Roman" w:eastAsia="Times New Roman" w:hAnsi="Times New Roman" w:cs="Times New Roman"/>
          <w:szCs w:val="24"/>
        </w:rPr>
        <w:t xml:space="preserve"> (the </w:t>
      </w:r>
      <w:proofErr w:type="spellStart"/>
      <w:r w:rsidRPr="003375F0">
        <w:rPr>
          <w:rFonts w:ascii="Times New Roman" w:eastAsia="Times New Roman" w:hAnsi="Times New Roman" w:cs="Times New Roman"/>
          <w:szCs w:val="24"/>
        </w:rPr>
        <w:t>Pashtun</w:t>
      </w:r>
      <w:proofErr w:type="spellEnd"/>
      <w:r w:rsidRPr="003375F0">
        <w:rPr>
          <w:rFonts w:ascii="Times New Roman" w:eastAsia="Times New Roman" w:hAnsi="Times New Roman" w:cs="Times New Roman"/>
          <w:szCs w:val="24"/>
        </w:rPr>
        <w:t xml:space="preserve"> </w:t>
      </w:r>
      <w:proofErr w:type="spellStart"/>
      <w:r w:rsidRPr="003375F0">
        <w:rPr>
          <w:rFonts w:ascii="Times New Roman" w:eastAsia="Times New Roman" w:hAnsi="Times New Roman" w:cs="Times New Roman"/>
          <w:szCs w:val="24"/>
        </w:rPr>
        <w:t>honour</w:t>
      </w:r>
      <w:proofErr w:type="spellEnd"/>
      <w:r w:rsidRPr="003375F0">
        <w:rPr>
          <w:rFonts w:ascii="Times New Roman" w:eastAsia="Times New Roman" w:hAnsi="Times New Roman" w:cs="Times New Roman"/>
          <w:szCs w:val="24"/>
        </w:rPr>
        <w:t xml:space="preserve"> code) has been both the moral guide and social structure for the folks of the tribes. It stresses the values of hospitality, protection under one’s roof, forgiveness by </w:t>
      </w:r>
      <w:proofErr w:type="spellStart"/>
      <w:r w:rsidRPr="003375F0">
        <w:rPr>
          <w:rFonts w:ascii="Times New Roman" w:eastAsia="Times New Roman" w:hAnsi="Times New Roman" w:cs="Times New Roman"/>
          <w:szCs w:val="24"/>
        </w:rPr>
        <w:t>Nanawati</w:t>
      </w:r>
      <w:proofErr w:type="spellEnd"/>
      <w:r w:rsidRPr="003375F0">
        <w:rPr>
          <w:rFonts w:ascii="Times New Roman" w:eastAsia="Times New Roman" w:hAnsi="Times New Roman" w:cs="Times New Roman"/>
          <w:szCs w:val="24"/>
        </w:rPr>
        <w:t xml:space="preserve"> and buy-back by </w:t>
      </w:r>
      <w:proofErr w:type="spellStart"/>
      <w:r w:rsidRPr="003375F0">
        <w:rPr>
          <w:rFonts w:ascii="Times New Roman" w:eastAsia="Times New Roman" w:hAnsi="Times New Roman" w:cs="Times New Roman"/>
          <w:szCs w:val="24"/>
        </w:rPr>
        <w:t>Badal</w:t>
      </w:r>
      <w:proofErr w:type="spellEnd"/>
      <w:r w:rsidRPr="003375F0">
        <w:rPr>
          <w:rFonts w:ascii="Times New Roman" w:eastAsia="Times New Roman" w:hAnsi="Times New Roman" w:cs="Times New Roman"/>
          <w:szCs w:val="24"/>
        </w:rPr>
        <w:t xml:space="preserve">. But in recent years, this cultural code has been disingenuously refashioned into a political weapon. Customs once designed to </w:t>
      </w:r>
      <w:proofErr w:type="spellStart"/>
      <w:r w:rsidRPr="003375F0">
        <w:rPr>
          <w:rFonts w:ascii="Times New Roman" w:eastAsia="Times New Roman" w:hAnsi="Times New Roman" w:cs="Times New Roman"/>
          <w:szCs w:val="24"/>
        </w:rPr>
        <w:t>honour</w:t>
      </w:r>
      <w:proofErr w:type="spellEnd"/>
      <w:r w:rsidRPr="003375F0">
        <w:rPr>
          <w:rFonts w:ascii="Times New Roman" w:eastAsia="Times New Roman" w:hAnsi="Times New Roman" w:cs="Times New Roman"/>
          <w:szCs w:val="24"/>
        </w:rPr>
        <w:t xml:space="preserve"> and to reconcile are perverted to shelter fugitives and to justify </w:t>
      </w:r>
      <w:proofErr w:type="spellStart"/>
      <w:r w:rsidRPr="003375F0">
        <w:rPr>
          <w:rFonts w:ascii="Times New Roman" w:eastAsia="Times New Roman" w:hAnsi="Times New Roman" w:cs="Times New Roman"/>
          <w:szCs w:val="24"/>
        </w:rPr>
        <w:t>harbouring</w:t>
      </w:r>
      <w:proofErr w:type="spellEnd"/>
      <w:r w:rsidRPr="003375F0">
        <w:rPr>
          <w:rFonts w:ascii="Times New Roman" w:eastAsia="Times New Roman" w:hAnsi="Times New Roman" w:cs="Times New Roman"/>
          <w:szCs w:val="24"/>
        </w:rPr>
        <w:t xml:space="preserve"> terrorists. </w:t>
      </w:r>
      <w:proofErr w:type="spellStart"/>
      <w:r w:rsidRPr="003375F0">
        <w:rPr>
          <w:rFonts w:ascii="Times New Roman" w:eastAsia="Times New Roman" w:hAnsi="Times New Roman" w:cs="Times New Roman"/>
          <w:szCs w:val="24"/>
        </w:rPr>
        <w:t>Nanawati</w:t>
      </w:r>
      <w:proofErr w:type="spellEnd"/>
      <w:r w:rsidRPr="003375F0">
        <w:rPr>
          <w:rFonts w:ascii="Times New Roman" w:eastAsia="Times New Roman" w:hAnsi="Times New Roman" w:cs="Times New Roman"/>
          <w:szCs w:val="24"/>
        </w:rPr>
        <w:t xml:space="preserve"> is invoked to give a free hand to TTP terrorists. </w:t>
      </w:r>
      <w:proofErr w:type="spellStart"/>
      <w:r w:rsidRPr="003375F0">
        <w:rPr>
          <w:rFonts w:ascii="Times New Roman" w:eastAsia="Times New Roman" w:hAnsi="Times New Roman" w:cs="Times New Roman"/>
          <w:szCs w:val="24"/>
        </w:rPr>
        <w:t>Melmastia</w:t>
      </w:r>
      <w:proofErr w:type="spellEnd"/>
      <w:r w:rsidRPr="003375F0">
        <w:rPr>
          <w:rFonts w:ascii="Times New Roman" w:eastAsia="Times New Roman" w:hAnsi="Times New Roman" w:cs="Times New Roman"/>
          <w:szCs w:val="24"/>
        </w:rPr>
        <w:t xml:space="preserve"> is misapplied to host murderers, to make the traditional culture of tribal hospitality a logistical spur for the insurgency. Most problematic, </w:t>
      </w:r>
      <w:proofErr w:type="spellStart"/>
      <w:r w:rsidRPr="003375F0">
        <w:rPr>
          <w:rFonts w:ascii="Times New Roman" w:eastAsia="Times New Roman" w:hAnsi="Times New Roman" w:cs="Times New Roman"/>
          <w:szCs w:val="24"/>
        </w:rPr>
        <w:t>Badal</w:t>
      </w:r>
      <w:proofErr w:type="spellEnd"/>
      <w:r w:rsidRPr="003375F0">
        <w:rPr>
          <w:rFonts w:ascii="Times New Roman" w:eastAsia="Times New Roman" w:hAnsi="Times New Roman" w:cs="Times New Roman"/>
          <w:szCs w:val="24"/>
        </w:rPr>
        <w:t xml:space="preserve"> - once an instrument of regulated retributive justice- is now recast as a divine retribution upon a putatively apostate state, by the propagandists of TTP. The result is an unholy hybrid ideology that combines extremist dogma with tribal custom to justify terrorism against Pakistan. The Afghan Taliban, if not directly involved, are acting as hosts/facilitators, which is an act inimical to good </w:t>
      </w:r>
      <w:proofErr w:type="spellStart"/>
      <w:r w:rsidRPr="003375F0">
        <w:rPr>
          <w:rFonts w:ascii="Times New Roman" w:eastAsia="Times New Roman" w:hAnsi="Times New Roman" w:cs="Times New Roman"/>
          <w:szCs w:val="24"/>
        </w:rPr>
        <w:t>neighbourliness</w:t>
      </w:r>
      <w:proofErr w:type="spellEnd"/>
      <w:r w:rsidRPr="003375F0">
        <w:rPr>
          <w:rFonts w:ascii="Times New Roman" w:eastAsia="Times New Roman" w:hAnsi="Times New Roman" w:cs="Times New Roman"/>
          <w:szCs w:val="24"/>
        </w:rPr>
        <w:t>.</w:t>
      </w:r>
    </w:p>
    <w:p w:rsidR="003375F0" w:rsidRPr="003375F0" w:rsidRDefault="003375F0" w:rsidP="003375F0">
      <w:pPr>
        <w:spacing w:after="0" w:line="240" w:lineRule="auto"/>
        <w:rPr>
          <w:rFonts w:ascii="Times New Roman" w:eastAsia="Times New Roman" w:hAnsi="Times New Roman" w:cs="Times New Roman"/>
          <w:szCs w:val="24"/>
        </w:rPr>
      </w:pPr>
      <w:hyperlink r:id="rId5" w:history="1">
        <w:r w:rsidRPr="003375F0">
          <w:rPr>
            <w:rFonts w:ascii="Times New Roman" w:eastAsia="Times New Roman" w:hAnsi="Times New Roman" w:cs="Times New Roman"/>
            <w:color w:val="0000FF"/>
            <w:szCs w:val="24"/>
            <w:u w:val="single"/>
          </w:rPr>
          <w:t>UN Security Council condemns Israeli strikes targeting Qatar</w:t>
        </w:r>
      </w:hyperlink>
      <w:r w:rsidRPr="003375F0">
        <w:rPr>
          <w:rFonts w:ascii="Times New Roman" w:eastAsia="Times New Roman" w:hAnsi="Times New Roman" w:cs="Times New Roman"/>
          <w:szCs w:val="24"/>
        </w:rPr>
        <w:t xml:space="preserve"> </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There is an equally pernicious theological perversion that reflects this cultural distortion. The TTP has hijacked the holy language of Islam and twisted it into a psychological weapon of </w:t>
      </w:r>
      <w:proofErr w:type="spellStart"/>
      <w:r w:rsidRPr="003375F0">
        <w:rPr>
          <w:rFonts w:ascii="Times New Roman" w:eastAsia="Times New Roman" w:hAnsi="Times New Roman" w:cs="Times New Roman"/>
          <w:szCs w:val="24"/>
        </w:rPr>
        <w:t>radicalisation</w:t>
      </w:r>
      <w:proofErr w:type="spellEnd"/>
      <w:r w:rsidRPr="003375F0">
        <w:rPr>
          <w:rFonts w:ascii="Times New Roman" w:eastAsia="Times New Roman" w:hAnsi="Times New Roman" w:cs="Times New Roman"/>
          <w:szCs w:val="24"/>
        </w:rPr>
        <w:t xml:space="preserve">. Islamic ideas such as martyrdom, jihad and divine retribution are divorced from their legal moorings and </w:t>
      </w:r>
      <w:proofErr w:type="spellStart"/>
      <w:r w:rsidRPr="003375F0">
        <w:rPr>
          <w:rFonts w:ascii="Times New Roman" w:eastAsia="Times New Roman" w:hAnsi="Times New Roman" w:cs="Times New Roman"/>
          <w:szCs w:val="24"/>
        </w:rPr>
        <w:t>weaponised</w:t>
      </w:r>
      <w:proofErr w:type="spellEnd"/>
      <w:r w:rsidRPr="003375F0">
        <w:rPr>
          <w:rFonts w:ascii="Times New Roman" w:eastAsia="Times New Roman" w:hAnsi="Times New Roman" w:cs="Times New Roman"/>
          <w:szCs w:val="24"/>
        </w:rPr>
        <w:t xml:space="preserve"> to </w:t>
      </w:r>
      <w:proofErr w:type="spellStart"/>
      <w:r w:rsidRPr="003375F0">
        <w:rPr>
          <w:rFonts w:ascii="Times New Roman" w:eastAsia="Times New Roman" w:hAnsi="Times New Roman" w:cs="Times New Roman"/>
          <w:szCs w:val="24"/>
        </w:rPr>
        <w:t>legitimise</w:t>
      </w:r>
      <w:proofErr w:type="spellEnd"/>
      <w:r w:rsidRPr="003375F0">
        <w:rPr>
          <w:rFonts w:ascii="Times New Roman" w:eastAsia="Times New Roman" w:hAnsi="Times New Roman" w:cs="Times New Roman"/>
          <w:szCs w:val="24"/>
        </w:rPr>
        <w:t xml:space="preserve"> terrorist atrocities. Suicide attacks against civilians, soldiers, and mosques are presented as religious obligations. Theological </w:t>
      </w:r>
      <w:r w:rsidRPr="003375F0">
        <w:rPr>
          <w:rFonts w:ascii="Times New Roman" w:eastAsia="Times New Roman" w:hAnsi="Times New Roman" w:cs="Times New Roman"/>
          <w:szCs w:val="24"/>
        </w:rPr>
        <w:lastRenderedPageBreak/>
        <w:t xml:space="preserve">misinformation is also propagated by pseudo-academics and impostor clerics who fester in the murk of social media, </w:t>
      </w:r>
      <w:proofErr w:type="spellStart"/>
      <w:r w:rsidRPr="003375F0">
        <w:rPr>
          <w:rFonts w:ascii="Times New Roman" w:eastAsia="Times New Roman" w:hAnsi="Times New Roman" w:cs="Times New Roman"/>
          <w:szCs w:val="24"/>
        </w:rPr>
        <w:t>diaspora</w:t>
      </w:r>
      <w:proofErr w:type="spellEnd"/>
      <w:r w:rsidRPr="003375F0">
        <w:rPr>
          <w:rFonts w:ascii="Times New Roman" w:eastAsia="Times New Roman" w:hAnsi="Times New Roman" w:cs="Times New Roman"/>
          <w:szCs w:val="24"/>
        </w:rPr>
        <w:t xml:space="preserve"> activism, and hostile media platforms. These fake </w:t>
      </w:r>
      <w:proofErr w:type="spellStart"/>
      <w:r w:rsidRPr="003375F0">
        <w:rPr>
          <w:rFonts w:ascii="Times New Roman" w:eastAsia="Times New Roman" w:hAnsi="Times New Roman" w:cs="Times New Roman"/>
          <w:szCs w:val="24"/>
        </w:rPr>
        <w:t>mujahideen</w:t>
      </w:r>
      <w:proofErr w:type="spellEnd"/>
      <w:r w:rsidRPr="003375F0">
        <w:rPr>
          <w:rFonts w:ascii="Times New Roman" w:eastAsia="Times New Roman" w:hAnsi="Times New Roman" w:cs="Times New Roman"/>
          <w:szCs w:val="24"/>
        </w:rPr>
        <w:t xml:space="preserve"> create a moral universe in which the Pakistani state is the enemy of Islam and the terrorist is its </w:t>
      </w:r>
      <w:proofErr w:type="spellStart"/>
      <w:r w:rsidRPr="003375F0">
        <w:rPr>
          <w:rFonts w:ascii="Times New Roman" w:eastAsia="Times New Roman" w:hAnsi="Times New Roman" w:cs="Times New Roman"/>
          <w:szCs w:val="24"/>
        </w:rPr>
        <w:t>mujahid</w:t>
      </w:r>
      <w:proofErr w:type="spellEnd"/>
      <w:r w:rsidRPr="003375F0">
        <w:rPr>
          <w:rFonts w:ascii="Times New Roman" w:eastAsia="Times New Roman" w:hAnsi="Times New Roman" w:cs="Times New Roman"/>
          <w:szCs w:val="24"/>
        </w:rPr>
        <w:t>. Interestingly enough, such narratives are amplified, though not disproportionately broadcast (as they would have an exclusive vent on similar platforms as compared to the platforms associated with PTM, which operate from within Western capitals) by India-oriented platforms and PTM-affiliated channels from Western capitals.</w:t>
      </w:r>
    </w:p>
    <w:p w:rsidR="003375F0" w:rsidRPr="003375F0" w:rsidRDefault="003375F0" w:rsidP="003375F0">
      <w:pPr>
        <w:spacing w:after="0" w:line="240" w:lineRule="auto"/>
        <w:rPr>
          <w:rFonts w:ascii="Times New Roman" w:eastAsia="Times New Roman" w:hAnsi="Times New Roman" w:cs="Times New Roman"/>
          <w:szCs w:val="24"/>
        </w:rPr>
      </w:pPr>
      <w:hyperlink r:id="rId6" w:history="1">
        <w:r w:rsidRPr="003375F0">
          <w:rPr>
            <w:rFonts w:ascii="Times New Roman" w:eastAsia="Times New Roman" w:hAnsi="Times New Roman" w:cs="Times New Roman"/>
            <w:color w:val="0000FF"/>
            <w:szCs w:val="24"/>
            <w:u w:val="single"/>
          </w:rPr>
          <w:t xml:space="preserve">Study links fossil fuel giants to surge in </w:t>
        </w:r>
        <w:proofErr w:type="spellStart"/>
        <w:r w:rsidRPr="003375F0">
          <w:rPr>
            <w:rFonts w:ascii="Times New Roman" w:eastAsia="Times New Roman" w:hAnsi="Times New Roman" w:cs="Times New Roman"/>
            <w:color w:val="0000FF"/>
            <w:szCs w:val="24"/>
            <w:u w:val="single"/>
          </w:rPr>
          <w:t>heatwaves</w:t>
        </w:r>
        <w:proofErr w:type="spellEnd"/>
      </w:hyperlink>
      <w:r w:rsidRPr="003375F0">
        <w:rPr>
          <w:rFonts w:ascii="Times New Roman" w:eastAsia="Times New Roman" w:hAnsi="Times New Roman" w:cs="Times New Roman"/>
          <w:szCs w:val="24"/>
        </w:rPr>
        <w:t xml:space="preserve"> </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As the TTP wages a war of ideologies with bullets and bombs, the PTM is its ideational or narrative wing. Draped in the language of rights and ethnic grievance, PTM is a civilian grievance movement. This role has been intentionally created to muddy the waters for international audiences and prevent Pakistan from enacting counterterrorism moves within its borders. The movement serves as a facilitator of TTP’s insurgency. Its leadership consistently </w:t>
      </w:r>
      <w:proofErr w:type="spellStart"/>
      <w:r w:rsidRPr="003375F0">
        <w:rPr>
          <w:rFonts w:ascii="Times New Roman" w:eastAsia="Times New Roman" w:hAnsi="Times New Roman" w:cs="Times New Roman"/>
          <w:szCs w:val="24"/>
        </w:rPr>
        <w:t>demonises</w:t>
      </w:r>
      <w:proofErr w:type="spellEnd"/>
      <w:r w:rsidRPr="003375F0">
        <w:rPr>
          <w:rFonts w:ascii="Times New Roman" w:eastAsia="Times New Roman" w:hAnsi="Times New Roman" w:cs="Times New Roman"/>
          <w:szCs w:val="24"/>
        </w:rPr>
        <w:t xml:space="preserve"> the Pakistan military, calls the state institutions into question, and paints counter terrorism operations as ethnic cleansing. But they are silent over TTP massacres, suicide attacks and the group’s declared war against the state. There is, obviously, an ideological convergence or political expediency between PTM rhetoric and TTP goals, and it reveals itself in joint social media campaigns, coordinated narrative, and common symbols of resistance.</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This is not coincidental or the result of common malcontent. It’s a marriage of enduring foreign engineering, with RAW at its heart. For decades, India’s intelligence establishment has sought to domesticate Pakistan’s instability by turning ethnic cleavages into strategic fault lines. RAW’s game plan in the Tribal Belt is just not logistic support for </w:t>
      </w:r>
      <w:proofErr w:type="gramStart"/>
      <w:r w:rsidRPr="003375F0">
        <w:rPr>
          <w:rFonts w:ascii="Times New Roman" w:eastAsia="Times New Roman" w:hAnsi="Times New Roman" w:cs="Times New Roman"/>
          <w:szCs w:val="24"/>
        </w:rPr>
        <w:t>terrorism,</w:t>
      </w:r>
      <w:proofErr w:type="gramEnd"/>
      <w:r w:rsidRPr="003375F0">
        <w:rPr>
          <w:rFonts w:ascii="Times New Roman" w:eastAsia="Times New Roman" w:hAnsi="Times New Roman" w:cs="Times New Roman"/>
          <w:szCs w:val="24"/>
        </w:rPr>
        <w:t xml:space="preserve"> it is the creation of narratives, psychological operations, digital combat or ideology subversion. From entertaining TTP chieftains in Afghan sanctuaries to bankrolling PTM-aligned digital influencers abroad, RAW is waging a two-front war. One is kinetic, committed by TTP fighters.” The second is cognitive. The media presence of PTM and the global human rights framework has engineered this.</w:t>
      </w:r>
    </w:p>
    <w:p w:rsidR="003375F0" w:rsidRPr="003375F0" w:rsidRDefault="003375F0" w:rsidP="003375F0">
      <w:pPr>
        <w:spacing w:after="0" w:line="240" w:lineRule="auto"/>
        <w:rPr>
          <w:rFonts w:ascii="Times New Roman" w:eastAsia="Times New Roman" w:hAnsi="Times New Roman" w:cs="Times New Roman"/>
          <w:szCs w:val="24"/>
        </w:rPr>
      </w:pPr>
      <w:hyperlink r:id="rId7" w:history="1">
        <w:r w:rsidRPr="003375F0">
          <w:rPr>
            <w:rFonts w:ascii="Times New Roman" w:eastAsia="Times New Roman" w:hAnsi="Times New Roman" w:cs="Times New Roman"/>
            <w:color w:val="0000FF"/>
            <w:szCs w:val="24"/>
            <w:u w:val="single"/>
          </w:rPr>
          <w:t>CDWP approves 7 development projects worth Rs236 billion</w:t>
        </w:r>
      </w:hyperlink>
      <w:r w:rsidRPr="003375F0">
        <w:rPr>
          <w:rFonts w:ascii="Times New Roman" w:eastAsia="Times New Roman" w:hAnsi="Times New Roman" w:cs="Times New Roman"/>
          <w:szCs w:val="24"/>
        </w:rPr>
        <w:t xml:space="preserve"> </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RAW’s hallmark is visible behind coordination between TTP attacks and PTM propaganda surges. Whenever TTP perpetuates a major bombing, PTM-aligned voices rush to dominate social media, presenting narratives that </w:t>
      </w:r>
      <w:proofErr w:type="gramStart"/>
      <w:r w:rsidRPr="003375F0">
        <w:rPr>
          <w:rFonts w:ascii="Times New Roman" w:eastAsia="Times New Roman" w:hAnsi="Times New Roman" w:cs="Times New Roman"/>
          <w:szCs w:val="24"/>
        </w:rPr>
        <w:t>either blame</w:t>
      </w:r>
      <w:proofErr w:type="gramEnd"/>
      <w:r w:rsidRPr="003375F0">
        <w:rPr>
          <w:rFonts w:ascii="Times New Roman" w:eastAsia="Times New Roman" w:hAnsi="Times New Roman" w:cs="Times New Roman"/>
          <w:szCs w:val="24"/>
        </w:rPr>
        <w:t xml:space="preserve"> the state, deflect attention or justify bomb attacks as retribution for imagined state oppression. At the same time, Indian-sponsored media outlets pick up and distribute these narratives into the international news cycle. It is this feedback loop of terror and disinformation that ensures Pakistan’s legitimacy is under such relentless assault, both at home and abroad.</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lastRenderedPageBreak/>
        <w:t xml:space="preserve">The point of this hybrid campaign, ultimately, is not </w:t>
      </w:r>
      <w:proofErr w:type="spellStart"/>
      <w:r w:rsidRPr="003375F0">
        <w:rPr>
          <w:rFonts w:ascii="Times New Roman" w:eastAsia="Times New Roman" w:hAnsi="Times New Roman" w:cs="Times New Roman"/>
          <w:szCs w:val="24"/>
        </w:rPr>
        <w:t>destabilisation</w:t>
      </w:r>
      <w:proofErr w:type="spellEnd"/>
      <w:r w:rsidRPr="003375F0">
        <w:rPr>
          <w:rFonts w:ascii="Times New Roman" w:eastAsia="Times New Roman" w:hAnsi="Times New Roman" w:cs="Times New Roman"/>
          <w:szCs w:val="24"/>
        </w:rPr>
        <w:t xml:space="preserve">; it is </w:t>
      </w:r>
      <w:proofErr w:type="spellStart"/>
      <w:r w:rsidRPr="003375F0">
        <w:rPr>
          <w:rFonts w:ascii="Times New Roman" w:eastAsia="Times New Roman" w:hAnsi="Times New Roman" w:cs="Times New Roman"/>
          <w:szCs w:val="24"/>
        </w:rPr>
        <w:t>dehumanisation</w:t>
      </w:r>
      <w:proofErr w:type="spellEnd"/>
      <w:r w:rsidRPr="003375F0">
        <w:rPr>
          <w:rFonts w:ascii="Times New Roman" w:eastAsia="Times New Roman" w:hAnsi="Times New Roman" w:cs="Times New Roman"/>
          <w:szCs w:val="24"/>
        </w:rPr>
        <w:t xml:space="preserve">. Corrupting both Islam and </w:t>
      </w:r>
      <w:proofErr w:type="spellStart"/>
      <w:r w:rsidRPr="003375F0">
        <w:rPr>
          <w:rFonts w:ascii="Times New Roman" w:eastAsia="Times New Roman" w:hAnsi="Times New Roman" w:cs="Times New Roman"/>
          <w:szCs w:val="24"/>
        </w:rPr>
        <w:t>Pashtunwali</w:t>
      </w:r>
      <w:proofErr w:type="spellEnd"/>
      <w:r w:rsidRPr="003375F0">
        <w:rPr>
          <w:rFonts w:ascii="Times New Roman" w:eastAsia="Times New Roman" w:hAnsi="Times New Roman" w:cs="Times New Roman"/>
          <w:szCs w:val="24"/>
        </w:rPr>
        <w:t xml:space="preserve">, RAW and its surrogates are gambling to disengage the tribal people from the Pakistani state and, even more tragically, from their own moral and cultural moorings. They want to supplant the normal </w:t>
      </w:r>
      <w:proofErr w:type="spellStart"/>
      <w:r w:rsidRPr="003375F0">
        <w:rPr>
          <w:rFonts w:ascii="Times New Roman" w:eastAsia="Times New Roman" w:hAnsi="Times New Roman" w:cs="Times New Roman"/>
          <w:szCs w:val="24"/>
        </w:rPr>
        <w:t>Pashtun</w:t>
      </w:r>
      <w:proofErr w:type="spellEnd"/>
      <w:r w:rsidRPr="003375F0">
        <w:rPr>
          <w:rFonts w:ascii="Times New Roman" w:eastAsia="Times New Roman" w:hAnsi="Times New Roman" w:cs="Times New Roman"/>
          <w:szCs w:val="24"/>
        </w:rPr>
        <w:t xml:space="preserve"> </w:t>
      </w:r>
      <w:proofErr w:type="spellStart"/>
      <w:r w:rsidRPr="003375F0">
        <w:rPr>
          <w:rFonts w:ascii="Times New Roman" w:eastAsia="Times New Roman" w:hAnsi="Times New Roman" w:cs="Times New Roman"/>
          <w:szCs w:val="24"/>
        </w:rPr>
        <w:t>honour</w:t>
      </w:r>
      <w:proofErr w:type="spellEnd"/>
      <w:r w:rsidRPr="003375F0">
        <w:rPr>
          <w:rFonts w:ascii="Times New Roman" w:eastAsia="Times New Roman" w:hAnsi="Times New Roman" w:cs="Times New Roman"/>
          <w:szCs w:val="24"/>
        </w:rPr>
        <w:t xml:space="preserve"> culture with a culture of </w:t>
      </w:r>
      <w:proofErr w:type="spellStart"/>
      <w:r w:rsidRPr="003375F0">
        <w:rPr>
          <w:rFonts w:ascii="Times New Roman" w:eastAsia="Times New Roman" w:hAnsi="Times New Roman" w:cs="Times New Roman"/>
          <w:szCs w:val="24"/>
        </w:rPr>
        <w:t>radicalisation</w:t>
      </w:r>
      <w:proofErr w:type="spellEnd"/>
      <w:r w:rsidRPr="003375F0">
        <w:rPr>
          <w:rFonts w:ascii="Times New Roman" w:eastAsia="Times New Roman" w:hAnsi="Times New Roman" w:cs="Times New Roman"/>
          <w:szCs w:val="24"/>
        </w:rPr>
        <w:t xml:space="preserve"> based on sorrow, fury, and eternal suffering. They try to replace traditional Islamic jurisprudence with </w:t>
      </w:r>
      <w:proofErr w:type="spellStart"/>
      <w:r w:rsidRPr="003375F0">
        <w:rPr>
          <w:rFonts w:ascii="Times New Roman" w:eastAsia="Times New Roman" w:hAnsi="Times New Roman" w:cs="Times New Roman"/>
          <w:szCs w:val="24"/>
        </w:rPr>
        <w:t>Takfiri</w:t>
      </w:r>
      <w:proofErr w:type="spellEnd"/>
      <w:r w:rsidRPr="003375F0">
        <w:rPr>
          <w:rFonts w:ascii="Times New Roman" w:eastAsia="Times New Roman" w:hAnsi="Times New Roman" w:cs="Times New Roman"/>
          <w:szCs w:val="24"/>
        </w:rPr>
        <w:t xml:space="preserve"> dogmas and the interpretation of </w:t>
      </w:r>
      <w:proofErr w:type="spellStart"/>
      <w:r w:rsidRPr="003375F0">
        <w:rPr>
          <w:rFonts w:ascii="Times New Roman" w:eastAsia="Times New Roman" w:hAnsi="Times New Roman" w:cs="Times New Roman"/>
          <w:szCs w:val="24"/>
        </w:rPr>
        <w:t>Ikhwani</w:t>
      </w:r>
      <w:proofErr w:type="spellEnd"/>
      <w:r w:rsidRPr="003375F0">
        <w:rPr>
          <w:rFonts w:ascii="Times New Roman" w:eastAsia="Times New Roman" w:hAnsi="Times New Roman" w:cs="Times New Roman"/>
          <w:szCs w:val="24"/>
        </w:rPr>
        <w:t xml:space="preserve"> (Muslim Brotherhood) ideology, making a sacred text a manual for recruiting terrorists. In the process, they are breeding a generation of young </w:t>
      </w:r>
      <w:proofErr w:type="spellStart"/>
      <w:r w:rsidRPr="003375F0">
        <w:rPr>
          <w:rFonts w:ascii="Times New Roman" w:eastAsia="Times New Roman" w:hAnsi="Times New Roman" w:cs="Times New Roman"/>
          <w:szCs w:val="24"/>
        </w:rPr>
        <w:t>Pashtuns</w:t>
      </w:r>
      <w:proofErr w:type="spellEnd"/>
      <w:r w:rsidRPr="003375F0">
        <w:rPr>
          <w:rFonts w:ascii="Times New Roman" w:eastAsia="Times New Roman" w:hAnsi="Times New Roman" w:cs="Times New Roman"/>
          <w:szCs w:val="24"/>
        </w:rPr>
        <w:t xml:space="preserve"> who are stuck between false binaries: betray their faith and identity by supporting the state, or gain </w:t>
      </w:r>
      <w:proofErr w:type="spellStart"/>
      <w:r w:rsidRPr="003375F0">
        <w:rPr>
          <w:rFonts w:ascii="Times New Roman" w:eastAsia="Times New Roman" w:hAnsi="Times New Roman" w:cs="Times New Roman"/>
          <w:szCs w:val="24"/>
        </w:rPr>
        <w:t>honour</w:t>
      </w:r>
      <w:proofErr w:type="spellEnd"/>
      <w:r w:rsidRPr="003375F0">
        <w:rPr>
          <w:rFonts w:ascii="Times New Roman" w:eastAsia="Times New Roman" w:hAnsi="Times New Roman" w:cs="Times New Roman"/>
          <w:szCs w:val="24"/>
        </w:rPr>
        <w:t xml:space="preserve"> through subversion and violence.</w:t>
      </w:r>
    </w:p>
    <w:p w:rsidR="003375F0" w:rsidRPr="003375F0" w:rsidRDefault="003375F0" w:rsidP="003375F0">
      <w:pPr>
        <w:spacing w:after="0" w:line="240" w:lineRule="auto"/>
        <w:rPr>
          <w:rFonts w:ascii="Times New Roman" w:eastAsia="Times New Roman" w:hAnsi="Times New Roman" w:cs="Times New Roman"/>
          <w:szCs w:val="24"/>
        </w:rPr>
      </w:pPr>
      <w:hyperlink r:id="rId8" w:history="1">
        <w:r w:rsidRPr="003375F0">
          <w:rPr>
            <w:rFonts w:ascii="Times New Roman" w:eastAsia="Times New Roman" w:hAnsi="Times New Roman" w:cs="Times New Roman"/>
            <w:color w:val="0000FF"/>
            <w:szCs w:val="24"/>
            <w:u w:val="single"/>
          </w:rPr>
          <w:t xml:space="preserve">Sufficient wheat stocks available, floods damage to rice, sugarcane crops manageable: </w:t>
        </w:r>
        <w:proofErr w:type="spellStart"/>
        <w:r w:rsidRPr="003375F0">
          <w:rPr>
            <w:rFonts w:ascii="Times New Roman" w:eastAsia="Times New Roman" w:hAnsi="Times New Roman" w:cs="Times New Roman"/>
            <w:color w:val="0000FF"/>
            <w:szCs w:val="24"/>
            <w:u w:val="single"/>
          </w:rPr>
          <w:t>Govt</w:t>
        </w:r>
        <w:proofErr w:type="spellEnd"/>
      </w:hyperlink>
      <w:r w:rsidRPr="003375F0">
        <w:rPr>
          <w:rFonts w:ascii="Times New Roman" w:eastAsia="Times New Roman" w:hAnsi="Times New Roman" w:cs="Times New Roman"/>
          <w:szCs w:val="24"/>
        </w:rPr>
        <w:t xml:space="preserve"> </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This storytelling stranglehold needs to be broken, and the fight must be taken to the battlefield that this war is being fought on, the ideological and information battle space. Strategic reclaiming of meaning is the only way military interventions will have more than a temporary effect. Pakistan needs to develop a full-fledged theology of cultural and religious resistance that upholds the sanctity of </w:t>
      </w:r>
      <w:proofErr w:type="spellStart"/>
      <w:r w:rsidRPr="003375F0">
        <w:rPr>
          <w:rFonts w:ascii="Times New Roman" w:eastAsia="Times New Roman" w:hAnsi="Times New Roman" w:cs="Times New Roman"/>
          <w:szCs w:val="24"/>
        </w:rPr>
        <w:t>Pashtunwali</w:t>
      </w:r>
      <w:proofErr w:type="spellEnd"/>
      <w:r w:rsidRPr="003375F0">
        <w:rPr>
          <w:rFonts w:ascii="Times New Roman" w:eastAsia="Times New Roman" w:hAnsi="Times New Roman" w:cs="Times New Roman"/>
          <w:szCs w:val="24"/>
        </w:rPr>
        <w:t xml:space="preserve"> and the moral certitude of Islam in the public mind.</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That will involve empowering local </w:t>
      </w:r>
      <w:proofErr w:type="spellStart"/>
      <w:r w:rsidRPr="003375F0">
        <w:rPr>
          <w:rFonts w:ascii="Times New Roman" w:eastAsia="Times New Roman" w:hAnsi="Times New Roman" w:cs="Times New Roman"/>
          <w:szCs w:val="24"/>
        </w:rPr>
        <w:t>ulema</w:t>
      </w:r>
      <w:proofErr w:type="spellEnd"/>
      <w:r w:rsidRPr="003375F0">
        <w:rPr>
          <w:rFonts w:ascii="Times New Roman" w:eastAsia="Times New Roman" w:hAnsi="Times New Roman" w:cs="Times New Roman"/>
          <w:szCs w:val="24"/>
        </w:rPr>
        <w:t xml:space="preserve"> to engage in ideological battle with TTP’s distortions of theology. Academics need to respond with specific refutations of TTP’s narratives, refuting their truth claims (universally illegitimate) and demonstrating the consensus of classical Islamic jurisprudence against terrorism in the name of Islam. Equally, tribal elders and intellectuals need to help </w:t>
      </w:r>
      <w:proofErr w:type="spellStart"/>
      <w:r w:rsidRPr="003375F0">
        <w:rPr>
          <w:rFonts w:ascii="Times New Roman" w:eastAsia="Times New Roman" w:hAnsi="Times New Roman" w:cs="Times New Roman"/>
          <w:szCs w:val="24"/>
        </w:rPr>
        <w:t>revitalise</w:t>
      </w:r>
      <w:proofErr w:type="spellEnd"/>
      <w:r w:rsidRPr="003375F0">
        <w:rPr>
          <w:rFonts w:ascii="Times New Roman" w:eastAsia="Times New Roman" w:hAnsi="Times New Roman" w:cs="Times New Roman"/>
          <w:szCs w:val="24"/>
        </w:rPr>
        <w:t xml:space="preserve"> and recover genuine </w:t>
      </w:r>
      <w:proofErr w:type="spellStart"/>
      <w:r w:rsidRPr="003375F0">
        <w:rPr>
          <w:rFonts w:ascii="Times New Roman" w:eastAsia="Times New Roman" w:hAnsi="Times New Roman" w:cs="Times New Roman"/>
          <w:szCs w:val="24"/>
        </w:rPr>
        <w:t>Pashtunwali</w:t>
      </w:r>
      <w:proofErr w:type="spellEnd"/>
      <w:r w:rsidRPr="003375F0">
        <w:rPr>
          <w:rFonts w:ascii="Times New Roman" w:eastAsia="Times New Roman" w:hAnsi="Times New Roman" w:cs="Times New Roman"/>
          <w:szCs w:val="24"/>
        </w:rPr>
        <w:t>, which has been hijacked by marauders who have distorted its tenets. State and independent media alike are obliged to invest in the uplift of their voices that can counteract the poison-pen framing disseminated by PTM exiles and then propagated by sinister foreign actors.</w:t>
      </w:r>
    </w:p>
    <w:p w:rsidR="003375F0" w:rsidRPr="003375F0" w:rsidRDefault="003375F0" w:rsidP="003375F0">
      <w:pPr>
        <w:spacing w:after="0" w:line="240" w:lineRule="auto"/>
        <w:rPr>
          <w:rFonts w:ascii="Times New Roman" w:eastAsia="Times New Roman" w:hAnsi="Times New Roman" w:cs="Times New Roman"/>
          <w:szCs w:val="24"/>
        </w:rPr>
      </w:pPr>
      <w:hyperlink r:id="rId9" w:history="1">
        <w:proofErr w:type="spellStart"/>
        <w:r w:rsidRPr="003375F0">
          <w:rPr>
            <w:rFonts w:ascii="Times New Roman" w:eastAsia="Times New Roman" w:hAnsi="Times New Roman" w:cs="Times New Roman"/>
            <w:color w:val="0000FF"/>
            <w:szCs w:val="24"/>
            <w:u w:val="single"/>
          </w:rPr>
          <w:t>Nepra</w:t>
        </w:r>
        <w:proofErr w:type="spellEnd"/>
        <w:r w:rsidRPr="003375F0">
          <w:rPr>
            <w:rFonts w:ascii="Times New Roman" w:eastAsia="Times New Roman" w:hAnsi="Times New Roman" w:cs="Times New Roman"/>
            <w:color w:val="0000FF"/>
            <w:szCs w:val="24"/>
            <w:u w:val="single"/>
          </w:rPr>
          <w:t xml:space="preserve"> raises serious questions over efficiency of </w:t>
        </w:r>
        <w:proofErr w:type="spellStart"/>
        <w:r w:rsidRPr="003375F0">
          <w:rPr>
            <w:rFonts w:ascii="Times New Roman" w:eastAsia="Times New Roman" w:hAnsi="Times New Roman" w:cs="Times New Roman"/>
            <w:color w:val="0000FF"/>
            <w:szCs w:val="24"/>
            <w:u w:val="single"/>
          </w:rPr>
          <w:t>Wapda</w:t>
        </w:r>
        <w:proofErr w:type="spellEnd"/>
        <w:r w:rsidRPr="003375F0">
          <w:rPr>
            <w:rFonts w:ascii="Times New Roman" w:eastAsia="Times New Roman" w:hAnsi="Times New Roman" w:cs="Times New Roman"/>
            <w:color w:val="0000FF"/>
            <w:szCs w:val="24"/>
            <w:u w:val="single"/>
          </w:rPr>
          <w:t xml:space="preserve"> seeking hike in hydropower tariff</w:t>
        </w:r>
      </w:hyperlink>
      <w:r w:rsidRPr="003375F0">
        <w:rPr>
          <w:rFonts w:ascii="Times New Roman" w:eastAsia="Times New Roman" w:hAnsi="Times New Roman" w:cs="Times New Roman"/>
          <w:szCs w:val="24"/>
        </w:rPr>
        <w:t xml:space="preserve"> </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Just as important is the realm of cyber and </w:t>
      </w:r>
      <w:proofErr w:type="spellStart"/>
      <w:r w:rsidRPr="003375F0">
        <w:rPr>
          <w:rFonts w:ascii="Times New Roman" w:eastAsia="Times New Roman" w:hAnsi="Times New Roman" w:cs="Times New Roman"/>
          <w:szCs w:val="24"/>
        </w:rPr>
        <w:t>diaspora</w:t>
      </w:r>
      <w:proofErr w:type="spellEnd"/>
      <w:r w:rsidRPr="003375F0">
        <w:rPr>
          <w:rFonts w:ascii="Times New Roman" w:eastAsia="Times New Roman" w:hAnsi="Times New Roman" w:cs="Times New Roman"/>
          <w:szCs w:val="24"/>
        </w:rPr>
        <w:t xml:space="preserve"> outreach.” Pakistan needs to trace and tear down the digital architecture that RAW and its proxies use for narrative warfare. That also meant combating fake news cycles, exposing </w:t>
      </w:r>
      <w:proofErr w:type="spellStart"/>
      <w:r w:rsidRPr="003375F0">
        <w:rPr>
          <w:rFonts w:ascii="Times New Roman" w:eastAsia="Times New Roman" w:hAnsi="Times New Roman" w:cs="Times New Roman"/>
          <w:szCs w:val="24"/>
        </w:rPr>
        <w:t>bot</w:t>
      </w:r>
      <w:proofErr w:type="spellEnd"/>
      <w:r w:rsidRPr="003375F0">
        <w:rPr>
          <w:rFonts w:ascii="Times New Roman" w:eastAsia="Times New Roman" w:hAnsi="Times New Roman" w:cs="Times New Roman"/>
          <w:szCs w:val="24"/>
        </w:rPr>
        <w:t xml:space="preserve"> operations, and interrupting funding lines to exile-based activism. The </w:t>
      </w:r>
      <w:proofErr w:type="spellStart"/>
      <w:r w:rsidRPr="003375F0">
        <w:rPr>
          <w:rFonts w:ascii="Times New Roman" w:eastAsia="Times New Roman" w:hAnsi="Times New Roman" w:cs="Times New Roman"/>
          <w:szCs w:val="24"/>
        </w:rPr>
        <w:t>diaspora</w:t>
      </w:r>
      <w:proofErr w:type="spellEnd"/>
      <w:r w:rsidRPr="003375F0">
        <w:rPr>
          <w:rFonts w:ascii="Times New Roman" w:eastAsia="Times New Roman" w:hAnsi="Times New Roman" w:cs="Times New Roman"/>
          <w:szCs w:val="24"/>
        </w:rPr>
        <w:t xml:space="preserve"> can no longer be at the whims of hostile monopolies. The State needs to harness genuine Pakistani voices (</w:t>
      </w:r>
      <w:proofErr w:type="spellStart"/>
      <w:r w:rsidRPr="003375F0">
        <w:rPr>
          <w:rFonts w:ascii="Times New Roman" w:eastAsia="Times New Roman" w:hAnsi="Times New Roman" w:cs="Times New Roman"/>
          <w:szCs w:val="24"/>
        </w:rPr>
        <w:t>Pashtun</w:t>
      </w:r>
      <w:proofErr w:type="spellEnd"/>
      <w:r w:rsidRPr="003375F0">
        <w:rPr>
          <w:rFonts w:ascii="Times New Roman" w:eastAsia="Times New Roman" w:hAnsi="Times New Roman" w:cs="Times New Roman"/>
          <w:szCs w:val="24"/>
        </w:rPr>
        <w:t xml:space="preserve"> intellectuals, moderate religious leaders, former diplomats, etc.) to reclaim the international as well as local narrative.</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r w:rsidRPr="003375F0">
        <w:rPr>
          <w:rFonts w:ascii="Times New Roman" w:eastAsia="Times New Roman" w:hAnsi="Times New Roman" w:cs="Times New Roman"/>
          <w:szCs w:val="24"/>
        </w:rPr>
        <w:t xml:space="preserve">Today, what Pakistan faces is a war on its moral independence. But Islam and </w:t>
      </w:r>
      <w:proofErr w:type="spellStart"/>
      <w:r w:rsidRPr="003375F0">
        <w:rPr>
          <w:rFonts w:ascii="Times New Roman" w:eastAsia="Times New Roman" w:hAnsi="Times New Roman" w:cs="Times New Roman"/>
          <w:szCs w:val="24"/>
        </w:rPr>
        <w:t>Pashtunwali</w:t>
      </w:r>
      <w:proofErr w:type="spellEnd"/>
      <w:r w:rsidRPr="003375F0">
        <w:rPr>
          <w:rFonts w:ascii="Times New Roman" w:eastAsia="Times New Roman" w:hAnsi="Times New Roman" w:cs="Times New Roman"/>
          <w:szCs w:val="24"/>
        </w:rPr>
        <w:t xml:space="preserve"> are faces of Pakistan long-ordering narratives that tie the people emotionally and sentimentally to the very idea of Pakistan, an idea increasingly under attack not just from the militants, but against the Pakistani state itself in the form of proxy warriors directed by the Indian deep state. It aims to delete a historical memory, to destroy confidence in institutions and to sow the seeds of </w:t>
      </w:r>
      <w:r w:rsidRPr="003375F0">
        <w:rPr>
          <w:rFonts w:ascii="Times New Roman" w:eastAsia="Times New Roman" w:hAnsi="Times New Roman" w:cs="Times New Roman"/>
          <w:szCs w:val="24"/>
        </w:rPr>
        <w:lastRenderedPageBreak/>
        <w:t>permanent civil disorder. But this war can be won not just with force, but with truth. Pakistan can restore its rights by reclaiming the sacred. It can reassert itself by protecting its culture and faith from being corrupted by those who profane them for the sake of foreign interests. And in the process, it can transform its most vulnerable areas into its most resilient front lines.</w:t>
      </w:r>
    </w:p>
    <w:p w:rsidR="003375F0" w:rsidRPr="003375F0" w:rsidRDefault="003375F0" w:rsidP="003375F0">
      <w:pPr>
        <w:spacing w:before="100" w:beforeAutospacing="1" w:afterAutospacing="1" w:line="240" w:lineRule="auto"/>
        <w:jc w:val="both"/>
        <w:rPr>
          <w:rFonts w:ascii="Times New Roman" w:eastAsia="Times New Roman" w:hAnsi="Times New Roman" w:cs="Times New Roman"/>
          <w:szCs w:val="24"/>
        </w:rPr>
      </w:pPr>
      <w:proofErr w:type="spellStart"/>
      <w:r w:rsidRPr="003375F0">
        <w:rPr>
          <w:rFonts w:ascii="Times New Roman" w:eastAsia="Times New Roman" w:hAnsi="Times New Roman" w:cs="Times New Roman"/>
          <w:b/>
          <w:bCs/>
          <w:szCs w:val="24"/>
        </w:rPr>
        <w:t>Mohsin</w:t>
      </w:r>
      <w:proofErr w:type="spellEnd"/>
      <w:r w:rsidRPr="003375F0">
        <w:rPr>
          <w:rFonts w:ascii="Times New Roman" w:eastAsia="Times New Roman" w:hAnsi="Times New Roman" w:cs="Times New Roman"/>
          <w:b/>
          <w:bCs/>
          <w:szCs w:val="24"/>
        </w:rPr>
        <w:t xml:space="preserve"> </w:t>
      </w:r>
      <w:proofErr w:type="spellStart"/>
      <w:r w:rsidRPr="003375F0">
        <w:rPr>
          <w:rFonts w:ascii="Times New Roman" w:eastAsia="Times New Roman" w:hAnsi="Times New Roman" w:cs="Times New Roman"/>
          <w:b/>
          <w:bCs/>
          <w:szCs w:val="24"/>
        </w:rPr>
        <w:t>Durrani</w:t>
      </w:r>
      <w:proofErr w:type="spellEnd"/>
      <w:r w:rsidRPr="003375F0">
        <w:rPr>
          <w:rFonts w:ascii="Times New Roman" w:eastAsia="Times New Roman" w:hAnsi="Times New Roman" w:cs="Times New Roman"/>
          <w:szCs w:val="24"/>
        </w:rPr>
        <w:br/>
        <w:t>The writer is an international affairs and cyber securities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75F0"/>
    <w:rsid w:val="00075954"/>
    <w:rsid w:val="000F3610"/>
    <w:rsid w:val="0018508C"/>
    <w:rsid w:val="001D21CD"/>
    <w:rsid w:val="00240259"/>
    <w:rsid w:val="002F5C52"/>
    <w:rsid w:val="0031501C"/>
    <w:rsid w:val="003256B7"/>
    <w:rsid w:val="003375F0"/>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75F0"/>
    <w:rPr>
      <w:color w:val="0000FF"/>
      <w:u w:val="single"/>
    </w:rPr>
  </w:style>
  <w:style w:type="paragraph" w:styleId="NormalWeb">
    <w:name w:val="Normal (Web)"/>
    <w:basedOn w:val="Normal"/>
    <w:uiPriority w:val="99"/>
    <w:semiHidden/>
    <w:unhideWhenUsed/>
    <w:rsid w:val="003375F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79405643">
      <w:bodyDiv w:val="1"/>
      <w:marLeft w:val="0"/>
      <w:marRight w:val="0"/>
      <w:marTop w:val="0"/>
      <w:marBottom w:val="0"/>
      <w:divBdr>
        <w:top w:val="none" w:sz="0" w:space="0" w:color="auto"/>
        <w:left w:val="none" w:sz="0" w:space="0" w:color="auto"/>
        <w:bottom w:val="none" w:sz="0" w:space="0" w:color="auto"/>
        <w:right w:val="none" w:sz="0" w:space="0" w:color="auto"/>
      </w:divBdr>
      <w:divsChild>
        <w:div w:id="1091316438">
          <w:marLeft w:val="0"/>
          <w:marRight w:val="0"/>
          <w:marTop w:val="0"/>
          <w:marBottom w:val="0"/>
          <w:divBdr>
            <w:top w:val="none" w:sz="0" w:space="0" w:color="auto"/>
            <w:left w:val="none" w:sz="0" w:space="0" w:color="auto"/>
            <w:bottom w:val="none" w:sz="0" w:space="0" w:color="auto"/>
            <w:right w:val="none" w:sz="0" w:space="0" w:color="auto"/>
          </w:divBdr>
        </w:div>
        <w:div w:id="1172648681">
          <w:marLeft w:val="0"/>
          <w:marRight w:val="0"/>
          <w:marTop w:val="0"/>
          <w:marBottom w:val="0"/>
          <w:divBdr>
            <w:top w:val="none" w:sz="0" w:space="0" w:color="auto"/>
            <w:left w:val="none" w:sz="0" w:space="0" w:color="auto"/>
            <w:bottom w:val="none" w:sz="0" w:space="0" w:color="auto"/>
            <w:right w:val="none" w:sz="0" w:space="0" w:color="auto"/>
          </w:divBdr>
          <w:divsChild>
            <w:div w:id="2105488833">
              <w:marLeft w:val="0"/>
              <w:marRight w:val="0"/>
              <w:marTop w:val="0"/>
              <w:marBottom w:val="0"/>
              <w:divBdr>
                <w:top w:val="none" w:sz="0" w:space="0" w:color="auto"/>
                <w:left w:val="none" w:sz="0" w:space="0" w:color="auto"/>
                <w:bottom w:val="none" w:sz="0" w:space="0" w:color="auto"/>
                <w:right w:val="none" w:sz="0" w:space="0" w:color="auto"/>
              </w:divBdr>
              <w:divsChild>
                <w:div w:id="1314484408">
                  <w:marLeft w:val="0"/>
                  <w:marRight w:val="0"/>
                  <w:marTop w:val="0"/>
                  <w:marBottom w:val="0"/>
                  <w:divBdr>
                    <w:top w:val="none" w:sz="0" w:space="0" w:color="auto"/>
                    <w:left w:val="none" w:sz="0" w:space="0" w:color="auto"/>
                    <w:bottom w:val="none" w:sz="0" w:space="0" w:color="auto"/>
                    <w:right w:val="none" w:sz="0" w:space="0" w:color="auto"/>
                  </w:divBdr>
                  <w:divsChild>
                    <w:div w:id="757287533">
                      <w:marLeft w:val="0"/>
                      <w:marRight w:val="0"/>
                      <w:marTop w:val="0"/>
                      <w:marBottom w:val="0"/>
                      <w:divBdr>
                        <w:top w:val="none" w:sz="0" w:space="0" w:color="auto"/>
                        <w:left w:val="none" w:sz="0" w:space="0" w:color="auto"/>
                        <w:bottom w:val="none" w:sz="0" w:space="0" w:color="auto"/>
                        <w:right w:val="none" w:sz="0" w:space="0" w:color="auto"/>
                      </w:divBdr>
                      <w:divsChild>
                        <w:div w:id="1555654890">
                          <w:marLeft w:val="0"/>
                          <w:marRight w:val="0"/>
                          <w:marTop w:val="0"/>
                          <w:marBottom w:val="0"/>
                          <w:divBdr>
                            <w:top w:val="none" w:sz="0" w:space="0" w:color="auto"/>
                            <w:left w:val="none" w:sz="0" w:space="0" w:color="auto"/>
                            <w:bottom w:val="none" w:sz="0" w:space="0" w:color="auto"/>
                            <w:right w:val="none" w:sz="0" w:space="0" w:color="auto"/>
                          </w:divBdr>
                        </w:div>
                        <w:div w:id="2019844009">
                          <w:marLeft w:val="0"/>
                          <w:marRight w:val="0"/>
                          <w:marTop w:val="0"/>
                          <w:marBottom w:val="0"/>
                          <w:divBdr>
                            <w:top w:val="none" w:sz="0" w:space="0" w:color="auto"/>
                            <w:left w:val="none" w:sz="0" w:space="0" w:color="auto"/>
                            <w:bottom w:val="none" w:sz="0" w:space="0" w:color="auto"/>
                            <w:right w:val="none" w:sz="0" w:space="0" w:color="auto"/>
                          </w:divBdr>
                        </w:div>
                        <w:div w:id="1862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6709">
          <w:marLeft w:val="0"/>
          <w:marRight w:val="0"/>
          <w:marTop w:val="0"/>
          <w:marBottom w:val="0"/>
          <w:divBdr>
            <w:top w:val="none" w:sz="0" w:space="0" w:color="auto"/>
            <w:left w:val="none" w:sz="0" w:space="0" w:color="auto"/>
            <w:bottom w:val="none" w:sz="0" w:space="0" w:color="auto"/>
            <w:right w:val="none" w:sz="0" w:space="0" w:color="auto"/>
          </w:divBdr>
          <w:divsChild>
            <w:div w:id="656880981">
              <w:marLeft w:val="0"/>
              <w:marRight w:val="0"/>
              <w:marTop w:val="0"/>
              <w:marBottom w:val="0"/>
              <w:divBdr>
                <w:top w:val="none" w:sz="0" w:space="0" w:color="auto"/>
                <w:left w:val="none" w:sz="0" w:space="0" w:color="auto"/>
                <w:bottom w:val="none" w:sz="0" w:space="0" w:color="auto"/>
                <w:right w:val="none" w:sz="0" w:space="0" w:color="auto"/>
              </w:divBdr>
              <w:divsChild>
                <w:div w:id="1509949703">
                  <w:marLeft w:val="0"/>
                  <w:marRight w:val="0"/>
                  <w:marTop w:val="0"/>
                  <w:marBottom w:val="0"/>
                  <w:divBdr>
                    <w:top w:val="none" w:sz="0" w:space="0" w:color="auto"/>
                    <w:left w:val="none" w:sz="0" w:space="0" w:color="auto"/>
                    <w:bottom w:val="none" w:sz="0" w:space="0" w:color="auto"/>
                    <w:right w:val="none" w:sz="0" w:space="0" w:color="auto"/>
                  </w:divBdr>
                  <w:divsChild>
                    <w:div w:id="479427201">
                      <w:marLeft w:val="0"/>
                      <w:marRight w:val="0"/>
                      <w:marTop w:val="0"/>
                      <w:marBottom w:val="0"/>
                      <w:divBdr>
                        <w:top w:val="none" w:sz="0" w:space="0" w:color="auto"/>
                        <w:left w:val="none" w:sz="0" w:space="0" w:color="auto"/>
                        <w:bottom w:val="none" w:sz="0" w:space="0" w:color="auto"/>
                        <w:right w:val="none" w:sz="0" w:space="0" w:color="auto"/>
                      </w:divBdr>
                    </w:div>
                  </w:divsChild>
                </w:div>
                <w:div w:id="2004963438">
                  <w:marLeft w:val="0"/>
                  <w:marRight w:val="0"/>
                  <w:marTop w:val="0"/>
                  <w:marBottom w:val="0"/>
                  <w:divBdr>
                    <w:top w:val="none" w:sz="0" w:space="0" w:color="auto"/>
                    <w:left w:val="none" w:sz="0" w:space="0" w:color="auto"/>
                    <w:bottom w:val="none" w:sz="0" w:space="0" w:color="auto"/>
                    <w:right w:val="none" w:sz="0" w:space="0" w:color="auto"/>
                  </w:divBdr>
                  <w:divsChild>
                    <w:div w:id="2087799619">
                      <w:marLeft w:val="0"/>
                      <w:marRight w:val="0"/>
                      <w:marTop w:val="0"/>
                      <w:marBottom w:val="0"/>
                      <w:divBdr>
                        <w:top w:val="none" w:sz="0" w:space="0" w:color="auto"/>
                        <w:left w:val="none" w:sz="0" w:space="0" w:color="auto"/>
                        <w:bottom w:val="none" w:sz="0" w:space="0" w:color="auto"/>
                        <w:right w:val="none" w:sz="0" w:space="0" w:color="auto"/>
                      </w:divBdr>
                    </w:div>
                  </w:divsChild>
                </w:div>
                <w:div w:id="1770737113">
                  <w:marLeft w:val="0"/>
                  <w:marRight w:val="0"/>
                  <w:marTop w:val="0"/>
                  <w:marBottom w:val="0"/>
                  <w:divBdr>
                    <w:top w:val="none" w:sz="0" w:space="0" w:color="auto"/>
                    <w:left w:val="none" w:sz="0" w:space="0" w:color="auto"/>
                    <w:bottom w:val="none" w:sz="0" w:space="0" w:color="auto"/>
                    <w:right w:val="none" w:sz="0" w:space="0" w:color="auto"/>
                  </w:divBdr>
                  <w:divsChild>
                    <w:div w:id="738095822">
                      <w:marLeft w:val="0"/>
                      <w:marRight w:val="0"/>
                      <w:marTop w:val="0"/>
                      <w:marBottom w:val="0"/>
                      <w:divBdr>
                        <w:top w:val="none" w:sz="0" w:space="0" w:color="auto"/>
                        <w:left w:val="none" w:sz="0" w:space="0" w:color="auto"/>
                        <w:bottom w:val="none" w:sz="0" w:space="0" w:color="auto"/>
                        <w:right w:val="none" w:sz="0" w:space="0" w:color="auto"/>
                      </w:divBdr>
                    </w:div>
                  </w:divsChild>
                </w:div>
                <w:div w:id="796919220">
                  <w:marLeft w:val="0"/>
                  <w:marRight w:val="0"/>
                  <w:marTop w:val="0"/>
                  <w:marBottom w:val="0"/>
                  <w:divBdr>
                    <w:top w:val="none" w:sz="0" w:space="0" w:color="auto"/>
                    <w:left w:val="none" w:sz="0" w:space="0" w:color="auto"/>
                    <w:bottom w:val="none" w:sz="0" w:space="0" w:color="auto"/>
                    <w:right w:val="none" w:sz="0" w:space="0" w:color="auto"/>
                  </w:divBdr>
                  <w:divsChild>
                    <w:div w:id="767434472">
                      <w:marLeft w:val="0"/>
                      <w:marRight w:val="0"/>
                      <w:marTop w:val="0"/>
                      <w:marBottom w:val="0"/>
                      <w:divBdr>
                        <w:top w:val="none" w:sz="0" w:space="0" w:color="auto"/>
                        <w:left w:val="none" w:sz="0" w:space="0" w:color="auto"/>
                        <w:bottom w:val="none" w:sz="0" w:space="0" w:color="auto"/>
                        <w:right w:val="none" w:sz="0" w:space="0" w:color="auto"/>
                      </w:divBdr>
                    </w:div>
                  </w:divsChild>
                </w:div>
                <w:div w:id="413433242">
                  <w:marLeft w:val="0"/>
                  <w:marRight w:val="0"/>
                  <w:marTop w:val="0"/>
                  <w:marBottom w:val="0"/>
                  <w:divBdr>
                    <w:top w:val="none" w:sz="0" w:space="0" w:color="auto"/>
                    <w:left w:val="none" w:sz="0" w:space="0" w:color="auto"/>
                    <w:bottom w:val="none" w:sz="0" w:space="0" w:color="auto"/>
                    <w:right w:val="none" w:sz="0" w:space="0" w:color="auto"/>
                  </w:divBdr>
                  <w:divsChild>
                    <w:div w:id="16852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Sep-2025/sufficient-wheat-stocks-available-floods-damage-to-rice-sugarcane-crops-manageable-govt" TargetMode="External"/><Relationship Id="rId3" Type="http://schemas.openxmlformats.org/officeDocument/2006/relationships/webSettings" Target="webSettings.xml"/><Relationship Id="rId7" Type="http://schemas.openxmlformats.org/officeDocument/2006/relationships/hyperlink" Target="https://www.nation.com.pk/12-Sep-2025/cdwp-approves-7-development-projects-worth-rs236-bill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Sep-2025/study-links-fossil-fuel-giants-to-surge-in-heatwaves" TargetMode="External"/><Relationship Id="rId11" Type="http://schemas.openxmlformats.org/officeDocument/2006/relationships/theme" Target="theme/theme1.xml"/><Relationship Id="rId5" Type="http://schemas.openxmlformats.org/officeDocument/2006/relationships/hyperlink" Target="https://www.nation.com.pk/12-Sep-2025/un-security-council-condemns-israeli-strikes-targeting-qatar" TargetMode="External"/><Relationship Id="rId10" Type="http://schemas.openxmlformats.org/officeDocument/2006/relationships/fontTable" Target="fontTable.xml"/><Relationship Id="rId4" Type="http://schemas.openxmlformats.org/officeDocument/2006/relationships/hyperlink" Target="https://www.nation.com.pk/columnist/mohsin-durrani" TargetMode="External"/><Relationship Id="rId9" Type="http://schemas.openxmlformats.org/officeDocument/2006/relationships/hyperlink" Target="https://www.nation.com.pk/12-Sep-2025/nepra-raises-serious-questions-over-efficiency-of-wapda-seeking-hike-in-hydropower-ta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8567</Characters>
  <Application>Microsoft Office Word</Application>
  <DocSecurity>0</DocSecurity>
  <Lines>71</Lines>
  <Paragraphs>20</Paragraphs>
  <ScaleCrop>false</ScaleCrop>
  <Company>Grizli777</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2025-09-12T04:29:00Z</dcterms:created>
  <dcterms:modified xsi:type="dcterms:W3CDTF">2025-09-12T04:35:00Z</dcterms:modified>
</cp:coreProperties>
</file>