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60" w:rsidRPr="00264460" w:rsidRDefault="00264460" w:rsidP="00264460">
      <w:pPr>
        <w:pBdr>
          <w:left w:val="single" w:sz="36" w:space="15" w:color="FF0000"/>
        </w:pBdr>
        <w:spacing w:before="300" w:after="210" w:line="240" w:lineRule="auto"/>
        <w:outlineLvl w:val="0"/>
        <w:rPr>
          <w:rFonts w:ascii="Arial" w:eastAsia="Times New Roman" w:hAnsi="Arial" w:cs="Arial"/>
          <w:color w:val="222222"/>
          <w:kern w:val="36"/>
          <w:sz w:val="51"/>
          <w:szCs w:val="51"/>
        </w:rPr>
      </w:pPr>
      <w:bookmarkStart w:id="0" w:name="_GoBack"/>
      <w:bookmarkEnd w:id="0"/>
      <w:r w:rsidRPr="00264460">
        <w:rPr>
          <w:rFonts w:ascii="Arial" w:eastAsia="Times New Roman" w:hAnsi="Arial" w:cs="Arial"/>
          <w:color w:val="222222"/>
          <w:kern w:val="36"/>
          <w:sz w:val="51"/>
          <w:szCs w:val="51"/>
        </w:rPr>
        <w:t>Changing trends in religious vote</w:t>
      </w:r>
    </w:p>
    <w:p w:rsidR="00264460" w:rsidRPr="00264460" w:rsidRDefault="00264460" w:rsidP="00264460">
      <w:pPr>
        <w:shd w:val="clear" w:color="auto" w:fill="F5F5F5"/>
        <w:spacing w:after="0" w:line="240" w:lineRule="auto"/>
        <w:rPr>
          <w:rFonts w:ascii="Times New Roman" w:eastAsia="Times New Roman" w:hAnsi="Times New Roman" w:cs="Times New Roman"/>
          <w:b/>
          <w:bCs/>
          <w:sz w:val="21"/>
          <w:szCs w:val="21"/>
        </w:rPr>
      </w:pPr>
      <w:r w:rsidRPr="00264460">
        <w:rPr>
          <w:rFonts w:ascii="Times New Roman" w:eastAsia="Times New Roman" w:hAnsi="Times New Roman" w:cs="Times New Roman"/>
          <w:b/>
          <w:bCs/>
          <w:sz w:val="21"/>
          <w:szCs w:val="21"/>
        </w:rPr>
        <w:t>Share:</w:t>
      </w:r>
    </w:p>
    <w:p w:rsidR="00264460" w:rsidRPr="00264460" w:rsidRDefault="00264460" w:rsidP="00264460">
      <w:pPr>
        <w:shd w:val="clear" w:color="auto" w:fill="F5F5F5"/>
        <w:spacing w:after="0" w:line="240" w:lineRule="auto"/>
        <w:jc w:val="center"/>
        <w:rPr>
          <w:rFonts w:ascii="Times New Roman" w:eastAsia="Times New Roman" w:hAnsi="Times New Roman" w:cs="Times New Roman"/>
          <w:sz w:val="21"/>
          <w:szCs w:val="21"/>
        </w:rPr>
      </w:pPr>
      <w:r w:rsidRPr="00264460">
        <w:rPr>
          <w:rFonts w:ascii="Times New Roman" w:eastAsia="Times New Roman" w:hAnsi="Times New Roman" w:cs="Times New Roman"/>
          <w:sz w:val="21"/>
          <w:szCs w:val="21"/>
        </w:rPr>
        <w:t> </w:t>
      </w:r>
    </w:p>
    <w:p w:rsidR="00264460" w:rsidRPr="00264460" w:rsidRDefault="00264460" w:rsidP="00264460">
      <w:pPr>
        <w:shd w:val="clear" w:color="auto" w:fill="F5F5F5"/>
        <w:spacing w:after="0" w:line="240" w:lineRule="auto"/>
        <w:jc w:val="center"/>
        <w:rPr>
          <w:rFonts w:ascii="Times New Roman" w:eastAsia="Times New Roman" w:hAnsi="Times New Roman" w:cs="Times New Roman"/>
          <w:sz w:val="21"/>
          <w:szCs w:val="21"/>
        </w:rPr>
      </w:pPr>
      <w:r w:rsidRPr="00264460">
        <w:rPr>
          <w:rFonts w:ascii="Times New Roman" w:eastAsia="Times New Roman" w:hAnsi="Times New Roman" w:cs="Times New Roman"/>
          <w:sz w:val="21"/>
          <w:szCs w:val="21"/>
        </w:rPr>
        <w:t> </w:t>
      </w:r>
    </w:p>
    <w:p w:rsidR="00264460" w:rsidRPr="00264460" w:rsidRDefault="00264460" w:rsidP="00264460">
      <w:pPr>
        <w:shd w:val="clear" w:color="auto" w:fill="F5F5F5"/>
        <w:spacing w:after="0" w:line="240" w:lineRule="auto"/>
        <w:rPr>
          <w:rFonts w:ascii="Times New Roman" w:eastAsia="Times New Roman" w:hAnsi="Times New Roman" w:cs="Times New Roman"/>
          <w:sz w:val="21"/>
          <w:szCs w:val="21"/>
        </w:rPr>
      </w:pPr>
      <w:r w:rsidRPr="00264460">
        <w:rPr>
          <w:rFonts w:ascii="Times New Roman" w:eastAsia="Times New Roman" w:hAnsi="Times New Roman" w:cs="Times New Roman"/>
          <w:sz w:val="21"/>
          <w:szCs w:val="21"/>
        </w:rPr>
        <w:t> </w:t>
      </w:r>
    </w:p>
    <w:p w:rsidR="00264460" w:rsidRPr="00264460" w:rsidRDefault="00264460" w:rsidP="00264460">
      <w:pPr>
        <w:shd w:val="clear" w:color="auto" w:fill="F5F5F5"/>
        <w:spacing w:after="0" w:line="240" w:lineRule="auto"/>
        <w:rPr>
          <w:rFonts w:ascii="Times New Roman" w:eastAsia="Times New Roman" w:hAnsi="Times New Roman" w:cs="Times New Roman"/>
          <w:color w:val="FF0000"/>
          <w:sz w:val="24"/>
          <w:szCs w:val="24"/>
        </w:rPr>
      </w:pPr>
      <w:r w:rsidRPr="00264460">
        <w:rPr>
          <w:rFonts w:ascii="Times New Roman" w:eastAsia="Times New Roman" w:hAnsi="Times New Roman" w:cs="Times New Roman"/>
          <w:sz w:val="21"/>
          <w:szCs w:val="21"/>
        </w:rPr>
        <w:fldChar w:fldCharType="begin"/>
      </w:r>
      <w:r w:rsidRPr="00264460">
        <w:rPr>
          <w:rFonts w:ascii="Times New Roman" w:eastAsia="Times New Roman" w:hAnsi="Times New Roman" w:cs="Times New Roman"/>
          <w:sz w:val="21"/>
          <w:szCs w:val="21"/>
        </w:rPr>
        <w:instrText xml:space="preserve"> HYPERLINK "https://nation.com.pk/Columnist/dr-imran-khalid" </w:instrText>
      </w:r>
      <w:r w:rsidRPr="00264460">
        <w:rPr>
          <w:rFonts w:ascii="Times New Roman" w:eastAsia="Times New Roman" w:hAnsi="Times New Roman" w:cs="Times New Roman"/>
          <w:sz w:val="21"/>
          <w:szCs w:val="21"/>
        </w:rPr>
        <w:fldChar w:fldCharType="separate"/>
      </w:r>
    </w:p>
    <w:p w:rsidR="00264460" w:rsidRPr="00264460" w:rsidRDefault="00264460" w:rsidP="00264460">
      <w:pPr>
        <w:shd w:val="clear" w:color="auto" w:fill="F5F5F5"/>
        <w:spacing w:after="0" w:line="240" w:lineRule="auto"/>
        <w:rPr>
          <w:rFonts w:ascii="Times New Roman" w:eastAsia="Times New Roman" w:hAnsi="Times New Roman" w:cs="Times New Roman"/>
          <w:sz w:val="24"/>
          <w:szCs w:val="24"/>
        </w:rPr>
      </w:pPr>
      <w:r w:rsidRPr="00264460">
        <w:rPr>
          <w:rFonts w:ascii="Times New Roman" w:eastAsia="Times New Roman" w:hAnsi="Times New Roman" w:cs="Times New Roman"/>
          <w:sz w:val="21"/>
          <w:szCs w:val="21"/>
        </w:rPr>
        <w:fldChar w:fldCharType="end"/>
      </w:r>
    </w:p>
    <w:p w:rsidR="00264460" w:rsidRPr="00264460" w:rsidRDefault="00264460" w:rsidP="00264460">
      <w:pPr>
        <w:shd w:val="clear" w:color="auto" w:fill="F5F5F5"/>
        <w:spacing w:after="0" w:line="240" w:lineRule="auto"/>
        <w:outlineLvl w:val="2"/>
        <w:rPr>
          <w:rFonts w:ascii="Arial" w:eastAsia="Times New Roman" w:hAnsi="Arial" w:cs="Arial"/>
          <w:color w:val="222222"/>
          <w:sz w:val="27"/>
          <w:szCs w:val="27"/>
        </w:rPr>
      </w:pPr>
      <w:hyperlink r:id="rId5" w:history="1">
        <w:r w:rsidRPr="00264460">
          <w:rPr>
            <w:rFonts w:ascii="Arial" w:eastAsia="Times New Roman" w:hAnsi="Arial" w:cs="Arial"/>
            <w:color w:val="FF0000"/>
            <w:sz w:val="27"/>
            <w:szCs w:val="27"/>
            <w:u w:val="single"/>
          </w:rPr>
          <w:t>Dr. Imran Khalid</w:t>
        </w:r>
      </w:hyperlink>
    </w:p>
    <w:p w:rsidR="00264460" w:rsidRPr="00264460" w:rsidRDefault="00264460" w:rsidP="00264460">
      <w:pPr>
        <w:shd w:val="clear" w:color="auto" w:fill="F5F5F5"/>
        <w:spacing w:after="255" w:line="360" w:lineRule="atLeast"/>
        <w:rPr>
          <w:rFonts w:ascii="Arial" w:eastAsia="Times New Roman" w:hAnsi="Arial" w:cs="Arial"/>
          <w:sz w:val="18"/>
          <w:szCs w:val="18"/>
        </w:rPr>
      </w:pPr>
      <w:r w:rsidRPr="00264460">
        <w:rPr>
          <w:rFonts w:ascii="Arial" w:eastAsia="Times New Roman" w:hAnsi="Arial" w:cs="Arial"/>
          <w:sz w:val="18"/>
          <w:szCs w:val="18"/>
        </w:rPr>
        <w:t>August 13, 2018</w:t>
      </w:r>
    </w:p>
    <w:p w:rsidR="00264460" w:rsidRPr="00264460" w:rsidRDefault="00264460" w:rsidP="00264460">
      <w:pPr>
        <w:spacing w:after="0" w:line="240" w:lineRule="auto"/>
        <w:jc w:val="center"/>
        <w:rPr>
          <w:rFonts w:ascii="Times New Roman" w:eastAsia="Times New Roman" w:hAnsi="Times New Roman" w:cs="Times New Roman"/>
          <w:sz w:val="21"/>
          <w:szCs w:val="21"/>
        </w:rPr>
      </w:pPr>
    </w:p>
    <w:p w:rsidR="00264460" w:rsidRPr="00264460" w:rsidRDefault="00264460" w:rsidP="00264460">
      <w:pPr>
        <w:spacing w:after="255" w:line="360" w:lineRule="atLeast"/>
        <w:jc w:val="both"/>
        <w:rPr>
          <w:rFonts w:ascii="Arial" w:eastAsia="Times New Roman" w:hAnsi="Arial" w:cs="Arial"/>
          <w:sz w:val="24"/>
          <w:szCs w:val="24"/>
        </w:rPr>
      </w:pPr>
      <w:r w:rsidRPr="00264460">
        <w:rPr>
          <w:rFonts w:ascii="Arial" w:eastAsia="Times New Roman" w:hAnsi="Arial" w:cs="Arial"/>
          <w:sz w:val="24"/>
          <w:szCs w:val="24"/>
        </w:rPr>
        <w:t xml:space="preserve">The voting data of 2018 election has divulged a very interesting trend as far as the performance of the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is concerned. In each election since 1977, with the exception of the atypical episode of 2002 vote when the religious sentiments were smartly exploited against the US by the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in the aftermath of the 9/11 situation, the vote bank of the traditional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has shown the signs of gradual shrinkage, while suddenly there is an upsurge in the popularity of a different kind of religious party which arrived on the scene just few months back – </w:t>
      </w:r>
      <w:proofErr w:type="spellStart"/>
      <w:r w:rsidRPr="00264460">
        <w:rPr>
          <w:rFonts w:ascii="Arial" w:eastAsia="Times New Roman" w:hAnsi="Arial" w:cs="Arial"/>
          <w:sz w:val="24"/>
          <w:szCs w:val="24"/>
        </w:rPr>
        <w:t>Allama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Hussein Rizvi’s </w:t>
      </w:r>
      <w:proofErr w:type="spellStart"/>
      <w:r w:rsidRPr="00264460">
        <w:rPr>
          <w:rFonts w:ascii="Arial" w:eastAsia="Times New Roman" w:hAnsi="Arial" w:cs="Arial"/>
          <w:sz w:val="24"/>
          <w:szCs w:val="24"/>
        </w:rPr>
        <w:t>Tehreek</w:t>
      </w:r>
      <w:proofErr w:type="spellEnd"/>
      <w:r w:rsidRPr="00264460">
        <w:rPr>
          <w:rFonts w:ascii="Arial" w:eastAsia="Times New Roman" w:hAnsi="Arial" w:cs="Arial"/>
          <w:sz w:val="24"/>
          <w:szCs w:val="24"/>
        </w:rPr>
        <w:t>-e-</w:t>
      </w:r>
      <w:proofErr w:type="spellStart"/>
      <w:r w:rsidRPr="00264460">
        <w:rPr>
          <w:rFonts w:ascii="Arial" w:eastAsia="Times New Roman" w:hAnsi="Arial" w:cs="Arial"/>
          <w:sz w:val="24"/>
          <w:szCs w:val="24"/>
        </w:rPr>
        <w:t>Labbaik</w:t>
      </w:r>
      <w:proofErr w:type="spellEnd"/>
      <w:r w:rsidRPr="00264460">
        <w:rPr>
          <w:rFonts w:ascii="Arial" w:eastAsia="Times New Roman" w:hAnsi="Arial" w:cs="Arial"/>
          <w:sz w:val="24"/>
          <w:szCs w:val="24"/>
        </w:rPr>
        <w:t xml:space="preserve"> Pakistan (TLP). A cursory glance at the data shows that all the old and considered-to-be-well-entrenched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including the </w:t>
      </w:r>
      <w:proofErr w:type="spellStart"/>
      <w:r w:rsidRPr="00264460">
        <w:rPr>
          <w:rFonts w:ascii="Arial" w:eastAsia="Times New Roman" w:hAnsi="Arial" w:cs="Arial"/>
          <w:sz w:val="24"/>
          <w:szCs w:val="24"/>
        </w:rPr>
        <w:t>Jammat</w:t>
      </w:r>
      <w:proofErr w:type="spellEnd"/>
      <w:r w:rsidRPr="00264460">
        <w:rPr>
          <w:rFonts w:ascii="Arial" w:eastAsia="Times New Roman" w:hAnsi="Arial" w:cs="Arial"/>
          <w:sz w:val="24"/>
          <w:szCs w:val="24"/>
        </w:rPr>
        <w:t>-e-</w:t>
      </w:r>
      <w:proofErr w:type="spellStart"/>
      <w:r w:rsidRPr="00264460">
        <w:rPr>
          <w:rFonts w:ascii="Arial" w:eastAsia="Times New Roman" w:hAnsi="Arial" w:cs="Arial"/>
          <w:sz w:val="24"/>
          <w:szCs w:val="24"/>
        </w:rPr>
        <w:t>Islami</w:t>
      </w:r>
      <w:proofErr w:type="spellEnd"/>
      <w:r w:rsidRPr="00264460">
        <w:rPr>
          <w:rFonts w:ascii="Arial" w:eastAsia="Times New Roman" w:hAnsi="Arial" w:cs="Arial"/>
          <w:sz w:val="24"/>
          <w:szCs w:val="24"/>
        </w:rPr>
        <w:t xml:space="preserve"> (JI), </w:t>
      </w:r>
      <w:proofErr w:type="spellStart"/>
      <w:r w:rsidRPr="00264460">
        <w:rPr>
          <w:rFonts w:ascii="Arial" w:eastAsia="Times New Roman" w:hAnsi="Arial" w:cs="Arial"/>
          <w:sz w:val="24"/>
          <w:szCs w:val="24"/>
        </w:rPr>
        <w:t>Jamiat</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Ulema</w:t>
      </w:r>
      <w:proofErr w:type="spellEnd"/>
      <w:r w:rsidRPr="00264460">
        <w:rPr>
          <w:rFonts w:ascii="Arial" w:eastAsia="Times New Roman" w:hAnsi="Arial" w:cs="Arial"/>
          <w:sz w:val="24"/>
          <w:szCs w:val="24"/>
        </w:rPr>
        <w:t xml:space="preserve">-e-Islam </w:t>
      </w:r>
      <w:proofErr w:type="spellStart"/>
      <w:r w:rsidRPr="00264460">
        <w:rPr>
          <w:rFonts w:ascii="Arial" w:eastAsia="Times New Roman" w:hAnsi="Arial" w:cs="Arial"/>
          <w:sz w:val="24"/>
          <w:szCs w:val="24"/>
        </w:rPr>
        <w:t>Fazlur</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Rehman</w:t>
      </w:r>
      <w:proofErr w:type="spellEnd"/>
      <w:r w:rsidRPr="00264460">
        <w:rPr>
          <w:rFonts w:ascii="Arial" w:eastAsia="Times New Roman" w:hAnsi="Arial" w:cs="Arial"/>
          <w:sz w:val="24"/>
          <w:szCs w:val="24"/>
        </w:rPr>
        <w:t xml:space="preserve"> (JUI – F), </w:t>
      </w:r>
      <w:proofErr w:type="spellStart"/>
      <w:r w:rsidRPr="00264460">
        <w:rPr>
          <w:rFonts w:ascii="Arial" w:eastAsia="Times New Roman" w:hAnsi="Arial" w:cs="Arial"/>
          <w:sz w:val="24"/>
          <w:szCs w:val="24"/>
        </w:rPr>
        <w:t>Jamiat</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Ulema</w:t>
      </w:r>
      <w:proofErr w:type="spellEnd"/>
      <w:r w:rsidRPr="00264460">
        <w:rPr>
          <w:rFonts w:ascii="Arial" w:eastAsia="Times New Roman" w:hAnsi="Arial" w:cs="Arial"/>
          <w:sz w:val="24"/>
          <w:szCs w:val="24"/>
        </w:rPr>
        <w:t xml:space="preserve">-e-Pakistan – </w:t>
      </w:r>
      <w:proofErr w:type="spellStart"/>
      <w:r w:rsidRPr="00264460">
        <w:rPr>
          <w:rFonts w:ascii="Arial" w:eastAsia="Times New Roman" w:hAnsi="Arial" w:cs="Arial"/>
          <w:sz w:val="24"/>
          <w:szCs w:val="24"/>
        </w:rPr>
        <w:t>Noorani</w:t>
      </w:r>
      <w:proofErr w:type="spellEnd"/>
      <w:r w:rsidRPr="00264460">
        <w:rPr>
          <w:rFonts w:ascii="Arial" w:eastAsia="Times New Roman" w:hAnsi="Arial" w:cs="Arial"/>
          <w:sz w:val="24"/>
          <w:szCs w:val="24"/>
        </w:rPr>
        <w:t xml:space="preserve"> (JUP-N) and the Sunni </w:t>
      </w:r>
      <w:proofErr w:type="spellStart"/>
      <w:r w:rsidRPr="00264460">
        <w:rPr>
          <w:rFonts w:ascii="Arial" w:eastAsia="Times New Roman" w:hAnsi="Arial" w:cs="Arial"/>
          <w:sz w:val="24"/>
          <w:szCs w:val="24"/>
        </w:rPr>
        <w:t>Tehreek</w:t>
      </w:r>
      <w:proofErr w:type="spellEnd"/>
      <w:r w:rsidRPr="00264460">
        <w:rPr>
          <w:rFonts w:ascii="Arial" w:eastAsia="Times New Roman" w:hAnsi="Arial" w:cs="Arial"/>
          <w:sz w:val="24"/>
          <w:szCs w:val="24"/>
        </w:rPr>
        <w:t xml:space="preserve"> (ST), are fast losing the support in their respective strongholds. This trend is not surprising at all. But nobody could have imagined as near as in October 2017 that the TLP would suddenly emerge as the most potent religious force on the political horizon backed by a very handsome vote bank that is scattered in almost every constituency in Pakistan.</w:t>
      </w:r>
    </w:p>
    <w:p w:rsidR="00264460" w:rsidRPr="00264460" w:rsidRDefault="00264460" w:rsidP="00264460">
      <w:pPr>
        <w:spacing w:after="0" w:line="240" w:lineRule="auto"/>
        <w:rPr>
          <w:rFonts w:ascii="Times New Roman" w:eastAsia="Times New Roman" w:hAnsi="Times New Roman" w:cs="Times New Roman"/>
          <w:b/>
          <w:bCs/>
          <w:sz w:val="24"/>
          <w:szCs w:val="24"/>
        </w:rPr>
      </w:pPr>
      <w:r w:rsidRPr="00264460">
        <w:rPr>
          <w:rFonts w:ascii="Times New Roman" w:eastAsia="Times New Roman" w:hAnsi="Times New Roman" w:cs="Times New Roman"/>
          <w:b/>
          <w:bCs/>
          <w:sz w:val="24"/>
          <w:szCs w:val="24"/>
        </w:rPr>
        <w:t>READ MORE: </w:t>
      </w:r>
      <w:hyperlink r:id="rId6" w:history="1">
        <w:r w:rsidRPr="00264460">
          <w:rPr>
            <w:rFonts w:ascii="Times New Roman" w:eastAsia="Times New Roman" w:hAnsi="Times New Roman" w:cs="Times New Roman"/>
            <w:b/>
            <w:bCs/>
            <w:color w:val="FF0000"/>
            <w:sz w:val="24"/>
            <w:szCs w:val="24"/>
            <w:u w:val="single"/>
          </w:rPr>
          <w:t xml:space="preserve">Pakistan Railways to facilitate senior citizens on </w:t>
        </w:r>
        <w:proofErr w:type="spellStart"/>
        <w:r w:rsidRPr="00264460">
          <w:rPr>
            <w:rFonts w:ascii="Times New Roman" w:eastAsia="Times New Roman" w:hAnsi="Times New Roman" w:cs="Times New Roman"/>
            <w:b/>
            <w:bCs/>
            <w:color w:val="FF0000"/>
            <w:sz w:val="24"/>
            <w:szCs w:val="24"/>
            <w:u w:val="single"/>
          </w:rPr>
          <w:t>Eidul</w:t>
        </w:r>
        <w:proofErr w:type="spellEnd"/>
        <w:r w:rsidRPr="00264460">
          <w:rPr>
            <w:rFonts w:ascii="Times New Roman" w:eastAsia="Times New Roman" w:hAnsi="Times New Roman" w:cs="Times New Roman"/>
            <w:b/>
            <w:bCs/>
            <w:color w:val="FF0000"/>
            <w:sz w:val="24"/>
            <w:szCs w:val="24"/>
            <w:u w:val="single"/>
          </w:rPr>
          <w:t xml:space="preserve"> </w:t>
        </w:r>
        <w:proofErr w:type="spellStart"/>
        <w:r w:rsidRPr="00264460">
          <w:rPr>
            <w:rFonts w:ascii="Times New Roman" w:eastAsia="Times New Roman" w:hAnsi="Times New Roman" w:cs="Times New Roman"/>
            <w:b/>
            <w:bCs/>
            <w:color w:val="FF0000"/>
            <w:sz w:val="24"/>
            <w:szCs w:val="24"/>
            <w:u w:val="single"/>
          </w:rPr>
          <w:t>Azha</w:t>
        </w:r>
        <w:proofErr w:type="spellEnd"/>
      </w:hyperlink>
    </w:p>
    <w:p w:rsidR="00264460" w:rsidRPr="00264460" w:rsidRDefault="00264460" w:rsidP="00264460">
      <w:pPr>
        <w:spacing w:after="255" w:line="360" w:lineRule="atLeast"/>
        <w:jc w:val="both"/>
        <w:rPr>
          <w:rFonts w:ascii="Arial" w:eastAsia="Times New Roman" w:hAnsi="Arial" w:cs="Arial"/>
          <w:sz w:val="24"/>
          <w:szCs w:val="24"/>
        </w:rPr>
      </w:pPr>
      <w:r w:rsidRPr="00264460">
        <w:rPr>
          <w:rFonts w:ascii="Arial" w:eastAsia="Times New Roman" w:hAnsi="Arial" w:cs="Arial"/>
          <w:sz w:val="24"/>
          <w:szCs w:val="24"/>
        </w:rPr>
        <w:t xml:space="preserve">The 2018 election data reveals very interesting trends of the religious vote. All the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including big alliances and smaller splinter groups, together secured around 5.1 million votes in total, amounting to 9.6% of the total valid votes cast in 2018 election. The most striking feature is the fact that the TLP, a nascent party that contested the general election for the very first time within first year of its existence, has suddenly overshadowed all the chronic custodians of religion who have been the self-proclaimed flag-bearer of Islam for the last seven decades in Pakistan. The </w:t>
      </w:r>
      <w:proofErr w:type="spellStart"/>
      <w:r w:rsidRPr="00264460">
        <w:rPr>
          <w:rFonts w:ascii="Arial" w:eastAsia="Times New Roman" w:hAnsi="Arial" w:cs="Arial"/>
          <w:sz w:val="24"/>
          <w:szCs w:val="24"/>
        </w:rPr>
        <w:t>Muttahida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Majlis</w:t>
      </w:r>
      <w:proofErr w:type="spellEnd"/>
      <w:r w:rsidRPr="00264460">
        <w:rPr>
          <w:rFonts w:ascii="Arial" w:eastAsia="Times New Roman" w:hAnsi="Arial" w:cs="Arial"/>
          <w:sz w:val="24"/>
          <w:szCs w:val="24"/>
        </w:rPr>
        <w:t xml:space="preserve">-e-Amal (MMA), an amalgamation of five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fielded candidates in 191 National Assembly constituencies and 404 constituencies of the four </w:t>
      </w:r>
      <w:r w:rsidRPr="00264460">
        <w:rPr>
          <w:rFonts w:ascii="Arial" w:eastAsia="Times New Roman" w:hAnsi="Arial" w:cs="Arial"/>
          <w:sz w:val="24"/>
          <w:szCs w:val="24"/>
        </w:rPr>
        <w:lastRenderedPageBreak/>
        <w:t xml:space="preserve">provincial assemblies. On the other hand, the TLP contested in 178 National Assembly constituencies and some 388 provincial assemblies. But the results are astonishing. The MMA, which won 12 National Assembly seats and 19 provincial seats – all from KPK and Baluchistan only - and secured 2.5 million votes, while the TLP alone captured 2.2 million votes but managed to win only 2 Sindh Assembly seats. The difference between the two on overall votes is less than 350,000 but the MMA succeeded to win a lot more seats in the </w:t>
      </w:r>
      <w:proofErr w:type="spellStart"/>
      <w:r w:rsidRPr="00264460">
        <w:rPr>
          <w:rFonts w:ascii="Arial" w:eastAsia="Times New Roman" w:hAnsi="Arial" w:cs="Arial"/>
          <w:sz w:val="24"/>
          <w:szCs w:val="24"/>
        </w:rPr>
        <w:t>centre</w:t>
      </w:r>
      <w:proofErr w:type="spellEnd"/>
      <w:r w:rsidRPr="00264460">
        <w:rPr>
          <w:rFonts w:ascii="Arial" w:eastAsia="Times New Roman" w:hAnsi="Arial" w:cs="Arial"/>
          <w:sz w:val="24"/>
          <w:szCs w:val="24"/>
        </w:rPr>
        <w:t xml:space="preserve"> and two provincial assemblies compared to the TLP. This proves one phenomenon that the MMA parties have their support concentrated in few areas of Khyber </w:t>
      </w:r>
      <w:proofErr w:type="spellStart"/>
      <w:r w:rsidRPr="00264460">
        <w:rPr>
          <w:rFonts w:ascii="Arial" w:eastAsia="Times New Roman" w:hAnsi="Arial" w:cs="Arial"/>
          <w:sz w:val="24"/>
          <w:szCs w:val="24"/>
        </w:rPr>
        <w:t>Pukhtunkhwa</w:t>
      </w:r>
      <w:proofErr w:type="spellEnd"/>
      <w:r w:rsidRPr="00264460">
        <w:rPr>
          <w:rFonts w:ascii="Arial" w:eastAsia="Times New Roman" w:hAnsi="Arial" w:cs="Arial"/>
          <w:sz w:val="24"/>
          <w:szCs w:val="24"/>
        </w:rPr>
        <w:t xml:space="preserve"> and </w:t>
      </w:r>
      <w:proofErr w:type="spellStart"/>
      <w:r w:rsidRPr="00264460">
        <w:rPr>
          <w:rFonts w:ascii="Arial" w:eastAsia="Times New Roman" w:hAnsi="Arial" w:cs="Arial"/>
          <w:sz w:val="24"/>
          <w:szCs w:val="24"/>
        </w:rPr>
        <w:t>Balochistan</w:t>
      </w:r>
      <w:proofErr w:type="spellEnd"/>
      <w:r w:rsidRPr="00264460">
        <w:rPr>
          <w:rFonts w:ascii="Arial" w:eastAsia="Times New Roman" w:hAnsi="Arial" w:cs="Arial"/>
          <w:sz w:val="24"/>
          <w:szCs w:val="24"/>
        </w:rPr>
        <w:t>, while the TLP’s supporters are more or less homogenously distributed in all part of Pakistan. This explains why the TLP, despite winning almost the same number of votes as the MMA, failed to win reasonable number of seats in the legislature.</w:t>
      </w:r>
    </w:p>
    <w:p w:rsidR="00264460" w:rsidRPr="00264460" w:rsidRDefault="00264460" w:rsidP="00264460">
      <w:pPr>
        <w:spacing w:after="255" w:line="360" w:lineRule="atLeast"/>
        <w:jc w:val="both"/>
        <w:rPr>
          <w:rFonts w:ascii="Arial" w:eastAsia="Times New Roman" w:hAnsi="Arial" w:cs="Arial"/>
          <w:sz w:val="24"/>
          <w:szCs w:val="24"/>
        </w:rPr>
      </w:pPr>
      <w:r w:rsidRPr="00264460">
        <w:rPr>
          <w:rFonts w:ascii="Arial" w:eastAsia="Times New Roman" w:hAnsi="Arial" w:cs="Arial"/>
          <w:sz w:val="24"/>
          <w:szCs w:val="24"/>
        </w:rPr>
        <w:t xml:space="preserve">The second interesting feature of the religious vote is that, if we minus the factor of independent candidates, the TLP emerged as the fourth “single” largest party in Pakistan on the basis of number of valid votes – the MMA is not a single party but a five party alliance. The TLP garnered 18,76,265 votes from Punjab, 4,14,635 votes from Sindh, 78,125 voters from KPK and 11,00 votes from Baluchistan. Strangely, in spite of being the third largest vote gainer and receiving more votes in Punjab than the Pakistan People’s Party Parliamentarian (PPPP), the TLP could not bag a single seat, while the PPPP was able to win 6 seats with lesser votes - the drawback of scattered votes. Factually speaking, the religious parties have never captured tangible number of votes in any general elections. The only significant success achieved by the </w:t>
      </w:r>
      <w:proofErr w:type="spellStart"/>
      <w:r w:rsidRPr="00264460">
        <w:rPr>
          <w:rFonts w:ascii="Arial" w:eastAsia="Times New Roman" w:hAnsi="Arial" w:cs="Arial"/>
          <w:sz w:val="24"/>
          <w:szCs w:val="24"/>
        </w:rPr>
        <w:t>Muttahida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Majlis</w:t>
      </w:r>
      <w:proofErr w:type="spellEnd"/>
      <w:r w:rsidRPr="00264460">
        <w:rPr>
          <w:rFonts w:ascii="Arial" w:eastAsia="Times New Roman" w:hAnsi="Arial" w:cs="Arial"/>
          <w:sz w:val="24"/>
          <w:szCs w:val="24"/>
        </w:rPr>
        <w:t xml:space="preserve">-e-Amal (MMA) was in 2002. When, after the US intervention in Afghanistan, the MMA successfully </w:t>
      </w:r>
      <w:proofErr w:type="spellStart"/>
      <w:r w:rsidRPr="00264460">
        <w:rPr>
          <w:rFonts w:ascii="Arial" w:eastAsia="Times New Roman" w:hAnsi="Arial" w:cs="Arial"/>
          <w:sz w:val="24"/>
          <w:szCs w:val="24"/>
        </w:rPr>
        <w:t>capitalised</w:t>
      </w:r>
      <w:proofErr w:type="spellEnd"/>
      <w:r w:rsidRPr="00264460">
        <w:rPr>
          <w:rFonts w:ascii="Arial" w:eastAsia="Times New Roman" w:hAnsi="Arial" w:cs="Arial"/>
          <w:sz w:val="24"/>
          <w:szCs w:val="24"/>
        </w:rPr>
        <w:t xml:space="preserve"> on the already simmering anti-American sentiments and registered unprecedented electoral success. This was the only time when these religious parties were able to make some palpable scores - 3.1 million votes (12.28% of valid votes). In 2008, the MMA and other religious parties together were bitterly humbled by a massive decline and hardly captured 0.9 million votes (2.85 % of valid votes). However, these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regained some lost ground in 2013, though they were contesting mostly in individual capacity. In 2013, all the old and traditional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including JUI-F (1.45 million votes) and JI (0.95 million votes), together secured around 3 million votes (6.68% of valid votes), but their vote bank has significantly </w:t>
      </w:r>
      <w:proofErr w:type="spellStart"/>
      <w:r w:rsidRPr="00264460">
        <w:rPr>
          <w:rFonts w:ascii="Arial" w:eastAsia="Times New Roman" w:hAnsi="Arial" w:cs="Arial"/>
          <w:sz w:val="24"/>
          <w:szCs w:val="24"/>
        </w:rPr>
        <w:t>shrivelled</w:t>
      </w:r>
      <w:proofErr w:type="spellEnd"/>
      <w:r w:rsidRPr="00264460">
        <w:rPr>
          <w:rFonts w:ascii="Arial" w:eastAsia="Times New Roman" w:hAnsi="Arial" w:cs="Arial"/>
          <w:sz w:val="24"/>
          <w:szCs w:val="24"/>
        </w:rPr>
        <w:t xml:space="preserve"> to 2.5 million (4.8% of votes) in 2018.</w:t>
      </w:r>
    </w:p>
    <w:p w:rsidR="00264460" w:rsidRPr="00264460" w:rsidRDefault="00264460" w:rsidP="00264460">
      <w:pPr>
        <w:spacing w:after="255" w:line="360" w:lineRule="atLeast"/>
        <w:jc w:val="both"/>
        <w:rPr>
          <w:rFonts w:ascii="Arial" w:eastAsia="Times New Roman" w:hAnsi="Arial" w:cs="Arial"/>
          <w:sz w:val="24"/>
          <w:szCs w:val="24"/>
        </w:rPr>
      </w:pPr>
      <w:r w:rsidRPr="00264460">
        <w:rPr>
          <w:rFonts w:ascii="Arial" w:eastAsia="Times New Roman" w:hAnsi="Arial" w:cs="Arial"/>
          <w:sz w:val="24"/>
          <w:szCs w:val="24"/>
        </w:rPr>
        <w:lastRenderedPageBreak/>
        <w:t xml:space="preserve">So the voting pattern of 2018 makes a loud statement; there is gradual dwindling of support for traditional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elements, while the </w:t>
      </w:r>
      <w:proofErr w:type="spellStart"/>
      <w:r w:rsidRPr="00264460">
        <w:rPr>
          <w:rFonts w:ascii="Arial" w:eastAsia="Times New Roman" w:hAnsi="Arial" w:cs="Arial"/>
          <w:sz w:val="24"/>
          <w:szCs w:val="24"/>
        </w:rPr>
        <w:t>Tehreek</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Labbiak</w:t>
      </w:r>
      <w:proofErr w:type="spellEnd"/>
      <w:r w:rsidRPr="00264460">
        <w:rPr>
          <w:rFonts w:ascii="Arial" w:eastAsia="Times New Roman" w:hAnsi="Arial" w:cs="Arial"/>
          <w:sz w:val="24"/>
          <w:szCs w:val="24"/>
        </w:rPr>
        <w:t xml:space="preserve"> Pakistan is fast emerging a new Islamic political entity in Pakistan. . Last year, the TLP suddenly popped up on the political scene with massive protests in opposition to “blasphemy” changes in the “Elections Bill 2017”. The mysterious arrival of the TLP, under the fiery leadership of </w:t>
      </w:r>
      <w:proofErr w:type="spellStart"/>
      <w:r w:rsidRPr="00264460">
        <w:rPr>
          <w:rFonts w:ascii="Arial" w:eastAsia="Times New Roman" w:hAnsi="Arial" w:cs="Arial"/>
          <w:sz w:val="24"/>
          <w:szCs w:val="24"/>
        </w:rPr>
        <w:t>Allama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Hussain Rizvi, with the backing of the influential quarters, is a new phenomenon in the religious segment of Pakistani politics and it is likely to be further nourished in the coming days so as to </w:t>
      </w:r>
      <w:proofErr w:type="spellStart"/>
      <w:r w:rsidRPr="00264460">
        <w:rPr>
          <w:rFonts w:ascii="Arial" w:eastAsia="Times New Roman" w:hAnsi="Arial" w:cs="Arial"/>
          <w:sz w:val="24"/>
          <w:szCs w:val="24"/>
        </w:rPr>
        <w:t>utilise</w:t>
      </w:r>
      <w:proofErr w:type="spellEnd"/>
      <w:r w:rsidRPr="00264460">
        <w:rPr>
          <w:rFonts w:ascii="Arial" w:eastAsia="Times New Roman" w:hAnsi="Arial" w:cs="Arial"/>
          <w:sz w:val="24"/>
          <w:szCs w:val="24"/>
        </w:rPr>
        <w:t xml:space="preserve"> it as per the “situation”. Though </w:t>
      </w:r>
      <w:proofErr w:type="spellStart"/>
      <w:r w:rsidRPr="00264460">
        <w:rPr>
          <w:rFonts w:ascii="Arial" w:eastAsia="Times New Roman" w:hAnsi="Arial" w:cs="Arial"/>
          <w:sz w:val="24"/>
          <w:szCs w:val="24"/>
        </w:rPr>
        <w:t>Allam</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Hussain Rizvi launched his election campaign under the new 12-point party manifesto, which is obviously not different from any other Islamist party as far as the ‘sincere intentions” are concerned, but the voters have not voted him for his new manifesto or some “revolutionary agenda”. Instead, the voters, primarily belonging to the </w:t>
      </w:r>
      <w:proofErr w:type="spellStart"/>
      <w:r w:rsidRPr="00264460">
        <w:rPr>
          <w:rFonts w:ascii="Arial" w:eastAsia="Times New Roman" w:hAnsi="Arial" w:cs="Arial"/>
          <w:sz w:val="24"/>
          <w:szCs w:val="24"/>
        </w:rPr>
        <w:t>Barelvi</w:t>
      </w:r>
      <w:proofErr w:type="spellEnd"/>
      <w:r w:rsidRPr="00264460">
        <w:rPr>
          <w:rFonts w:ascii="Arial" w:eastAsia="Times New Roman" w:hAnsi="Arial" w:cs="Arial"/>
          <w:sz w:val="24"/>
          <w:szCs w:val="24"/>
        </w:rPr>
        <w:t xml:space="preserve"> sect, are supporting him because of his “emotional” attachment to the </w:t>
      </w:r>
      <w:proofErr w:type="spellStart"/>
      <w:r w:rsidRPr="00264460">
        <w:rPr>
          <w:rFonts w:ascii="Arial" w:eastAsia="Times New Roman" w:hAnsi="Arial" w:cs="Arial"/>
          <w:sz w:val="24"/>
          <w:szCs w:val="24"/>
        </w:rPr>
        <w:t>Khatm</w:t>
      </w:r>
      <w:proofErr w:type="spellEnd"/>
      <w:r w:rsidRPr="00264460">
        <w:rPr>
          <w:rFonts w:ascii="Arial" w:eastAsia="Times New Roman" w:hAnsi="Arial" w:cs="Arial"/>
          <w:sz w:val="24"/>
          <w:szCs w:val="24"/>
        </w:rPr>
        <w:t>-e-</w:t>
      </w:r>
      <w:proofErr w:type="spellStart"/>
      <w:r w:rsidRPr="00264460">
        <w:rPr>
          <w:rFonts w:ascii="Arial" w:eastAsia="Times New Roman" w:hAnsi="Arial" w:cs="Arial"/>
          <w:sz w:val="24"/>
          <w:szCs w:val="24"/>
        </w:rPr>
        <w:t>Nabuwwat</w:t>
      </w:r>
      <w:proofErr w:type="spellEnd"/>
      <w:r w:rsidRPr="00264460">
        <w:rPr>
          <w:rFonts w:ascii="Arial" w:eastAsia="Times New Roman" w:hAnsi="Arial" w:cs="Arial"/>
          <w:sz w:val="24"/>
          <w:szCs w:val="24"/>
        </w:rPr>
        <w:t xml:space="preserve"> slogans. Reportedly, the </w:t>
      </w:r>
      <w:proofErr w:type="spellStart"/>
      <w:r w:rsidRPr="00264460">
        <w:rPr>
          <w:rFonts w:ascii="Arial" w:eastAsia="Times New Roman" w:hAnsi="Arial" w:cs="Arial"/>
          <w:sz w:val="24"/>
          <w:szCs w:val="24"/>
        </w:rPr>
        <w:t>Muthidda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Majlis</w:t>
      </w:r>
      <w:proofErr w:type="spellEnd"/>
      <w:r w:rsidRPr="00264460">
        <w:rPr>
          <w:rFonts w:ascii="Arial" w:eastAsia="Times New Roman" w:hAnsi="Arial" w:cs="Arial"/>
          <w:sz w:val="24"/>
          <w:szCs w:val="24"/>
        </w:rPr>
        <w:t xml:space="preserve">-e-Amal (MMA) invited him to join hands in the 2018 election; </w:t>
      </w:r>
      <w:proofErr w:type="spellStart"/>
      <w:r w:rsidRPr="00264460">
        <w:rPr>
          <w:rFonts w:ascii="Arial" w:eastAsia="Times New Roman" w:hAnsi="Arial" w:cs="Arial"/>
          <w:sz w:val="24"/>
          <w:szCs w:val="24"/>
        </w:rPr>
        <w:t>Allama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Hussain Rizvi declined to be part of the MMA and decided to contest the election as single entity. He knew well that by joining any alliance, he would not be able to categorically prove his statistical strength among voters. By going alone - and expectedly winning more votes than any other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party – </w:t>
      </w:r>
      <w:proofErr w:type="spellStart"/>
      <w:r w:rsidRPr="00264460">
        <w:rPr>
          <w:rFonts w:ascii="Arial" w:eastAsia="Times New Roman" w:hAnsi="Arial" w:cs="Arial"/>
          <w:sz w:val="24"/>
          <w:szCs w:val="24"/>
        </w:rPr>
        <w:t>Allama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Hussain Rizvi wanted to use the 2018 vote to emphatically establish the TLP as the biggest Islamist party so as to have a better bargaining position in the future. This is exactly what happened. Though the TLP has not won more than 2 provincial seats, but he has snatched a reasonable numbers of votes and practically damaged the PML-N in some of the closely fought constituencies. Technically speaking, both former Prime Minister Nawaz Sharif and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Hussain Rizvi belong to the same school of religious thoughts and there is every evidence that some of the disgruntled supporters of PML-N, who are seriously convinced that </w:t>
      </w:r>
      <w:proofErr w:type="spellStart"/>
      <w:r w:rsidRPr="00264460">
        <w:rPr>
          <w:rFonts w:ascii="Arial" w:eastAsia="Times New Roman" w:hAnsi="Arial" w:cs="Arial"/>
          <w:sz w:val="24"/>
          <w:szCs w:val="24"/>
        </w:rPr>
        <w:t>Mian</w:t>
      </w:r>
      <w:proofErr w:type="spellEnd"/>
      <w:r w:rsidRPr="00264460">
        <w:rPr>
          <w:rFonts w:ascii="Arial" w:eastAsia="Times New Roman" w:hAnsi="Arial" w:cs="Arial"/>
          <w:sz w:val="24"/>
          <w:szCs w:val="24"/>
        </w:rPr>
        <w:t xml:space="preserve"> Nawaz Sharif was the main culprit behind the blasphemy aspect of the controversial Election Bill 2017, have actually preferred to vote for the TLP rather than other political parties with more secular and liberal leanings like the PPPP and the PTI.</w:t>
      </w:r>
    </w:p>
    <w:p w:rsidR="00264460" w:rsidRPr="00264460" w:rsidRDefault="00264460" w:rsidP="00264460">
      <w:pPr>
        <w:spacing w:after="255" w:line="360" w:lineRule="atLeast"/>
        <w:jc w:val="both"/>
        <w:rPr>
          <w:rFonts w:ascii="Arial" w:eastAsia="Times New Roman" w:hAnsi="Arial" w:cs="Arial"/>
          <w:sz w:val="24"/>
          <w:szCs w:val="24"/>
        </w:rPr>
      </w:pPr>
      <w:r w:rsidRPr="00264460">
        <w:rPr>
          <w:rFonts w:ascii="Arial" w:eastAsia="Times New Roman" w:hAnsi="Arial" w:cs="Arial"/>
          <w:sz w:val="24"/>
          <w:szCs w:val="24"/>
        </w:rPr>
        <w:t xml:space="preserve">The supporters of old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 xml:space="preserve">-political parties, like </w:t>
      </w:r>
      <w:proofErr w:type="spellStart"/>
      <w:r w:rsidRPr="00264460">
        <w:rPr>
          <w:rFonts w:ascii="Arial" w:eastAsia="Times New Roman" w:hAnsi="Arial" w:cs="Arial"/>
          <w:sz w:val="24"/>
          <w:szCs w:val="24"/>
        </w:rPr>
        <w:t>Jamat</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Islami</w:t>
      </w:r>
      <w:proofErr w:type="spellEnd"/>
      <w:r w:rsidRPr="00264460">
        <w:rPr>
          <w:rFonts w:ascii="Arial" w:eastAsia="Times New Roman" w:hAnsi="Arial" w:cs="Arial"/>
          <w:sz w:val="24"/>
          <w:szCs w:val="24"/>
        </w:rPr>
        <w:t xml:space="preserve"> and JUI-F, are mostly drawn from an exclusively traditional and fixed religious pockets and they are mostly confined to Khyber Pakhtunkhwa (KPK) and </w:t>
      </w:r>
      <w:proofErr w:type="spellStart"/>
      <w:r w:rsidRPr="00264460">
        <w:rPr>
          <w:rFonts w:ascii="Arial" w:eastAsia="Times New Roman" w:hAnsi="Arial" w:cs="Arial"/>
          <w:sz w:val="24"/>
          <w:szCs w:val="24"/>
        </w:rPr>
        <w:t>Balochistan</w:t>
      </w:r>
      <w:proofErr w:type="spellEnd"/>
      <w:r w:rsidRPr="00264460">
        <w:rPr>
          <w:rFonts w:ascii="Arial" w:eastAsia="Times New Roman" w:hAnsi="Arial" w:cs="Arial"/>
          <w:sz w:val="24"/>
          <w:szCs w:val="24"/>
        </w:rPr>
        <w:t xml:space="preserve">, but the TLP, apart from religious voters, has attracted the attention of general voters that had been so far supporting the liberal and progressive political parties. This is perhaps the main difference between the TLP and older religious parties. The supporters of TLP are </w:t>
      </w:r>
      <w:r w:rsidRPr="00264460">
        <w:rPr>
          <w:rFonts w:ascii="Arial" w:eastAsia="Times New Roman" w:hAnsi="Arial" w:cs="Arial"/>
          <w:sz w:val="24"/>
          <w:szCs w:val="24"/>
        </w:rPr>
        <w:lastRenderedPageBreak/>
        <w:t xml:space="preserve">scattered in a reasonable number in almost all the constituencies. Till the late 70s, </w:t>
      </w:r>
      <w:proofErr w:type="spellStart"/>
      <w:r w:rsidRPr="00264460">
        <w:rPr>
          <w:rFonts w:ascii="Arial" w:eastAsia="Times New Roman" w:hAnsi="Arial" w:cs="Arial"/>
          <w:sz w:val="24"/>
          <w:szCs w:val="24"/>
        </w:rPr>
        <w:t>Jamiat</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Ulema</w:t>
      </w:r>
      <w:proofErr w:type="spellEnd"/>
      <w:r w:rsidRPr="00264460">
        <w:rPr>
          <w:rFonts w:ascii="Arial" w:eastAsia="Times New Roman" w:hAnsi="Arial" w:cs="Arial"/>
          <w:sz w:val="24"/>
          <w:szCs w:val="24"/>
        </w:rPr>
        <w:t xml:space="preserve">-e-Pakistan (JUP), under the leadership of Shah Ahmad </w:t>
      </w:r>
      <w:proofErr w:type="spellStart"/>
      <w:r w:rsidRPr="00264460">
        <w:rPr>
          <w:rFonts w:ascii="Arial" w:eastAsia="Times New Roman" w:hAnsi="Arial" w:cs="Arial"/>
          <w:sz w:val="24"/>
          <w:szCs w:val="24"/>
        </w:rPr>
        <w:t>Noorani</w:t>
      </w:r>
      <w:proofErr w:type="spellEnd"/>
      <w:r w:rsidRPr="00264460">
        <w:rPr>
          <w:rFonts w:ascii="Arial" w:eastAsia="Times New Roman" w:hAnsi="Arial" w:cs="Arial"/>
          <w:sz w:val="24"/>
          <w:szCs w:val="24"/>
        </w:rPr>
        <w:t xml:space="preserve">, remained the main representative of this sect, but during the Zia period, it gradually lost its supporters to Pakistan </w:t>
      </w:r>
      <w:proofErr w:type="spellStart"/>
      <w:r w:rsidRPr="00264460">
        <w:rPr>
          <w:rFonts w:ascii="Arial" w:eastAsia="Times New Roman" w:hAnsi="Arial" w:cs="Arial"/>
          <w:sz w:val="24"/>
          <w:szCs w:val="24"/>
        </w:rPr>
        <w:t>Awami</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Tehreek</w:t>
      </w:r>
      <w:proofErr w:type="spellEnd"/>
      <w:r w:rsidRPr="00264460">
        <w:rPr>
          <w:rFonts w:ascii="Arial" w:eastAsia="Times New Roman" w:hAnsi="Arial" w:cs="Arial"/>
          <w:sz w:val="24"/>
          <w:szCs w:val="24"/>
        </w:rPr>
        <w:t xml:space="preserve"> of </w:t>
      </w:r>
      <w:proofErr w:type="spellStart"/>
      <w:r w:rsidRPr="00264460">
        <w:rPr>
          <w:rFonts w:ascii="Arial" w:eastAsia="Times New Roman" w:hAnsi="Arial" w:cs="Arial"/>
          <w:sz w:val="24"/>
          <w:szCs w:val="24"/>
        </w:rPr>
        <w:t>Allam</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Tahirul</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Qadri</w:t>
      </w:r>
      <w:proofErr w:type="spellEnd"/>
      <w:r w:rsidRPr="00264460">
        <w:rPr>
          <w:rFonts w:ascii="Arial" w:eastAsia="Times New Roman" w:hAnsi="Arial" w:cs="Arial"/>
          <w:sz w:val="24"/>
          <w:szCs w:val="24"/>
        </w:rPr>
        <w:t xml:space="preserve">, who, despite utmost efforts to lure the voters of the </w:t>
      </w:r>
      <w:proofErr w:type="spellStart"/>
      <w:r w:rsidRPr="00264460">
        <w:rPr>
          <w:rFonts w:ascii="Arial" w:eastAsia="Times New Roman" w:hAnsi="Arial" w:cs="Arial"/>
          <w:sz w:val="24"/>
          <w:szCs w:val="24"/>
        </w:rPr>
        <w:t>Bralevi</w:t>
      </w:r>
      <w:proofErr w:type="spellEnd"/>
      <w:r w:rsidRPr="00264460">
        <w:rPr>
          <w:rFonts w:ascii="Arial" w:eastAsia="Times New Roman" w:hAnsi="Arial" w:cs="Arial"/>
          <w:sz w:val="24"/>
          <w:szCs w:val="24"/>
        </w:rPr>
        <w:t xml:space="preserve"> voters and present himself as a sole spokesperson for them, failed miserably to register any respectable electoral success and eventually moved to Canada in utter disappointment. </w:t>
      </w:r>
      <w:proofErr w:type="spellStart"/>
      <w:r w:rsidRPr="00264460">
        <w:rPr>
          <w:rFonts w:ascii="Arial" w:eastAsia="Times New Roman" w:hAnsi="Arial" w:cs="Arial"/>
          <w:sz w:val="24"/>
          <w:szCs w:val="24"/>
        </w:rPr>
        <w:t>Allama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Tahirul</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Qadri</w:t>
      </w:r>
      <w:proofErr w:type="spellEnd"/>
      <w:r w:rsidRPr="00264460">
        <w:rPr>
          <w:rFonts w:ascii="Arial" w:eastAsia="Times New Roman" w:hAnsi="Arial" w:cs="Arial"/>
          <w:sz w:val="24"/>
          <w:szCs w:val="24"/>
        </w:rPr>
        <w:t xml:space="preserve">, in spite of his periodic sojourns to Pakistan, has not been to make a revival. While the TLP has very quickly filled the chronic void left by the JUP but in a very different – and violent - way. The disproportionately aggressive tone of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Hussain Rizvi is anti-thesis of the extreme softness and sophistication of </w:t>
      </w:r>
      <w:proofErr w:type="spellStart"/>
      <w:r w:rsidRPr="00264460">
        <w:rPr>
          <w:rFonts w:ascii="Arial" w:eastAsia="Times New Roman" w:hAnsi="Arial" w:cs="Arial"/>
          <w:sz w:val="24"/>
          <w:szCs w:val="24"/>
        </w:rPr>
        <w:t>Maulana</w:t>
      </w:r>
      <w:proofErr w:type="spellEnd"/>
      <w:r w:rsidRPr="00264460">
        <w:rPr>
          <w:rFonts w:ascii="Arial" w:eastAsia="Times New Roman" w:hAnsi="Arial" w:cs="Arial"/>
          <w:sz w:val="24"/>
          <w:szCs w:val="24"/>
        </w:rPr>
        <w:t xml:space="preserve"> Shah Ahmed </w:t>
      </w:r>
      <w:proofErr w:type="spellStart"/>
      <w:r w:rsidRPr="00264460">
        <w:rPr>
          <w:rFonts w:ascii="Arial" w:eastAsia="Times New Roman" w:hAnsi="Arial" w:cs="Arial"/>
          <w:sz w:val="24"/>
          <w:szCs w:val="24"/>
        </w:rPr>
        <w:t>Noorani</w:t>
      </w:r>
      <w:proofErr w:type="spellEnd"/>
      <w:r w:rsidRPr="00264460">
        <w:rPr>
          <w:rFonts w:ascii="Arial" w:eastAsia="Times New Roman" w:hAnsi="Arial" w:cs="Arial"/>
          <w:sz w:val="24"/>
          <w:szCs w:val="24"/>
        </w:rPr>
        <w:t xml:space="preserve">. But this aggression contains a charm for his emotional supporters and </w:t>
      </w:r>
      <w:proofErr w:type="spellStart"/>
      <w:r w:rsidRPr="00264460">
        <w:rPr>
          <w:rFonts w:ascii="Arial" w:eastAsia="Times New Roman" w:hAnsi="Arial" w:cs="Arial"/>
          <w:sz w:val="24"/>
          <w:szCs w:val="24"/>
        </w:rPr>
        <w:t>Allama</w:t>
      </w:r>
      <w:proofErr w:type="spellEnd"/>
      <w:r w:rsidRPr="00264460">
        <w:rPr>
          <w:rFonts w:ascii="Arial" w:eastAsia="Times New Roman" w:hAnsi="Arial" w:cs="Arial"/>
          <w:sz w:val="24"/>
          <w:szCs w:val="24"/>
        </w:rPr>
        <w:t xml:space="preserve"> </w:t>
      </w:r>
      <w:proofErr w:type="spellStart"/>
      <w:r w:rsidRPr="00264460">
        <w:rPr>
          <w:rFonts w:ascii="Arial" w:eastAsia="Times New Roman" w:hAnsi="Arial" w:cs="Arial"/>
          <w:sz w:val="24"/>
          <w:szCs w:val="24"/>
        </w:rPr>
        <w:t>Khadim</w:t>
      </w:r>
      <w:proofErr w:type="spellEnd"/>
      <w:r w:rsidRPr="00264460">
        <w:rPr>
          <w:rFonts w:ascii="Arial" w:eastAsia="Times New Roman" w:hAnsi="Arial" w:cs="Arial"/>
          <w:sz w:val="24"/>
          <w:szCs w:val="24"/>
        </w:rPr>
        <w:t xml:space="preserve"> Hussain Rizvi is using this aggression very effectually to entice his target audience. The results of the 2018 general elections have set a new tone for the </w:t>
      </w:r>
      <w:proofErr w:type="spellStart"/>
      <w:r w:rsidRPr="00264460">
        <w:rPr>
          <w:rFonts w:ascii="Arial" w:eastAsia="Times New Roman" w:hAnsi="Arial" w:cs="Arial"/>
          <w:sz w:val="24"/>
          <w:szCs w:val="24"/>
        </w:rPr>
        <w:t>religio</w:t>
      </w:r>
      <w:proofErr w:type="spellEnd"/>
      <w:r w:rsidRPr="00264460">
        <w:rPr>
          <w:rFonts w:ascii="Arial" w:eastAsia="Times New Roman" w:hAnsi="Arial" w:cs="Arial"/>
          <w:sz w:val="24"/>
          <w:szCs w:val="24"/>
        </w:rPr>
        <w:t>-political elements in Pakistani politics, but more than anything else, the TLP has established its nuisance credentials to play an “affective” role in the future power politics in Pakistan.</w:t>
      </w:r>
    </w:p>
    <w:p w:rsidR="00264460" w:rsidRPr="00264460" w:rsidRDefault="00264460" w:rsidP="00264460">
      <w:pPr>
        <w:spacing w:after="0" w:line="240" w:lineRule="auto"/>
        <w:rPr>
          <w:rFonts w:ascii="Times New Roman" w:eastAsia="Times New Roman" w:hAnsi="Times New Roman" w:cs="Times New Roman"/>
          <w:b/>
          <w:bCs/>
          <w:sz w:val="24"/>
          <w:szCs w:val="24"/>
        </w:rPr>
      </w:pPr>
      <w:r w:rsidRPr="00264460">
        <w:rPr>
          <w:rFonts w:ascii="Times New Roman" w:eastAsia="Times New Roman" w:hAnsi="Times New Roman" w:cs="Times New Roman"/>
          <w:b/>
          <w:bCs/>
          <w:sz w:val="24"/>
          <w:szCs w:val="24"/>
        </w:rPr>
        <w:t>READ MORE: </w:t>
      </w:r>
      <w:hyperlink r:id="rId7" w:history="1">
        <w:r w:rsidRPr="00264460">
          <w:rPr>
            <w:rFonts w:ascii="Times New Roman" w:eastAsia="Times New Roman" w:hAnsi="Times New Roman" w:cs="Times New Roman"/>
            <w:b/>
            <w:bCs/>
            <w:color w:val="FF0000"/>
            <w:sz w:val="24"/>
            <w:szCs w:val="24"/>
            <w:u w:val="single"/>
          </w:rPr>
          <w:t>SC summons next CADD minister in slums case</w:t>
        </w:r>
      </w:hyperlink>
    </w:p>
    <w:p w:rsidR="00264460" w:rsidRPr="00264460" w:rsidRDefault="00264460" w:rsidP="00264460">
      <w:pPr>
        <w:spacing w:after="255" w:line="360" w:lineRule="atLeast"/>
        <w:jc w:val="both"/>
        <w:rPr>
          <w:rFonts w:ascii="Arial" w:eastAsia="Times New Roman" w:hAnsi="Arial" w:cs="Arial"/>
          <w:sz w:val="24"/>
          <w:szCs w:val="24"/>
        </w:rPr>
      </w:pPr>
      <w:r w:rsidRPr="00264460">
        <w:rPr>
          <w:rFonts w:ascii="Arial" w:eastAsia="Times New Roman" w:hAnsi="Arial" w:cs="Arial"/>
          <w:sz w:val="24"/>
          <w:szCs w:val="24"/>
        </w:rPr>
        <w:t> </w:t>
      </w:r>
    </w:p>
    <w:p w:rsidR="00264460" w:rsidRPr="00264460" w:rsidRDefault="00264460" w:rsidP="00264460">
      <w:pPr>
        <w:spacing w:after="255" w:line="360" w:lineRule="atLeast"/>
        <w:jc w:val="both"/>
        <w:rPr>
          <w:rFonts w:ascii="Arial" w:eastAsia="Times New Roman" w:hAnsi="Arial" w:cs="Arial"/>
          <w:sz w:val="24"/>
          <w:szCs w:val="24"/>
        </w:rPr>
      </w:pPr>
      <w:r w:rsidRPr="00264460">
        <w:rPr>
          <w:rFonts w:ascii="Arial" w:eastAsia="Times New Roman" w:hAnsi="Arial" w:cs="Arial"/>
          <w:sz w:val="24"/>
          <w:szCs w:val="24"/>
        </w:rPr>
        <w:t>The writer is a freelance columnist.</w:t>
      </w:r>
    </w:p>
    <w:p w:rsidR="00FA54E5" w:rsidRDefault="00264460"/>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60"/>
    <w:rsid w:val="00264460"/>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4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44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4460"/>
    <w:rPr>
      <w:color w:val="0000FF"/>
      <w:u w:val="single"/>
    </w:rPr>
  </w:style>
  <w:style w:type="character" w:customStyle="1" w:styleId="label">
    <w:name w:val="label"/>
    <w:basedOn w:val="DefaultParagraphFont"/>
    <w:rsid w:val="00264460"/>
  </w:style>
  <w:style w:type="paragraph" w:customStyle="1" w:styleId="meta-date">
    <w:name w:val="meta-date"/>
    <w:basedOn w:val="Normal"/>
    <w:rsid w:val="002644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44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4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44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4460"/>
    <w:rPr>
      <w:color w:val="0000FF"/>
      <w:u w:val="single"/>
    </w:rPr>
  </w:style>
  <w:style w:type="character" w:customStyle="1" w:styleId="label">
    <w:name w:val="label"/>
    <w:basedOn w:val="DefaultParagraphFont"/>
    <w:rsid w:val="00264460"/>
  </w:style>
  <w:style w:type="paragraph" w:customStyle="1" w:styleId="meta-date">
    <w:name w:val="meta-date"/>
    <w:basedOn w:val="Normal"/>
    <w:rsid w:val="002644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44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4508">
      <w:bodyDiv w:val="1"/>
      <w:marLeft w:val="0"/>
      <w:marRight w:val="0"/>
      <w:marTop w:val="0"/>
      <w:marBottom w:val="0"/>
      <w:divBdr>
        <w:top w:val="none" w:sz="0" w:space="0" w:color="auto"/>
        <w:left w:val="none" w:sz="0" w:space="0" w:color="auto"/>
        <w:bottom w:val="none" w:sz="0" w:space="0" w:color="auto"/>
        <w:right w:val="none" w:sz="0" w:space="0" w:color="auto"/>
      </w:divBdr>
      <w:divsChild>
        <w:div w:id="25717457">
          <w:marLeft w:val="0"/>
          <w:marRight w:val="0"/>
          <w:marTop w:val="0"/>
          <w:marBottom w:val="0"/>
          <w:divBdr>
            <w:top w:val="none" w:sz="0" w:space="0" w:color="auto"/>
            <w:left w:val="none" w:sz="0" w:space="0" w:color="auto"/>
            <w:bottom w:val="none" w:sz="0" w:space="0" w:color="auto"/>
            <w:right w:val="none" w:sz="0" w:space="0" w:color="auto"/>
          </w:divBdr>
        </w:div>
        <w:div w:id="104816644">
          <w:marLeft w:val="0"/>
          <w:marRight w:val="0"/>
          <w:marTop w:val="0"/>
          <w:marBottom w:val="0"/>
          <w:divBdr>
            <w:top w:val="none" w:sz="0" w:space="0" w:color="auto"/>
            <w:left w:val="none" w:sz="0" w:space="0" w:color="auto"/>
            <w:bottom w:val="none" w:sz="0" w:space="0" w:color="auto"/>
            <w:right w:val="none" w:sz="0" w:space="0" w:color="auto"/>
          </w:divBdr>
        </w:div>
        <w:div w:id="1952203114">
          <w:marLeft w:val="0"/>
          <w:marRight w:val="0"/>
          <w:marTop w:val="150"/>
          <w:marBottom w:val="0"/>
          <w:divBdr>
            <w:top w:val="none" w:sz="0" w:space="0" w:color="auto"/>
            <w:left w:val="none" w:sz="0" w:space="0" w:color="auto"/>
            <w:bottom w:val="none" w:sz="0" w:space="0" w:color="auto"/>
            <w:right w:val="none" w:sz="0" w:space="0" w:color="auto"/>
          </w:divBdr>
          <w:divsChild>
            <w:div w:id="595599005">
              <w:marLeft w:val="0"/>
              <w:marRight w:val="150"/>
              <w:marTop w:val="0"/>
              <w:marBottom w:val="0"/>
              <w:divBdr>
                <w:top w:val="none" w:sz="0" w:space="0" w:color="auto"/>
                <w:left w:val="none" w:sz="0" w:space="0" w:color="auto"/>
                <w:bottom w:val="none" w:sz="0" w:space="0" w:color="auto"/>
                <w:right w:val="none" w:sz="0" w:space="0" w:color="auto"/>
              </w:divBdr>
            </w:div>
            <w:div w:id="2100981087">
              <w:marLeft w:val="0"/>
              <w:marRight w:val="0"/>
              <w:marTop w:val="0"/>
              <w:marBottom w:val="0"/>
              <w:divBdr>
                <w:top w:val="none" w:sz="0" w:space="0" w:color="auto"/>
                <w:left w:val="none" w:sz="0" w:space="0" w:color="auto"/>
                <w:bottom w:val="none" w:sz="0" w:space="0" w:color="auto"/>
                <w:right w:val="none" w:sz="0" w:space="0" w:color="auto"/>
              </w:divBdr>
            </w:div>
          </w:divsChild>
        </w:div>
        <w:div w:id="472219219">
          <w:marLeft w:val="0"/>
          <w:marRight w:val="0"/>
          <w:marTop w:val="100"/>
          <w:marBottom w:val="0"/>
          <w:divBdr>
            <w:top w:val="none" w:sz="0" w:space="0" w:color="auto"/>
            <w:left w:val="none" w:sz="0" w:space="0" w:color="auto"/>
            <w:bottom w:val="none" w:sz="0" w:space="0" w:color="auto"/>
            <w:right w:val="none" w:sz="0" w:space="0" w:color="auto"/>
          </w:divBdr>
          <w:divsChild>
            <w:div w:id="370811926">
              <w:marLeft w:val="0"/>
              <w:marRight w:val="0"/>
              <w:marTop w:val="0"/>
              <w:marBottom w:val="0"/>
              <w:divBdr>
                <w:top w:val="none" w:sz="0" w:space="0" w:color="auto"/>
                <w:left w:val="none" w:sz="0" w:space="0" w:color="auto"/>
                <w:bottom w:val="none" w:sz="0" w:space="0" w:color="auto"/>
                <w:right w:val="none" w:sz="0" w:space="0" w:color="auto"/>
              </w:divBdr>
            </w:div>
            <w:div w:id="1924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com.pk/13-Aug-2018/sc-summons-next-cadd-minister-in-slums-c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13-Aug-2018/pakistan-railways-to-facilitate-senior-citizens-on-eidul-azha" TargetMode="External"/><Relationship Id="rId5" Type="http://schemas.openxmlformats.org/officeDocument/2006/relationships/hyperlink" Target="https://nation.com.pk/Columnist/dr-imran-khal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2018-08-13T14:44:00Z</dcterms:created>
  <dcterms:modified xsi:type="dcterms:W3CDTF">2018-08-13T14:46:00Z</dcterms:modified>
</cp:coreProperties>
</file>