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852" w:rsidRPr="00AC3852" w:rsidRDefault="00AC3852" w:rsidP="00AC3852">
      <w:pPr>
        <w:spacing w:before="100" w:beforeAutospacing="1" w:after="100" w:afterAutospacing="1" w:line="240" w:lineRule="auto"/>
        <w:outlineLvl w:val="1"/>
        <w:rPr>
          <w:rFonts w:ascii="Times New Roman" w:eastAsia="Times New Roman" w:hAnsi="Times New Roman" w:cs="Times New Roman"/>
          <w:b/>
          <w:bCs/>
          <w:sz w:val="36"/>
          <w:szCs w:val="36"/>
        </w:rPr>
      </w:pPr>
      <w:r w:rsidRPr="00AC3852">
        <w:rPr>
          <w:rFonts w:ascii="Times New Roman" w:eastAsia="Times New Roman" w:hAnsi="Times New Roman" w:cs="Times New Roman"/>
          <w:b/>
          <w:bCs/>
          <w:sz w:val="36"/>
          <w:szCs w:val="36"/>
        </w:rPr>
        <w:fldChar w:fldCharType="begin"/>
      </w:r>
      <w:r w:rsidRPr="00AC3852">
        <w:rPr>
          <w:rFonts w:ascii="Times New Roman" w:eastAsia="Times New Roman" w:hAnsi="Times New Roman" w:cs="Times New Roman"/>
          <w:b/>
          <w:bCs/>
          <w:sz w:val="36"/>
          <w:szCs w:val="36"/>
        </w:rPr>
        <w:instrText xml:space="preserve"> HYPERLINK "https://www.dawn.com/news/1772107/devolution-much-needed-clarity" </w:instrText>
      </w:r>
      <w:r w:rsidRPr="00AC3852">
        <w:rPr>
          <w:rFonts w:ascii="Times New Roman" w:eastAsia="Times New Roman" w:hAnsi="Times New Roman" w:cs="Times New Roman"/>
          <w:b/>
          <w:bCs/>
          <w:sz w:val="36"/>
          <w:szCs w:val="36"/>
        </w:rPr>
        <w:fldChar w:fldCharType="separate"/>
      </w:r>
      <w:r w:rsidRPr="00AC3852">
        <w:rPr>
          <w:rFonts w:ascii="Times New Roman" w:eastAsia="Times New Roman" w:hAnsi="Times New Roman" w:cs="Times New Roman"/>
          <w:b/>
          <w:bCs/>
          <w:color w:val="0000FF"/>
          <w:sz w:val="36"/>
          <w:szCs w:val="36"/>
          <w:u w:val="single"/>
        </w:rPr>
        <w:t xml:space="preserve">Devolution: much-needed clarity </w:t>
      </w:r>
      <w:r w:rsidRPr="00AC3852">
        <w:rPr>
          <w:rFonts w:ascii="Times New Roman" w:eastAsia="Times New Roman" w:hAnsi="Times New Roman" w:cs="Times New Roman"/>
          <w:b/>
          <w:bCs/>
          <w:sz w:val="36"/>
          <w:szCs w:val="36"/>
        </w:rPr>
        <w:fldChar w:fldCharType="end"/>
      </w:r>
    </w:p>
    <w:p w:rsidR="00AC3852" w:rsidRPr="00AC3852" w:rsidRDefault="00AC3852" w:rsidP="00AC3852">
      <w:pPr>
        <w:spacing w:after="0" w:line="240" w:lineRule="auto"/>
        <w:rPr>
          <w:rFonts w:ascii="Times New Roman" w:eastAsia="Times New Roman" w:hAnsi="Times New Roman" w:cs="Times New Roman"/>
          <w:sz w:val="24"/>
          <w:szCs w:val="24"/>
        </w:rPr>
      </w:pPr>
      <w:hyperlink r:id="rId4" w:history="1">
        <w:proofErr w:type="spellStart"/>
        <w:r w:rsidRPr="00AC3852">
          <w:rPr>
            <w:rFonts w:ascii="Times New Roman" w:eastAsia="Times New Roman" w:hAnsi="Times New Roman" w:cs="Times New Roman"/>
            <w:color w:val="0000FF"/>
            <w:sz w:val="24"/>
            <w:szCs w:val="24"/>
            <w:u w:val="single"/>
          </w:rPr>
          <w:t>Shahid</w:t>
        </w:r>
        <w:proofErr w:type="spellEnd"/>
        <w:r w:rsidRPr="00AC3852">
          <w:rPr>
            <w:rFonts w:ascii="Times New Roman" w:eastAsia="Times New Roman" w:hAnsi="Times New Roman" w:cs="Times New Roman"/>
            <w:color w:val="0000FF"/>
            <w:sz w:val="24"/>
            <w:szCs w:val="24"/>
            <w:u w:val="single"/>
          </w:rPr>
          <w:t xml:space="preserve"> </w:t>
        </w:r>
        <w:proofErr w:type="spellStart"/>
        <w:r w:rsidRPr="00AC3852">
          <w:rPr>
            <w:rFonts w:ascii="Times New Roman" w:eastAsia="Times New Roman" w:hAnsi="Times New Roman" w:cs="Times New Roman"/>
            <w:color w:val="0000FF"/>
            <w:sz w:val="24"/>
            <w:szCs w:val="24"/>
            <w:u w:val="single"/>
          </w:rPr>
          <w:t>Kardar</w:t>
        </w:r>
        <w:proofErr w:type="spellEnd"/>
      </w:hyperlink>
      <w:r w:rsidRPr="00AC3852">
        <w:rPr>
          <w:rFonts w:ascii="Times New Roman" w:eastAsia="Times New Roman" w:hAnsi="Times New Roman" w:cs="Times New Roman"/>
          <w:sz w:val="24"/>
          <w:szCs w:val="24"/>
        </w:rPr>
        <w:t xml:space="preserve"> Published August 25, 2023 </w:t>
      </w:r>
    </w:p>
    <w:p w:rsidR="00AC3852" w:rsidRPr="00AC3852" w:rsidRDefault="00AC3852" w:rsidP="00AC3852">
      <w:pPr>
        <w:spacing w:before="100" w:beforeAutospacing="1" w:after="100" w:afterAutospacing="1" w:line="240" w:lineRule="auto"/>
        <w:rPr>
          <w:rFonts w:ascii="Times New Roman" w:eastAsia="Times New Roman" w:hAnsi="Times New Roman" w:cs="Times New Roman"/>
          <w:sz w:val="24"/>
          <w:szCs w:val="24"/>
        </w:rPr>
      </w:pPr>
      <w:r w:rsidRPr="00AC3852">
        <w:rPr>
          <w:rFonts w:ascii="Times New Roman" w:eastAsia="Times New Roman" w:hAnsi="Times New Roman" w:cs="Times New Roman"/>
          <w:sz w:val="24"/>
          <w:szCs w:val="24"/>
        </w:rPr>
        <w:t xml:space="preserve">IT is widely acknowledged that the most potent framework for bringing government close to the citizenry is the devolution of the authority manifested in local governments, now </w:t>
      </w:r>
      <w:proofErr w:type="spellStart"/>
      <w:r w:rsidRPr="00AC3852">
        <w:rPr>
          <w:rFonts w:ascii="Times New Roman" w:eastAsia="Times New Roman" w:hAnsi="Times New Roman" w:cs="Times New Roman"/>
          <w:sz w:val="24"/>
          <w:szCs w:val="24"/>
        </w:rPr>
        <w:t>recognised</w:t>
      </w:r>
      <w:proofErr w:type="spellEnd"/>
      <w:r w:rsidRPr="00AC3852">
        <w:rPr>
          <w:rFonts w:ascii="Times New Roman" w:eastAsia="Times New Roman" w:hAnsi="Times New Roman" w:cs="Times New Roman"/>
          <w:sz w:val="24"/>
          <w:szCs w:val="24"/>
        </w:rPr>
        <w:t xml:space="preserve"> in Article 140-A of the Constitution.</w:t>
      </w:r>
    </w:p>
    <w:p w:rsidR="00AC3852" w:rsidRPr="00AC3852" w:rsidRDefault="00AC3852" w:rsidP="00AC3852">
      <w:pPr>
        <w:spacing w:before="100" w:beforeAutospacing="1" w:after="100" w:afterAutospacing="1" w:line="240" w:lineRule="auto"/>
        <w:rPr>
          <w:rFonts w:ascii="Times New Roman" w:eastAsia="Times New Roman" w:hAnsi="Times New Roman" w:cs="Times New Roman"/>
          <w:sz w:val="24"/>
          <w:szCs w:val="24"/>
        </w:rPr>
      </w:pPr>
      <w:r w:rsidRPr="00AC3852">
        <w:rPr>
          <w:rFonts w:ascii="Times New Roman" w:eastAsia="Times New Roman" w:hAnsi="Times New Roman" w:cs="Times New Roman"/>
          <w:sz w:val="24"/>
          <w:szCs w:val="24"/>
        </w:rPr>
        <w:t>However, with continuous resistance from provincial legislators and governments, the formation of empowered local governments remains an unfulfilled objective. Moreover, much of the discussion tends to be sweeping and general in nature, with specifics starkly missing on a host of linked elements.</w:t>
      </w:r>
    </w:p>
    <w:p w:rsidR="00AC3852" w:rsidRPr="00AC3852" w:rsidRDefault="00AC3852" w:rsidP="00AC3852">
      <w:pPr>
        <w:spacing w:before="100" w:beforeAutospacing="1" w:after="100" w:afterAutospacing="1" w:line="240" w:lineRule="auto"/>
        <w:rPr>
          <w:rFonts w:ascii="Times New Roman" w:eastAsia="Times New Roman" w:hAnsi="Times New Roman" w:cs="Times New Roman"/>
          <w:sz w:val="24"/>
          <w:szCs w:val="24"/>
        </w:rPr>
      </w:pPr>
      <w:r w:rsidRPr="00AC3852">
        <w:rPr>
          <w:rFonts w:ascii="Times New Roman" w:eastAsia="Times New Roman" w:hAnsi="Times New Roman" w:cs="Times New Roman"/>
          <w:sz w:val="24"/>
          <w:szCs w:val="24"/>
        </w:rPr>
        <w:t xml:space="preserve">The generally perceived objective is to devolve power such that those residing </w:t>
      </w:r>
      <w:proofErr w:type="gramStart"/>
      <w:r w:rsidRPr="00AC3852">
        <w:rPr>
          <w:rFonts w:ascii="Times New Roman" w:eastAsia="Times New Roman" w:hAnsi="Times New Roman" w:cs="Times New Roman"/>
          <w:sz w:val="24"/>
          <w:szCs w:val="24"/>
        </w:rPr>
        <w:t>in,</w:t>
      </w:r>
      <w:proofErr w:type="gramEnd"/>
      <w:r w:rsidRPr="00AC3852">
        <w:rPr>
          <w:rFonts w:ascii="Times New Roman" w:eastAsia="Times New Roman" w:hAnsi="Times New Roman" w:cs="Times New Roman"/>
          <w:sz w:val="24"/>
          <w:szCs w:val="24"/>
        </w:rPr>
        <w:t xml:space="preserve"> say, </w:t>
      </w:r>
      <w:proofErr w:type="spellStart"/>
      <w:r w:rsidRPr="00AC3852">
        <w:rPr>
          <w:rFonts w:ascii="Times New Roman" w:eastAsia="Times New Roman" w:hAnsi="Times New Roman" w:cs="Times New Roman"/>
          <w:sz w:val="24"/>
          <w:szCs w:val="24"/>
        </w:rPr>
        <w:t>Sahiwal</w:t>
      </w:r>
      <w:proofErr w:type="spellEnd"/>
      <w:r w:rsidRPr="00AC3852">
        <w:rPr>
          <w:rFonts w:ascii="Times New Roman" w:eastAsia="Times New Roman" w:hAnsi="Times New Roman" w:cs="Times New Roman"/>
          <w:sz w:val="24"/>
          <w:szCs w:val="24"/>
        </w:rPr>
        <w:t>, Punjab, do not have to travel to Lahore (the provincial capital) to get their grievances redressed. This model assumes that Lahore residents can access the government to get such matters attended to.</w:t>
      </w:r>
    </w:p>
    <w:p w:rsidR="00AC3852" w:rsidRPr="00AC3852" w:rsidRDefault="00AC3852" w:rsidP="00AC3852">
      <w:pPr>
        <w:spacing w:before="100" w:beforeAutospacing="1" w:after="100" w:afterAutospacing="1" w:line="240" w:lineRule="auto"/>
        <w:rPr>
          <w:rFonts w:ascii="Times New Roman" w:eastAsia="Times New Roman" w:hAnsi="Times New Roman" w:cs="Times New Roman"/>
          <w:sz w:val="24"/>
          <w:szCs w:val="24"/>
        </w:rPr>
      </w:pPr>
      <w:r w:rsidRPr="00AC3852">
        <w:rPr>
          <w:rFonts w:ascii="Times New Roman" w:eastAsia="Times New Roman" w:hAnsi="Times New Roman" w:cs="Times New Roman"/>
          <w:sz w:val="24"/>
          <w:szCs w:val="24"/>
        </w:rPr>
        <w:t xml:space="preserve">Opting for this flawed approach will create the same </w:t>
      </w:r>
      <w:proofErr w:type="spellStart"/>
      <w:r w:rsidRPr="00AC3852">
        <w:rPr>
          <w:rFonts w:ascii="Times New Roman" w:eastAsia="Times New Roman" w:hAnsi="Times New Roman" w:cs="Times New Roman"/>
          <w:sz w:val="24"/>
          <w:szCs w:val="24"/>
        </w:rPr>
        <w:t>centralised</w:t>
      </w:r>
      <w:proofErr w:type="spellEnd"/>
      <w:r w:rsidRPr="00AC3852">
        <w:rPr>
          <w:rFonts w:ascii="Times New Roman" w:eastAsia="Times New Roman" w:hAnsi="Times New Roman" w:cs="Times New Roman"/>
          <w:sz w:val="24"/>
          <w:szCs w:val="24"/>
        </w:rPr>
        <w:t>, hierarchical structures and governance systems that prevail at the provincial level, resulting in the establishment of mini-provincial governments at the local level.</w:t>
      </w:r>
    </w:p>
    <w:p w:rsidR="00AC3852" w:rsidRPr="00AC3852" w:rsidRDefault="00AC3852" w:rsidP="00AC3852">
      <w:pPr>
        <w:spacing w:before="100" w:beforeAutospacing="1" w:after="100" w:afterAutospacing="1" w:line="240" w:lineRule="auto"/>
        <w:rPr>
          <w:rFonts w:ascii="Times New Roman" w:eastAsia="Times New Roman" w:hAnsi="Times New Roman" w:cs="Times New Roman"/>
          <w:sz w:val="24"/>
          <w:szCs w:val="24"/>
        </w:rPr>
      </w:pPr>
      <w:r w:rsidRPr="00AC3852">
        <w:rPr>
          <w:rFonts w:ascii="Times New Roman" w:eastAsia="Times New Roman" w:hAnsi="Times New Roman" w:cs="Times New Roman"/>
          <w:sz w:val="24"/>
          <w:szCs w:val="24"/>
        </w:rPr>
        <w:t xml:space="preserve">This article attempts to raise questions requiring clarity on what would underpin a viable and sustainable structure and the allied systems of governance and possible constraints to the </w:t>
      </w:r>
      <w:proofErr w:type="spellStart"/>
      <w:r w:rsidRPr="00AC3852">
        <w:rPr>
          <w:rFonts w:ascii="Times New Roman" w:eastAsia="Times New Roman" w:hAnsi="Times New Roman" w:cs="Times New Roman"/>
          <w:sz w:val="24"/>
          <w:szCs w:val="24"/>
        </w:rPr>
        <w:t>realisation</w:t>
      </w:r>
      <w:proofErr w:type="spellEnd"/>
      <w:r w:rsidRPr="00AC3852">
        <w:rPr>
          <w:rFonts w:ascii="Times New Roman" w:eastAsia="Times New Roman" w:hAnsi="Times New Roman" w:cs="Times New Roman"/>
          <w:sz w:val="24"/>
          <w:szCs w:val="24"/>
        </w:rPr>
        <w:t xml:space="preserve"> of hopes associated with devolution.</w:t>
      </w:r>
    </w:p>
    <w:p w:rsidR="00AC3852" w:rsidRPr="00AC3852" w:rsidRDefault="00AC3852" w:rsidP="00AC3852">
      <w:pPr>
        <w:spacing w:before="100" w:beforeAutospacing="1" w:after="100" w:afterAutospacing="1" w:line="240" w:lineRule="auto"/>
        <w:rPr>
          <w:rFonts w:ascii="Times New Roman" w:eastAsia="Times New Roman" w:hAnsi="Times New Roman" w:cs="Times New Roman"/>
          <w:sz w:val="24"/>
          <w:szCs w:val="24"/>
        </w:rPr>
      </w:pPr>
      <w:r w:rsidRPr="00AC3852">
        <w:rPr>
          <w:rFonts w:ascii="Times New Roman" w:eastAsia="Times New Roman" w:hAnsi="Times New Roman" w:cs="Times New Roman"/>
          <w:sz w:val="24"/>
          <w:szCs w:val="24"/>
        </w:rPr>
        <w:t>• What should be the process of representative formation, the rules for the formulation of local governments, and opportunities for citizen groups to participate in decision-making? And, as in the case of the federal and provincial governments, should safeguards on tenure and ensuring timely elections be built into Article 140-A?</w:t>
      </w:r>
    </w:p>
    <w:p w:rsidR="00AC3852" w:rsidRPr="00AC3852" w:rsidRDefault="00AC3852" w:rsidP="00AC3852">
      <w:pPr>
        <w:spacing w:beforeAutospacing="1" w:after="100" w:afterAutospacing="1" w:line="240" w:lineRule="auto"/>
        <w:rPr>
          <w:rFonts w:ascii="Times New Roman" w:eastAsia="Times New Roman" w:hAnsi="Times New Roman" w:cs="Times New Roman"/>
          <w:sz w:val="24"/>
          <w:szCs w:val="24"/>
        </w:rPr>
      </w:pPr>
      <w:r w:rsidRPr="00AC3852">
        <w:rPr>
          <w:rFonts w:ascii="Times New Roman" w:eastAsia="Times New Roman" w:hAnsi="Times New Roman" w:cs="Times New Roman"/>
          <w:sz w:val="24"/>
          <w:szCs w:val="24"/>
        </w:rPr>
        <w:t>What functions, fiscal and administrative powers, and processes should be devolved?</w:t>
      </w:r>
    </w:p>
    <w:p w:rsidR="00AC3852" w:rsidRPr="00AC3852" w:rsidRDefault="00AC3852" w:rsidP="00AC3852">
      <w:pPr>
        <w:spacing w:before="100" w:beforeAutospacing="1" w:after="100" w:afterAutospacing="1" w:line="240" w:lineRule="auto"/>
        <w:rPr>
          <w:rFonts w:ascii="Times New Roman" w:eastAsia="Times New Roman" w:hAnsi="Times New Roman" w:cs="Times New Roman"/>
          <w:sz w:val="24"/>
          <w:szCs w:val="24"/>
        </w:rPr>
      </w:pPr>
      <w:r w:rsidRPr="00AC3852">
        <w:rPr>
          <w:rFonts w:ascii="Times New Roman" w:eastAsia="Times New Roman" w:hAnsi="Times New Roman" w:cs="Times New Roman"/>
          <w:sz w:val="24"/>
          <w:szCs w:val="24"/>
        </w:rPr>
        <w:t xml:space="preserve">• What functions, fiscal, and administrative powers and processes should be devolved? What should be the extent of delegation, </w:t>
      </w:r>
      <w:proofErr w:type="spellStart"/>
      <w:r w:rsidRPr="00AC3852">
        <w:rPr>
          <w:rFonts w:ascii="Times New Roman" w:eastAsia="Times New Roman" w:hAnsi="Times New Roman" w:cs="Times New Roman"/>
          <w:sz w:val="24"/>
          <w:szCs w:val="24"/>
        </w:rPr>
        <w:t>decentralisation</w:t>
      </w:r>
      <w:proofErr w:type="spellEnd"/>
      <w:r w:rsidRPr="00AC3852">
        <w:rPr>
          <w:rFonts w:ascii="Times New Roman" w:eastAsia="Times New Roman" w:hAnsi="Times New Roman" w:cs="Times New Roman"/>
          <w:sz w:val="24"/>
          <w:szCs w:val="24"/>
        </w:rPr>
        <w:t xml:space="preserve">, and </w:t>
      </w:r>
      <w:proofErr w:type="spellStart"/>
      <w:r w:rsidRPr="00AC3852">
        <w:rPr>
          <w:rFonts w:ascii="Times New Roman" w:eastAsia="Times New Roman" w:hAnsi="Times New Roman" w:cs="Times New Roman"/>
          <w:sz w:val="24"/>
          <w:szCs w:val="24"/>
        </w:rPr>
        <w:t>localisation</w:t>
      </w:r>
      <w:proofErr w:type="spellEnd"/>
      <w:r w:rsidRPr="00AC3852">
        <w:rPr>
          <w:rFonts w:ascii="Times New Roman" w:eastAsia="Times New Roman" w:hAnsi="Times New Roman" w:cs="Times New Roman"/>
          <w:sz w:val="24"/>
          <w:szCs w:val="24"/>
        </w:rPr>
        <w:t xml:space="preserve"> of functions? For example, what should </w:t>
      </w:r>
      <w:proofErr w:type="spellStart"/>
      <w:r w:rsidRPr="00AC3852">
        <w:rPr>
          <w:rFonts w:ascii="Times New Roman" w:eastAsia="Times New Roman" w:hAnsi="Times New Roman" w:cs="Times New Roman"/>
          <w:sz w:val="24"/>
          <w:szCs w:val="24"/>
        </w:rPr>
        <w:t>localisation</w:t>
      </w:r>
      <w:proofErr w:type="spellEnd"/>
      <w:r w:rsidRPr="00AC3852">
        <w:rPr>
          <w:rFonts w:ascii="Times New Roman" w:eastAsia="Times New Roman" w:hAnsi="Times New Roman" w:cs="Times New Roman"/>
          <w:sz w:val="24"/>
          <w:szCs w:val="24"/>
        </w:rPr>
        <w:t xml:space="preserve"> mean? Of course, they should have autonomy on allocations with priorities anchored in local exigencies. But then, if the local need for, say, drinking water is more persistent and resource flows are barely adequate to provide for, and manage it, should it be at the expense of national priorities like schooling and primary healthcare, or should the latter objective be </w:t>
      </w:r>
      <w:proofErr w:type="spellStart"/>
      <w:r w:rsidRPr="00AC3852">
        <w:rPr>
          <w:rFonts w:ascii="Times New Roman" w:eastAsia="Times New Roman" w:hAnsi="Times New Roman" w:cs="Times New Roman"/>
          <w:sz w:val="24"/>
          <w:szCs w:val="24"/>
        </w:rPr>
        <w:t>incentivised</w:t>
      </w:r>
      <w:proofErr w:type="spellEnd"/>
      <w:r w:rsidRPr="00AC3852">
        <w:rPr>
          <w:rFonts w:ascii="Times New Roman" w:eastAsia="Times New Roman" w:hAnsi="Times New Roman" w:cs="Times New Roman"/>
          <w:sz w:val="24"/>
          <w:szCs w:val="24"/>
        </w:rPr>
        <w:t xml:space="preserve"> through a matching grant criterion or built into the resource-flow criteria from the provincial pool?</w:t>
      </w:r>
    </w:p>
    <w:p w:rsidR="00AC3852" w:rsidRPr="00AC3852" w:rsidRDefault="00AC3852" w:rsidP="00AC3852">
      <w:pPr>
        <w:spacing w:before="100" w:beforeAutospacing="1" w:after="100" w:afterAutospacing="1" w:line="240" w:lineRule="auto"/>
        <w:rPr>
          <w:rFonts w:ascii="Times New Roman" w:eastAsia="Times New Roman" w:hAnsi="Times New Roman" w:cs="Times New Roman"/>
          <w:sz w:val="24"/>
          <w:szCs w:val="24"/>
        </w:rPr>
      </w:pPr>
      <w:r w:rsidRPr="00AC3852">
        <w:rPr>
          <w:rFonts w:ascii="Times New Roman" w:eastAsia="Times New Roman" w:hAnsi="Times New Roman" w:cs="Times New Roman"/>
          <w:sz w:val="24"/>
          <w:szCs w:val="24"/>
        </w:rPr>
        <w:t xml:space="preserve">• Should devolution, say, as a starting point (owing to capability considerations), be restricted to basic social and economic services like school-level education, primary healthcare, water supply, sanitation, and solid waste disposal? Or should it also cover some responsibilities discharged by </w:t>
      </w:r>
      <w:r w:rsidRPr="00AC3852">
        <w:rPr>
          <w:rFonts w:ascii="Times New Roman" w:eastAsia="Times New Roman" w:hAnsi="Times New Roman" w:cs="Times New Roman"/>
          <w:sz w:val="24"/>
          <w:szCs w:val="24"/>
        </w:rPr>
        <w:lastRenderedPageBreak/>
        <w:t>the police and the agency maintaining local land records? But then, what should be the functions and authorities of lower formations/tiers (for instance, union councils)?</w:t>
      </w:r>
    </w:p>
    <w:p w:rsidR="00AC3852" w:rsidRPr="00AC3852" w:rsidRDefault="00AC3852" w:rsidP="00AC3852">
      <w:pPr>
        <w:spacing w:before="100" w:beforeAutospacing="1" w:after="100" w:afterAutospacing="1" w:line="240" w:lineRule="auto"/>
        <w:rPr>
          <w:rFonts w:ascii="Times New Roman" w:eastAsia="Times New Roman" w:hAnsi="Times New Roman" w:cs="Times New Roman"/>
          <w:sz w:val="24"/>
          <w:szCs w:val="24"/>
        </w:rPr>
      </w:pPr>
      <w:r w:rsidRPr="00AC3852">
        <w:rPr>
          <w:rFonts w:ascii="Times New Roman" w:eastAsia="Times New Roman" w:hAnsi="Times New Roman" w:cs="Times New Roman"/>
          <w:sz w:val="24"/>
          <w:szCs w:val="24"/>
        </w:rPr>
        <w:t xml:space="preserve">• Can one-size-fits-all be a desirable, rational approach? To illustrate, should they be formed along administratively determined district boundaries? But then, shouldn’t large cities be treated differently (for example, Karachi with seven districts and six cantonments)? Would it be that politically straightforward to propose that Karachi (with the majority of its non-Sindhi population) be made a vibrant, independent, and autonomous city government, fully empowered, well-resourced, and with the relevant skill mix to be more actively involved in the provision of services beyond their basic category to include, say, some curative health facilities and, more importantly, management of agencies like the development and water and sanitation authorities? A similar issue would arise in the case of Quetta with its majority </w:t>
      </w:r>
      <w:proofErr w:type="spellStart"/>
      <w:r w:rsidRPr="00AC3852">
        <w:rPr>
          <w:rFonts w:ascii="Times New Roman" w:eastAsia="Times New Roman" w:hAnsi="Times New Roman" w:cs="Times New Roman"/>
          <w:sz w:val="24"/>
          <w:szCs w:val="24"/>
        </w:rPr>
        <w:t>Pakhtun</w:t>
      </w:r>
      <w:proofErr w:type="spellEnd"/>
      <w:r w:rsidRPr="00AC3852">
        <w:rPr>
          <w:rFonts w:ascii="Times New Roman" w:eastAsia="Times New Roman" w:hAnsi="Times New Roman" w:cs="Times New Roman"/>
          <w:sz w:val="24"/>
          <w:szCs w:val="24"/>
        </w:rPr>
        <w:t xml:space="preserve"> population.</w:t>
      </w:r>
    </w:p>
    <w:p w:rsidR="00AC3852" w:rsidRPr="00AC3852" w:rsidRDefault="00AC3852" w:rsidP="00AC3852">
      <w:pPr>
        <w:spacing w:before="100" w:beforeAutospacing="1" w:after="100" w:afterAutospacing="1" w:line="240" w:lineRule="auto"/>
        <w:rPr>
          <w:rFonts w:ascii="Times New Roman" w:eastAsia="Times New Roman" w:hAnsi="Times New Roman" w:cs="Times New Roman"/>
          <w:sz w:val="24"/>
          <w:szCs w:val="24"/>
        </w:rPr>
      </w:pPr>
      <w:r w:rsidRPr="00AC3852">
        <w:rPr>
          <w:rFonts w:ascii="Times New Roman" w:eastAsia="Times New Roman" w:hAnsi="Times New Roman" w:cs="Times New Roman"/>
          <w:sz w:val="24"/>
          <w:szCs w:val="24"/>
        </w:rPr>
        <w:t>• Moreover, should cantonments continue to be administered by the army? Or, should they be absorbed into the structure of local government? The logical and common-sense answer is obvious. Hence, clarity would be required on what would constitute the boundaries of the city in the static and dynamic sense.</w:t>
      </w:r>
    </w:p>
    <w:p w:rsidR="00AC3852" w:rsidRPr="00AC3852" w:rsidRDefault="00AC3852" w:rsidP="00AC3852">
      <w:pPr>
        <w:spacing w:before="100" w:beforeAutospacing="1" w:after="100" w:afterAutospacing="1" w:line="240" w:lineRule="auto"/>
        <w:rPr>
          <w:rFonts w:ascii="Times New Roman" w:eastAsia="Times New Roman" w:hAnsi="Times New Roman" w:cs="Times New Roman"/>
          <w:sz w:val="24"/>
          <w:szCs w:val="24"/>
        </w:rPr>
      </w:pPr>
      <w:r w:rsidRPr="00AC3852">
        <w:rPr>
          <w:rFonts w:ascii="Times New Roman" w:eastAsia="Times New Roman" w:hAnsi="Times New Roman" w:cs="Times New Roman"/>
          <w:sz w:val="24"/>
          <w:szCs w:val="24"/>
        </w:rPr>
        <w:t>• Also, which tier of government should have ‘ownership rights’ over ‘government-owned’ land (including that used for government offices and employee residences), gas wells in the geographical area, etc.?</w:t>
      </w:r>
    </w:p>
    <w:p w:rsidR="00AC3852" w:rsidRPr="00AC3852" w:rsidRDefault="00AC3852" w:rsidP="00AC3852">
      <w:pPr>
        <w:spacing w:before="100" w:beforeAutospacing="1" w:after="100" w:afterAutospacing="1" w:line="240" w:lineRule="auto"/>
        <w:rPr>
          <w:rFonts w:ascii="Times New Roman" w:eastAsia="Times New Roman" w:hAnsi="Times New Roman" w:cs="Times New Roman"/>
          <w:sz w:val="24"/>
          <w:szCs w:val="24"/>
        </w:rPr>
      </w:pPr>
      <w:r w:rsidRPr="00AC3852">
        <w:rPr>
          <w:rFonts w:ascii="Times New Roman" w:eastAsia="Times New Roman" w:hAnsi="Times New Roman" w:cs="Times New Roman"/>
          <w:sz w:val="24"/>
          <w:szCs w:val="24"/>
        </w:rPr>
        <w:t xml:space="preserve">• What should be the employee recruitment process, skill set determination, and parameters for evaluating performance? Mimicking the skill mix, the compensation structure, and retirement benefits of the provincial government, without </w:t>
      </w:r>
      <w:proofErr w:type="spellStart"/>
      <w:r w:rsidRPr="00AC3852">
        <w:rPr>
          <w:rFonts w:ascii="Times New Roman" w:eastAsia="Times New Roman" w:hAnsi="Times New Roman" w:cs="Times New Roman"/>
          <w:sz w:val="24"/>
          <w:szCs w:val="24"/>
        </w:rPr>
        <w:t>rationalising</w:t>
      </w:r>
      <w:proofErr w:type="spellEnd"/>
      <w:r w:rsidRPr="00AC3852">
        <w:rPr>
          <w:rFonts w:ascii="Times New Roman" w:eastAsia="Times New Roman" w:hAnsi="Times New Roman" w:cs="Times New Roman"/>
          <w:sz w:val="24"/>
          <w:szCs w:val="24"/>
        </w:rPr>
        <w:t xml:space="preserve"> the administrative structure from the aspects of efficiency and cost-effectiveness, will ensure the speedy bankruptcy of these institutions. Or, should these governments embrace the culture at the federal and provincial level of elected representatives holding executive positions?</w:t>
      </w:r>
    </w:p>
    <w:p w:rsidR="00AC3852" w:rsidRPr="00AC3852" w:rsidRDefault="00AC3852" w:rsidP="00AC3852">
      <w:pPr>
        <w:spacing w:before="100" w:beforeAutospacing="1" w:after="100" w:afterAutospacing="1" w:line="240" w:lineRule="auto"/>
        <w:rPr>
          <w:rFonts w:ascii="Times New Roman" w:eastAsia="Times New Roman" w:hAnsi="Times New Roman" w:cs="Times New Roman"/>
          <w:sz w:val="24"/>
          <w:szCs w:val="24"/>
        </w:rPr>
      </w:pPr>
      <w:r w:rsidRPr="00AC3852">
        <w:rPr>
          <w:rFonts w:ascii="Times New Roman" w:eastAsia="Times New Roman" w:hAnsi="Times New Roman" w:cs="Times New Roman"/>
          <w:sz w:val="24"/>
          <w:szCs w:val="24"/>
        </w:rPr>
        <w:t xml:space="preserve">• Although Pakistan is ostensibly a federation, it has a highly </w:t>
      </w:r>
      <w:proofErr w:type="spellStart"/>
      <w:r w:rsidRPr="00AC3852">
        <w:rPr>
          <w:rFonts w:ascii="Times New Roman" w:eastAsia="Times New Roman" w:hAnsi="Times New Roman" w:cs="Times New Roman"/>
          <w:sz w:val="24"/>
          <w:szCs w:val="24"/>
        </w:rPr>
        <w:t>centralised</w:t>
      </w:r>
      <w:proofErr w:type="spellEnd"/>
      <w:r w:rsidRPr="00AC3852">
        <w:rPr>
          <w:rFonts w:ascii="Times New Roman" w:eastAsia="Times New Roman" w:hAnsi="Times New Roman" w:cs="Times New Roman"/>
          <w:sz w:val="24"/>
          <w:szCs w:val="24"/>
        </w:rPr>
        <w:t xml:space="preserve"> structure, </w:t>
      </w:r>
      <w:proofErr w:type="spellStart"/>
      <w:r w:rsidRPr="00AC3852">
        <w:rPr>
          <w:rFonts w:ascii="Times New Roman" w:eastAsia="Times New Roman" w:hAnsi="Times New Roman" w:cs="Times New Roman"/>
          <w:sz w:val="24"/>
          <w:szCs w:val="24"/>
        </w:rPr>
        <w:t>characterised</w:t>
      </w:r>
      <w:proofErr w:type="spellEnd"/>
      <w:r w:rsidRPr="00AC3852">
        <w:rPr>
          <w:rFonts w:ascii="Times New Roman" w:eastAsia="Times New Roman" w:hAnsi="Times New Roman" w:cs="Times New Roman"/>
          <w:sz w:val="24"/>
          <w:szCs w:val="24"/>
        </w:rPr>
        <w:t xml:space="preserve"> by the constitutional assignment of powers and the political, administration, and fiscal systems of governance. The Constitution gives the federal government the power to levy the most productive taxes — on non-agricultural incomes, on imports, excise duties, and sales taxes on goods. The provinces are empowered to levy agriculture income tax, sales tax on services, levies on property transfers, and property tax (the collections from the last-mentioned revenue base are shared with the respective local government). The collections from these taxes are then shared between the provinces and local governments (under the PFC Award), based on predetermined shares for the predictability of transfers.</w:t>
      </w:r>
    </w:p>
    <w:p w:rsidR="00AC3852" w:rsidRPr="00AC3852" w:rsidRDefault="00AC3852" w:rsidP="00AC3852">
      <w:pPr>
        <w:spacing w:before="100" w:beforeAutospacing="1" w:after="100" w:afterAutospacing="1" w:line="240" w:lineRule="auto"/>
        <w:rPr>
          <w:rFonts w:ascii="Times New Roman" w:eastAsia="Times New Roman" w:hAnsi="Times New Roman" w:cs="Times New Roman"/>
          <w:sz w:val="24"/>
          <w:szCs w:val="24"/>
        </w:rPr>
      </w:pPr>
      <w:r w:rsidRPr="00AC3852">
        <w:rPr>
          <w:rFonts w:ascii="Times New Roman" w:eastAsia="Times New Roman" w:hAnsi="Times New Roman" w:cs="Times New Roman"/>
          <w:sz w:val="24"/>
          <w:szCs w:val="24"/>
        </w:rPr>
        <w:t xml:space="preserve">• Under the existing legal framework, the bulk of the funds intended for local governments would come from the provincial pool, raising the query of how they can be protected from the negative outcome of any fiscal imprudence of a provincial government. Or can they be empowered to levy some taxes directly (for example, agricultural income tax and property tax and levies on property transfers), supplemented by conditional grants for local action on provincial </w:t>
      </w:r>
      <w:proofErr w:type="gramStart"/>
      <w:r w:rsidRPr="00AC3852">
        <w:rPr>
          <w:rFonts w:ascii="Times New Roman" w:eastAsia="Times New Roman" w:hAnsi="Times New Roman" w:cs="Times New Roman"/>
          <w:sz w:val="24"/>
          <w:szCs w:val="24"/>
        </w:rPr>
        <w:t>priorities.?</w:t>
      </w:r>
      <w:proofErr w:type="gramEnd"/>
    </w:p>
    <w:p w:rsidR="00AC3852" w:rsidRPr="00AC3852" w:rsidRDefault="00AC3852" w:rsidP="00AC3852">
      <w:pPr>
        <w:spacing w:before="100" w:beforeAutospacing="1" w:after="100" w:afterAutospacing="1" w:line="240" w:lineRule="auto"/>
        <w:rPr>
          <w:rFonts w:ascii="Times New Roman" w:eastAsia="Times New Roman" w:hAnsi="Times New Roman" w:cs="Times New Roman"/>
          <w:sz w:val="24"/>
          <w:szCs w:val="24"/>
        </w:rPr>
      </w:pPr>
      <w:r w:rsidRPr="00AC3852">
        <w:rPr>
          <w:rFonts w:ascii="Times New Roman" w:eastAsia="Times New Roman" w:hAnsi="Times New Roman" w:cs="Times New Roman"/>
          <w:sz w:val="24"/>
          <w:szCs w:val="24"/>
        </w:rPr>
        <w:lastRenderedPageBreak/>
        <w:t>• Next, should they be allowed to borrow domestically on the strength of their cash flows? And should these liabilities be covered by provincial or sovereign guarantees? Or, in their formative years, should they be allowed to offer assets as collateral?</w:t>
      </w:r>
    </w:p>
    <w:p w:rsidR="00AC3852" w:rsidRPr="00AC3852" w:rsidRDefault="00AC3852" w:rsidP="00AC3852">
      <w:pPr>
        <w:spacing w:before="100" w:beforeAutospacing="1" w:after="100" w:afterAutospacing="1" w:line="240" w:lineRule="auto"/>
        <w:rPr>
          <w:rFonts w:ascii="Times New Roman" w:eastAsia="Times New Roman" w:hAnsi="Times New Roman" w:cs="Times New Roman"/>
          <w:sz w:val="24"/>
          <w:szCs w:val="24"/>
        </w:rPr>
      </w:pPr>
      <w:r w:rsidRPr="00AC3852">
        <w:rPr>
          <w:rFonts w:ascii="Times New Roman" w:eastAsia="Times New Roman" w:hAnsi="Times New Roman" w:cs="Times New Roman"/>
          <w:sz w:val="24"/>
          <w:szCs w:val="24"/>
        </w:rPr>
        <w:t>• Finally, with the transfer of some of the functions to local governments, the provincial government would also have to be shrunk to check duplication as is the situation today at the federal level after the 18th Amendment.</w:t>
      </w:r>
    </w:p>
    <w:p w:rsidR="00AC3852" w:rsidRPr="00AC3852" w:rsidRDefault="00AC3852" w:rsidP="00AC3852">
      <w:pPr>
        <w:spacing w:before="100" w:beforeAutospacing="1" w:after="100" w:afterAutospacing="1" w:line="240" w:lineRule="auto"/>
        <w:rPr>
          <w:rFonts w:ascii="Times New Roman" w:eastAsia="Times New Roman" w:hAnsi="Times New Roman" w:cs="Times New Roman"/>
          <w:sz w:val="24"/>
          <w:szCs w:val="24"/>
        </w:rPr>
      </w:pPr>
      <w:r w:rsidRPr="00AC3852">
        <w:rPr>
          <w:rFonts w:ascii="Times New Roman" w:eastAsia="Times New Roman" w:hAnsi="Times New Roman" w:cs="Times New Roman"/>
          <w:sz w:val="24"/>
          <w:szCs w:val="24"/>
        </w:rPr>
        <w:t xml:space="preserve">However, in view of the centripetal features of our structures and systems of governance, it is not obvious how a predatory state with its bloated size and culture of entitlement, particularly in the constrained environment of a sluggishly growing economy, would willingly share these extractive powers with other power </w:t>
      </w:r>
      <w:proofErr w:type="spellStart"/>
      <w:r w:rsidRPr="00AC3852">
        <w:rPr>
          <w:rFonts w:ascii="Times New Roman" w:eastAsia="Times New Roman" w:hAnsi="Times New Roman" w:cs="Times New Roman"/>
          <w:sz w:val="24"/>
          <w:szCs w:val="24"/>
        </w:rPr>
        <w:t>centres</w:t>
      </w:r>
      <w:proofErr w:type="spellEnd"/>
      <w:r w:rsidRPr="00AC3852">
        <w:rPr>
          <w:rFonts w:ascii="Times New Roman" w:eastAsia="Times New Roman" w:hAnsi="Times New Roman" w:cs="Times New Roman"/>
          <w:sz w:val="24"/>
          <w:szCs w:val="24"/>
        </w:rPr>
        <w:t>.</w:t>
      </w:r>
    </w:p>
    <w:p w:rsidR="00AC3852" w:rsidRPr="00AC3852" w:rsidRDefault="00AC3852" w:rsidP="00AC3852">
      <w:pPr>
        <w:spacing w:before="100" w:beforeAutospacing="1" w:after="100" w:afterAutospacing="1" w:line="240" w:lineRule="auto"/>
        <w:rPr>
          <w:rFonts w:ascii="Times New Roman" w:eastAsia="Times New Roman" w:hAnsi="Times New Roman" w:cs="Times New Roman"/>
          <w:sz w:val="24"/>
          <w:szCs w:val="24"/>
        </w:rPr>
      </w:pPr>
      <w:r w:rsidRPr="00AC3852">
        <w:rPr>
          <w:rFonts w:ascii="Times New Roman" w:eastAsia="Times New Roman" w:hAnsi="Times New Roman" w:cs="Times New Roman"/>
          <w:i/>
          <w:iCs/>
          <w:sz w:val="24"/>
          <w:szCs w:val="24"/>
        </w:rPr>
        <w:t>The writer is a former governor of the State Bank.</w:t>
      </w:r>
    </w:p>
    <w:p w:rsidR="00AC3852" w:rsidRPr="00AC3852" w:rsidRDefault="00AC3852" w:rsidP="00AC3852">
      <w:pPr>
        <w:spacing w:before="100" w:beforeAutospacing="1" w:after="100" w:afterAutospacing="1" w:line="240" w:lineRule="auto"/>
        <w:rPr>
          <w:rFonts w:ascii="Times New Roman" w:eastAsia="Times New Roman" w:hAnsi="Times New Roman" w:cs="Times New Roman"/>
          <w:sz w:val="24"/>
          <w:szCs w:val="24"/>
        </w:rPr>
      </w:pPr>
      <w:r w:rsidRPr="00AC3852">
        <w:rPr>
          <w:rFonts w:ascii="Times New Roman" w:eastAsia="Times New Roman" w:hAnsi="Times New Roman" w:cs="Times New Roman"/>
          <w:i/>
          <w:iCs/>
          <w:sz w:val="24"/>
          <w:szCs w:val="24"/>
        </w:rPr>
        <w:t>Published in Dawn, August 25th, 2023</w:t>
      </w:r>
    </w:p>
    <w:p w:rsidR="00EF72ED" w:rsidRDefault="00EF72ED"/>
    <w:sectPr w:rsidR="00EF72ED" w:rsidSect="00EF72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3852"/>
    <w:rsid w:val="00AC3852"/>
    <w:rsid w:val="00EF72E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2ED"/>
  </w:style>
  <w:style w:type="paragraph" w:styleId="Heading2">
    <w:name w:val="heading 2"/>
    <w:basedOn w:val="Normal"/>
    <w:link w:val="Heading2Char"/>
    <w:uiPriority w:val="9"/>
    <w:qFormat/>
    <w:rsid w:val="00AC38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385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C3852"/>
    <w:rPr>
      <w:color w:val="0000FF"/>
      <w:u w:val="single"/>
    </w:rPr>
  </w:style>
  <w:style w:type="character" w:customStyle="1" w:styleId="storybyline">
    <w:name w:val="story__byline"/>
    <w:basedOn w:val="DefaultParagraphFont"/>
    <w:rsid w:val="00AC3852"/>
  </w:style>
  <w:style w:type="character" w:customStyle="1" w:styleId="storytime">
    <w:name w:val="story__time"/>
    <w:basedOn w:val="DefaultParagraphFont"/>
    <w:rsid w:val="00AC3852"/>
  </w:style>
  <w:style w:type="character" w:customStyle="1" w:styleId="timestamp--label">
    <w:name w:val="timestamp--label"/>
    <w:basedOn w:val="DefaultParagraphFont"/>
    <w:rsid w:val="00AC3852"/>
  </w:style>
  <w:style w:type="character" w:customStyle="1" w:styleId="timestamp--date">
    <w:name w:val="timestamp--date"/>
    <w:basedOn w:val="DefaultParagraphFont"/>
    <w:rsid w:val="00AC3852"/>
  </w:style>
  <w:style w:type="character" w:customStyle="1" w:styleId="mt-05">
    <w:name w:val="mt-0.5"/>
    <w:basedOn w:val="DefaultParagraphFont"/>
    <w:rsid w:val="00AC3852"/>
  </w:style>
  <w:style w:type="character" w:customStyle="1" w:styleId="hidden">
    <w:name w:val="hidden"/>
    <w:basedOn w:val="DefaultParagraphFont"/>
    <w:rsid w:val="00AC3852"/>
  </w:style>
  <w:style w:type="paragraph" w:styleId="NormalWeb">
    <w:name w:val="Normal (Web)"/>
    <w:basedOn w:val="Normal"/>
    <w:uiPriority w:val="99"/>
    <w:semiHidden/>
    <w:unhideWhenUsed/>
    <w:rsid w:val="00AC385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C3852"/>
    <w:rPr>
      <w:i/>
      <w:iCs/>
    </w:rPr>
  </w:style>
  <w:style w:type="paragraph" w:styleId="BalloonText">
    <w:name w:val="Balloon Text"/>
    <w:basedOn w:val="Normal"/>
    <w:link w:val="BalloonTextChar"/>
    <w:uiPriority w:val="99"/>
    <w:semiHidden/>
    <w:unhideWhenUsed/>
    <w:rsid w:val="00AC38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8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2577859">
      <w:bodyDiv w:val="1"/>
      <w:marLeft w:val="0"/>
      <w:marRight w:val="0"/>
      <w:marTop w:val="0"/>
      <w:marBottom w:val="0"/>
      <w:divBdr>
        <w:top w:val="none" w:sz="0" w:space="0" w:color="auto"/>
        <w:left w:val="none" w:sz="0" w:space="0" w:color="auto"/>
        <w:bottom w:val="none" w:sz="0" w:space="0" w:color="auto"/>
        <w:right w:val="none" w:sz="0" w:space="0" w:color="auto"/>
      </w:divBdr>
      <w:divsChild>
        <w:div w:id="635916391">
          <w:marLeft w:val="0"/>
          <w:marRight w:val="0"/>
          <w:marTop w:val="0"/>
          <w:marBottom w:val="0"/>
          <w:divBdr>
            <w:top w:val="none" w:sz="0" w:space="0" w:color="auto"/>
            <w:left w:val="none" w:sz="0" w:space="0" w:color="auto"/>
            <w:bottom w:val="none" w:sz="0" w:space="0" w:color="auto"/>
            <w:right w:val="none" w:sz="0" w:space="0" w:color="auto"/>
          </w:divBdr>
        </w:div>
        <w:div w:id="1521092554">
          <w:marLeft w:val="0"/>
          <w:marRight w:val="0"/>
          <w:marTop w:val="0"/>
          <w:marBottom w:val="0"/>
          <w:divBdr>
            <w:top w:val="none" w:sz="0" w:space="0" w:color="auto"/>
            <w:left w:val="none" w:sz="0" w:space="0" w:color="auto"/>
            <w:bottom w:val="none" w:sz="0" w:space="0" w:color="auto"/>
            <w:right w:val="none" w:sz="0" w:space="0" w:color="auto"/>
          </w:divBdr>
          <w:divsChild>
            <w:div w:id="834690471">
              <w:marLeft w:val="0"/>
              <w:marRight w:val="0"/>
              <w:marTop w:val="0"/>
              <w:marBottom w:val="0"/>
              <w:divBdr>
                <w:top w:val="none" w:sz="0" w:space="0" w:color="auto"/>
                <w:left w:val="none" w:sz="0" w:space="0" w:color="auto"/>
                <w:bottom w:val="none" w:sz="0" w:space="0" w:color="auto"/>
                <w:right w:val="none" w:sz="0" w:space="0" w:color="auto"/>
              </w:divBdr>
            </w:div>
            <w:div w:id="1727945079">
              <w:marLeft w:val="0"/>
              <w:marRight w:val="0"/>
              <w:marTop w:val="0"/>
              <w:marBottom w:val="0"/>
              <w:divBdr>
                <w:top w:val="none" w:sz="0" w:space="0" w:color="auto"/>
                <w:left w:val="none" w:sz="0" w:space="0" w:color="auto"/>
                <w:bottom w:val="none" w:sz="0" w:space="0" w:color="auto"/>
                <w:right w:val="none" w:sz="0" w:space="0" w:color="auto"/>
              </w:divBdr>
            </w:div>
            <w:div w:id="1092429338">
              <w:marLeft w:val="0"/>
              <w:marRight w:val="0"/>
              <w:marTop w:val="0"/>
              <w:marBottom w:val="0"/>
              <w:divBdr>
                <w:top w:val="none" w:sz="0" w:space="0" w:color="auto"/>
                <w:left w:val="none" w:sz="0" w:space="0" w:color="auto"/>
                <w:bottom w:val="none" w:sz="0" w:space="0" w:color="auto"/>
                <w:right w:val="none" w:sz="0" w:space="0" w:color="auto"/>
              </w:divBdr>
            </w:div>
            <w:div w:id="1417827871">
              <w:marLeft w:val="0"/>
              <w:marRight w:val="0"/>
              <w:marTop w:val="0"/>
              <w:marBottom w:val="0"/>
              <w:divBdr>
                <w:top w:val="none" w:sz="0" w:space="0" w:color="auto"/>
                <w:left w:val="none" w:sz="0" w:space="0" w:color="auto"/>
                <w:bottom w:val="none" w:sz="0" w:space="0" w:color="auto"/>
                <w:right w:val="none" w:sz="0" w:space="0" w:color="auto"/>
              </w:divBdr>
            </w:div>
            <w:div w:id="125244990">
              <w:marLeft w:val="0"/>
              <w:marRight w:val="0"/>
              <w:marTop w:val="0"/>
              <w:marBottom w:val="0"/>
              <w:divBdr>
                <w:top w:val="none" w:sz="0" w:space="0" w:color="auto"/>
                <w:left w:val="none" w:sz="0" w:space="0" w:color="auto"/>
                <w:bottom w:val="none" w:sz="0" w:space="0" w:color="auto"/>
                <w:right w:val="none" w:sz="0" w:space="0" w:color="auto"/>
              </w:divBdr>
            </w:div>
          </w:divsChild>
        </w:div>
        <w:div w:id="1952589532">
          <w:marLeft w:val="0"/>
          <w:marRight w:val="0"/>
          <w:marTop w:val="0"/>
          <w:marBottom w:val="0"/>
          <w:divBdr>
            <w:top w:val="none" w:sz="0" w:space="0" w:color="auto"/>
            <w:left w:val="none" w:sz="0" w:space="0" w:color="auto"/>
            <w:bottom w:val="none" w:sz="0" w:space="0" w:color="auto"/>
            <w:right w:val="none" w:sz="0" w:space="0" w:color="auto"/>
          </w:divBdr>
          <w:divsChild>
            <w:div w:id="1332872015">
              <w:marLeft w:val="0"/>
              <w:marRight w:val="0"/>
              <w:marTop w:val="0"/>
              <w:marBottom w:val="0"/>
              <w:divBdr>
                <w:top w:val="none" w:sz="0" w:space="0" w:color="auto"/>
                <w:left w:val="none" w:sz="0" w:space="0" w:color="auto"/>
                <w:bottom w:val="none" w:sz="0" w:space="0" w:color="auto"/>
                <w:right w:val="none" w:sz="0" w:space="0" w:color="auto"/>
              </w:divBdr>
              <w:divsChild>
                <w:div w:id="1596591954">
                  <w:marLeft w:val="0"/>
                  <w:marRight w:val="0"/>
                  <w:marTop w:val="0"/>
                  <w:marBottom w:val="0"/>
                  <w:divBdr>
                    <w:top w:val="none" w:sz="0" w:space="0" w:color="auto"/>
                    <w:left w:val="none" w:sz="0" w:space="0" w:color="auto"/>
                    <w:bottom w:val="none" w:sz="0" w:space="0" w:color="auto"/>
                    <w:right w:val="none" w:sz="0" w:space="0" w:color="auto"/>
                  </w:divBdr>
                  <w:divsChild>
                    <w:div w:id="461920551">
                      <w:marLeft w:val="0"/>
                      <w:marRight w:val="0"/>
                      <w:marTop w:val="0"/>
                      <w:marBottom w:val="0"/>
                      <w:divBdr>
                        <w:top w:val="none" w:sz="0" w:space="0" w:color="auto"/>
                        <w:left w:val="none" w:sz="0" w:space="0" w:color="auto"/>
                        <w:bottom w:val="none" w:sz="0" w:space="0" w:color="auto"/>
                        <w:right w:val="none" w:sz="0" w:space="0" w:color="auto"/>
                      </w:divBdr>
                      <w:divsChild>
                        <w:div w:id="167988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036903">
          <w:marLeft w:val="0"/>
          <w:marRight w:val="0"/>
          <w:marTop w:val="0"/>
          <w:marBottom w:val="0"/>
          <w:divBdr>
            <w:top w:val="none" w:sz="0" w:space="0" w:color="auto"/>
            <w:left w:val="none" w:sz="0" w:space="0" w:color="auto"/>
            <w:bottom w:val="none" w:sz="0" w:space="0" w:color="auto"/>
            <w:right w:val="none" w:sz="0" w:space="0" w:color="auto"/>
          </w:divBdr>
        </w:div>
        <w:div w:id="1292594164">
          <w:marLeft w:val="0"/>
          <w:marRight w:val="0"/>
          <w:marTop w:val="0"/>
          <w:marBottom w:val="0"/>
          <w:divBdr>
            <w:top w:val="none" w:sz="0" w:space="0" w:color="auto"/>
            <w:left w:val="none" w:sz="0" w:space="0" w:color="auto"/>
            <w:bottom w:val="none" w:sz="0" w:space="0" w:color="auto"/>
            <w:right w:val="none" w:sz="0" w:space="0" w:color="auto"/>
          </w:divBdr>
        </w:div>
        <w:div w:id="444538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873/shahid-kar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1067</Words>
  <Characters>6087</Characters>
  <Application>Microsoft Office Word</Application>
  <DocSecurity>0</DocSecurity>
  <Lines>50</Lines>
  <Paragraphs>14</Paragraphs>
  <ScaleCrop>false</ScaleCrop>
  <Company>Grizli777</Company>
  <LinksUpToDate>false</LinksUpToDate>
  <CharactersWithSpaces>7140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2023-09-06T03:49:00Z</dcterms:created>
  <dcterms:modified xsi:type="dcterms:W3CDTF">2023-09-06T03:54:00Z</dcterms:modified>
</cp:coreProperties>
</file>