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4FA" w:rsidRPr="00F774FA" w:rsidRDefault="00F774FA" w:rsidP="00F774FA">
      <w:pPr>
        <w:spacing w:before="100" w:beforeAutospacing="1" w:afterAutospacing="1" w:line="240" w:lineRule="auto"/>
        <w:jc w:val="both"/>
        <w:outlineLvl w:val="1"/>
        <w:rPr>
          <w:rFonts w:ascii="Times New Roman" w:eastAsia="Times New Roman" w:hAnsi="Times New Roman" w:cs="Times New Roman"/>
          <w:b/>
          <w:bCs/>
          <w:sz w:val="36"/>
          <w:szCs w:val="36"/>
        </w:rPr>
      </w:pPr>
      <w:r w:rsidRPr="00F774FA">
        <w:rPr>
          <w:rFonts w:ascii="Times New Roman" w:eastAsia="Times New Roman" w:hAnsi="Times New Roman" w:cs="Times New Roman"/>
          <w:b/>
          <w:bCs/>
          <w:sz w:val="36"/>
          <w:szCs w:val="36"/>
        </w:rPr>
        <w:fldChar w:fldCharType="begin"/>
      </w:r>
      <w:r w:rsidRPr="00F774FA">
        <w:rPr>
          <w:rFonts w:ascii="Times New Roman" w:eastAsia="Times New Roman" w:hAnsi="Times New Roman" w:cs="Times New Roman"/>
          <w:b/>
          <w:bCs/>
          <w:sz w:val="36"/>
          <w:szCs w:val="36"/>
        </w:rPr>
        <w:instrText xml:space="preserve"> HYPERLINK "https://www.dawn.com/news/1947584/developing-provincial-ndcs" </w:instrText>
      </w:r>
      <w:r w:rsidRPr="00F774FA">
        <w:rPr>
          <w:rFonts w:ascii="Times New Roman" w:eastAsia="Times New Roman" w:hAnsi="Times New Roman" w:cs="Times New Roman"/>
          <w:b/>
          <w:bCs/>
          <w:sz w:val="36"/>
          <w:szCs w:val="36"/>
        </w:rPr>
        <w:fldChar w:fldCharType="separate"/>
      </w:r>
      <w:r w:rsidRPr="00F774FA">
        <w:rPr>
          <w:rFonts w:ascii="Times New Roman" w:eastAsia="Times New Roman" w:hAnsi="Times New Roman" w:cs="Times New Roman"/>
          <w:b/>
          <w:bCs/>
          <w:color w:val="0000FF"/>
          <w:sz w:val="36"/>
          <w:szCs w:val="36"/>
          <w:u w:val="single"/>
        </w:rPr>
        <w:t xml:space="preserve">Developing provincial NDCs </w:t>
      </w:r>
      <w:r w:rsidRPr="00F774FA">
        <w:rPr>
          <w:rFonts w:ascii="Times New Roman" w:eastAsia="Times New Roman" w:hAnsi="Times New Roman" w:cs="Times New Roman"/>
          <w:b/>
          <w:bCs/>
          <w:sz w:val="36"/>
          <w:szCs w:val="36"/>
        </w:rPr>
        <w:fldChar w:fldCharType="end"/>
      </w:r>
    </w:p>
    <w:p w:rsidR="00F774FA" w:rsidRPr="00F774FA" w:rsidRDefault="00F774FA" w:rsidP="00F774FA">
      <w:pPr>
        <w:spacing w:after="0" w:line="240" w:lineRule="auto"/>
        <w:jc w:val="both"/>
        <w:rPr>
          <w:rFonts w:ascii="Times New Roman" w:eastAsia="Times New Roman" w:hAnsi="Times New Roman" w:cs="Times New Roman"/>
          <w:szCs w:val="24"/>
        </w:rPr>
      </w:pPr>
      <w:r w:rsidRPr="00F774FA">
        <w:rPr>
          <w:rFonts w:ascii="Times New Roman" w:eastAsia="Times New Roman" w:hAnsi="Times New Roman" w:cs="Times New Roman"/>
          <w:szCs w:val="24"/>
        </w:rPr>
        <w:fldChar w:fldCharType="begin"/>
      </w:r>
      <w:r w:rsidRPr="00F774FA">
        <w:rPr>
          <w:rFonts w:ascii="Times New Roman" w:eastAsia="Times New Roman" w:hAnsi="Times New Roman" w:cs="Times New Roman"/>
          <w:szCs w:val="24"/>
        </w:rPr>
        <w:instrText xml:space="preserve"> HYPERLINK "https://www.dawn.com/authors/4987/ali-tauqeer-sheikh" </w:instrText>
      </w:r>
      <w:r w:rsidRPr="00F774FA">
        <w:rPr>
          <w:rFonts w:ascii="Times New Roman" w:eastAsia="Times New Roman" w:hAnsi="Times New Roman" w:cs="Times New Roman"/>
          <w:szCs w:val="24"/>
        </w:rPr>
        <w:fldChar w:fldCharType="separate"/>
      </w:r>
      <w:r w:rsidRPr="00F774FA">
        <w:rPr>
          <w:rFonts w:ascii="Times New Roman" w:eastAsia="Times New Roman" w:hAnsi="Times New Roman" w:cs="Times New Roman"/>
          <w:color w:val="0000FF"/>
          <w:szCs w:val="24"/>
          <w:u w:val="single"/>
        </w:rPr>
        <w:t xml:space="preserve">Ali </w:t>
      </w:r>
      <w:proofErr w:type="spellStart"/>
      <w:r w:rsidRPr="00F774FA">
        <w:rPr>
          <w:rFonts w:ascii="Times New Roman" w:eastAsia="Times New Roman" w:hAnsi="Times New Roman" w:cs="Times New Roman"/>
          <w:color w:val="0000FF"/>
          <w:szCs w:val="24"/>
          <w:u w:val="single"/>
        </w:rPr>
        <w:t>Tauqeer</w:t>
      </w:r>
      <w:proofErr w:type="spellEnd"/>
      <w:r w:rsidRPr="00F774FA">
        <w:rPr>
          <w:rFonts w:ascii="Times New Roman" w:eastAsia="Times New Roman" w:hAnsi="Times New Roman" w:cs="Times New Roman"/>
          <w:color w:val="0000FF"/>
          <w:szCs w:val="24"/>
          <w:u w:val="single"/>
        </w:rPr>
        <w:t xml:space="preserve"> Sheikh</w:t>
      </w:r>
      <w:r w:rsidRPr="00F774FA">
        <w:rPr>
          <w:rFonts w:ascii="Times New Roman" w:eastAsia="Times New Roman" w:hAnsi="Times New Roman" w:cs="Times New Roman"/>
          <w:szCs w:val="24"/>
        </w:rPr>
        <w:fldChar w:fldCharType="end"/>
      </w:r>
      <w:r w:rsidRPr="00F774FA">
        <w:rPr>
          <w:rFonts w:ascii="Times New Roman" w:eastAsia="Times New Roman" w:hAnsi="Times New Roman" w:cs="Times New Roman"/>
          <w:szCs w:val="24"/>
        </w:rPr>
        <w:t xml:space="preserve"> Published October 9, 2025 </w:t>
      </w:r>
    </w:p>
    <w:p w:rsidR="00F774FA" w:rsidRPr="00F774FA" w:rsidRDefault="00F774FA" w:rsidP="00F774FA">
      <w:pPr>
        <w:spacing w:after="0" w:line="240" w:lineRule="auto"/>
        <w:jc w:val="both"/>
        <w:rPr>
          <w:rFonts w:ascii="Times New Roman" w:eastAsia="Times New Roman" w:hAnsi="Times New Roman" w:cs="Times New Roman"/>
          <w:szCs w:val="24"/>
        </w:rPr>
      </w:pPr>
    </w:p>
    <w:p w:rsidR="00F774FA" w:rsidRPr="00F774FA" w:rsidRDefault="00F774FA" w:rsidP="00F774FA">
      <w:pPr>
        <w:spacing w:before="100" w:beforeAutospacing="1" w:afterAutospacing="1" w:line="240" w:lineRule="auto"/>
        <w:jc w:val="both"/>
        <w:rPr>
          <w:rFonts w:ascii="Times New Roman" w:eastAsia="Times New Roman" w:hAnsi="Times New Roman" w:cs="Times New Roman"/>
          <w:szCs w:val="24"/>
        </w:rPr>
      </w:pPr>
      <w:r w:rsidRPr="00F774FA">
        <w:rPr>
          <w:rFonts w:ascii="Times New Roman" w:eastAsia="Times New Roman" w:hAnsi="Times New Roman" w:cs="Times New Roman"/>
          <w:szCs w:val="24"/>
        </w:rPr>
        <w:t xml:space="preserve">PAKISTAN presented its first Nationally Determined Contributions in 2016, updating it in 2021 and most recently submitting NDC 3.0 last month. The latest asks for $565.7 billion in climate finance. </w:t>
      </w:r>
      <w:proofErr w:type="gramStart"/>
      <w:r w:rsidRPr="00F774FA">
        <w:rPr>
          <w:rFonts w:ascii="Times New Roman" w:eastAsia="Times New Roman" w:hAnsi="Times New Roman" w:cs="Times New Roman"/>
          <w:szCs w:val="24"/>
        </w:rPr>
        <w:t>Implementation of the first two?</w:t>
      </w:r>
      <w:proofErr w:type="gramEnd"/>
      <w:r w:rsidRPr="00F774FA">
        <w:rPr>
          <w:rFonts w:ascii="Times New Roman" w:eastAsia="Times New Roman" w:hAnsi="Times New Roman" w:cs="Times New Roman"/>
          <w:szCs w:val="24"/>
        </w:rPr>
        <w:t xml:space="preserve"> </w:t>
      </w:r>
      <w:proofErr w:type="gramStart"/>
      <w:r w:rsidRPr="00F774FA">
        <w:rPr>
          <w:rFonts w:ascii="Times New Roman" w:eastAsia="Times New Roman" w:hAnsi="Times New Roman" w:cs="Times New Roman"/>
          <w:szCs w:val="24"/>
        </w:rPr>
        <w:t>Marginal.</w:t>
      </w:r>
      <w:proofErr w:type="gramEnd"/>
      <w:r w:rsidRPr="00F774FA">
        <w:rPr>
          <w:rFonts w:ascii="Times New Roman" w:eastAsia="Times New Roman" w:hAnsi="Times New Roman" w:cs="Times New Roman"/>
          <w:szCs w:val="24"/>
        </w:rPr>
        <w:t xml:space="preserve"> Catastrophic floods in 2021 and 2025 affecting all provinces proved the point. As climate change accelerates, our resilience erodes further. The reason is simple: Pakistan’s NDCs were top-down federal documents for bottom-up provincial subjects.</w:t>
      </w:r>
    </w:p>
    <w:p w:rsidR="00F774FA" w:rsidRPr="00F774FA" w:rsidRDefault="00F774FA" w:rsidP="00F774FA">
      <w:pPr>
        <w:spacing w:before="100" w:beforeAutospacing="1" w:afterAutospacing="1" w:line="240" w:lineRule="auto"/>
        <w:jc w:val="both"/>
        <w:rPr>
          <w:rFonts w:ascii="Times New Roman" w:eastAsia="Times New Roman" w:hAnsi="Times New Roman" w:cs="Times New Roman"/>
          <w:szCs w:val="24"/>
        </w:rPr>
      </w:pPr>
      <w:r w:rsidRPr="00F774FA">
        <w:rPr>
          <w:rFonts w:ascii="Times New Roman" w:eastAsia="Times New Roman" w:hAnsi="Times New Roman" w:cs="Times New Roman"/>
          <w:b/>
          <w:bCs/>
          <w:szCs w:val="24"/>
        </w:rPr>
        <w:t>Constitutional reality:</w:t>
      </w:r>
      <w:r w:rsidRPr="00F774FA">
        <w:rPr>
          <w:rFonts w:ascii="Times New Roman" w:eastAsia="Times New Roman" w:hAnsi="Times New Roman" w:cs="Times New Roman"/>
          <w:szCs w:val="24"/>
        </w:rPr>
        <w:t xml:space="preserve"> The 18th Amendment devolved climate-relevant sectors to the provinces. Agriculture, water management, urban planning, disaster response, irrigation, land use, forestry, infrastructure development and construction standards are all provincial subjects. These are where climate impacts hit and where adaptation must happen.</w:t>
      </w:r>
    </w:p>
    <w:p w:rsidR="00F774FA" w:rsidRPr="00F774FA" w:rsidRDefault="00F774FA" w:rsidP="00F774FA">
      <w:pPr>
        <w:spacing w:before="100" w:beforeAutospacing="1" w:afterAutospacing="1" w:line="240" w:lineRule="auto"/>
        <w:jc w:val="both"/>
        <w:rPr>
          <w:rFonts w:ascii="Times New Roman" w:eastAsia="Times New Roman" w:hAnsi="Times New Roman" w:cs="Times New Roman"/>
          <w:szCs w:val="24"/>
        </w:rPr>
      </w:pPr>
      <w:r w:rsidRPr="00F774FA">
        <w:rPr>
          <w:rFonts w:ascii="Times New Roman" w:eastAsia="Times New Roman" w:hAnsi="Times New Roman" w:cs="Times New Roman"/>
          <w:szCs w:val="24"/>
        </w:rPr>
        <w:t>The first two NDCs were federal exercises. The climate change ministry reached out to the federal and provincial departments, set national targets and submitted documents to the UNFCCC. The provinces were not asked to develop their own NDCs, prepare implementation strategies, estimate financial needs or align budgets with climate commitments. Federal pledges were disconnected from provincial capacity.</w:t>
      </w:r>
    </w:p>
    <w:p w:rsidR="00F774FA" w:rsidRPr="00F774FA" w:rsidRDefault="00F774FA" w:rsidP="00F774FA">
      <w:pPr>
        <w:spacing w:before="100" w:beforeAutospacing="1" w:afterAutospacing="1" w:line="240" w:lineRule="auto"/>
        <w:jc w:val="both"/>
        <w:rPr>
          <w:rFonts w:ascii="Times New Roman" w:eastAsia="Times New Roman" w:hAnsi="Times New Roman" w:cs="Times New Roman"/>
          <w:szCs w:val="24"/>
        </w:rPr>
      </w:pPr>
      <w:r w:rsidRPr="00F774FA">
        <w:rPr>
          <w:rFonts w:ascii="Times New Roman" w:eastAsia="Times New Roman" w:hAnsi="Times New Roman" w:cs="Times New Roman"/>
          <w:szCs w:val="24"/>
        </w:rPr>
        <w:t>Provincial development budgets total Rs2</w:t>
      </w:r>
      <w:proofErr w:type="gramStart"/>
      <w:r w:rsidRPr="00F774FA">
        <w:rPr>
          <w:rFonts w:ascii="Times New Roman" w:eastAsia="Times New Roman" w:hAnsi="Times New Roman" w:cs="Times New Roman"/>
          <w:szCs w:val="24"/>
        </w:rPr>
        <w:t>,869bn</w:t>
      </w:r>
      <w:proofErr w:type="gramEnd"/>
      <w:r w:rsidRPr="00F774FA">
        <w:rPr>
          <w:rFonts w:ascii="Times New Roman" w:eastAsia="Times New Roman" w:hAnsi="Times New Roman" w:cs="Times New Roman"/>
          <w:szCs w:val="24"/>
        </w:rPr>
        <w:t xml:space="preserve"> in 2025-26 — nearly three times the federal PSDP. These resources proceed without systematic alignment with NDC commitments. The machinery implementing development has never been oriented towards systematic climate action.</w:t>
      </w:r>
    </w:p>
    <w:p w:rsidR="00F774FA" w:rsidRPr="00F774FA" w:rsidRDefault="00F774FA" w:rsidP="00F774FA">
      <w:pPr>
        <w:spacing w:before="100" w:beforeAutospacing="1" w:afterAutospacing="1" w:line="240" w:lineRule="auto"/>
        <w:jc w:val="both"/>
        <w:rPr>
          <w:rFonts w:ascii="Times New Roman" w:eastAsia="Times New Roman" w:hAnsi="Times New Roman" w:cs="Times New Roman"/>
          <w:szCs w:val="24"/>
        </w:rPr>
      </w:pPr>
      <w:r w:rsidRPr="00F774FA">
        <w:rPr>
          <w:rFonts w:ascii="Times New Roman" w:eastAsia="Times New Roman" w:hAnsi="Times New Roman" w:cs="Times New Roman"/>
          <w:b/>
          <w:bCs/>
          <w:szCs w:val="24"/>
        </w:rPr>
        <w:t>Case study in federal-provincial disconnect:</w:t>
      </w:r>
      <w:r w:rsidRPr="00F774FA">
        <w:rPr>
          <w:rFonts w:ascii="Times New Roman" w:eastAsia="Times New Roman" w:hAnsi="Times New Roman" w:cs="Times New Roman"/>
          <w:szCs w:val="24"/>
        </w:rPr>
        <w:t xml:space="preserve"> The 2021 and 2025 floods exposed how federal NDC commitments fail without provincial implementation. Both the 2016 and 2021 NDCs pledged climate-resilient agriculture, improved drainage infrastructure and enhanced disaster preparedness. Yet when calamity hit, provincial responses revealed complete disarray.</w:t>
      </w:r>
    </w:p>
    <w:p w:rsidR="00F774FA" w:rsidRPr="00F774FA" w:rsidRDefault="00F774FA" w:rsidP="00F774FA">
      <w:pPr>
        <w:spacing w:before="100" w:beforeAutospacing="1" w:afterAutospacing="1" w:line="240" w:lineRule="auto"/>
        <w:jc w:val="both"/>
        <w:rPr>
          <w:rFonts w:ascii="Times New Roman" w:eastAsia="Times New Roman" w:hAnsi="Times New Roman" w:cs="Times New Roman"/>
          <w:szCs w:val="24"/>
        </w:rPr>
      </w:pPr>
      <w:proofErr w:type="spellStart"/>
      <w:r w:rsidRPr="00F774FA">
        <w:rPr>
          <w:rFonts w:ascii="Times New Roman" w:eastAsia="Times New Roman" w:hAnsi="Times New Roman" w:cs="Times New Roman"/>
          <w:szCs w:val="24"/>
        </w:rPr>
        <w:t>Sindh’s</w:t>
      </w:r>
      <w:proofErr w:type="spellEnd"/>
      <w:r w:rsidRPr="00F774FA">
        <w:rPr>
          <w:rFonts w:ascii="Times New Roman" w:eastAsia="Times New Roman" w:hAnsi="Times New Roman" w:cs="Times New Roman"/>
          <w:szCs w:val="24"/>
        </w:rPr>
        <w:t xml:space="preserve"> agriculture department had no plans for salt-tolerant crop varieties despite federal commitments. Its irrigation department hadn’t climate-proofed canal systems. Provincial disaster management lacked pre-positioned resources, early warning integration, and evacuation protocols at scale. When the floods hit, </w:t>
      </w:r>
      <w:proofErr w:type="spellStart"/>
      <w:r w:rsidRPr="00F774FA">
        <w:rPr>
          <w:rFonts w:ascii="Times New Roman" w:eastAsia="Times New Roman" w:hAnsi="Times New Roman" w:cs="Times New Roman"/>
          <w:szCs w:val="24"/>
        </w:rPr>
        <w:t>Sindh</w:t>
      </w:r>
      <w:proofErr w:type="spellEnd"/>
      <w:r w:rsidRPr="00F774FA">
        <w:rPr>
          <w:rFonts w:ascii="Times New Roman" w:eastAsia="Times New Roman" w:hAnsi="Times New Roman" w:cs="Times New Roman"/>
          <w:szCs w:val="24"/>
        </w:rPr>
        <w:t xml:space="preserve"> requested emergency federal intervention rather than implementing existing NDC adaptation measures.</w:t>
      </w:r>
    </w:p>
    <w:p w:rsidR="00F774FA" w:rsidRPr="00F774FA" w:rsidRDefault="00F774FA" w:rsidP="00F774FA">
      <w:pPr>
        <w:spacing w:beforeAutospacing="1" w:afterAutospacing="1" w:line="240" w:lineRule="auto"/>
        <w:jc w:val="both"/>
        <w:rPr>
          <w:rFonts w:ascii="Times New Roman" w:eastAsia="Times New Roman" w:hAnsi="Times New Roman" w:cs="Times New Roman"/>
          <w:szCs w:val="24"/>
        </w:rPr>
      </w:pPr>
      <w:r w:rsidRPr="00F774FA">
        <w:rPr>
          <w:rFonts w:ascii="Times New Roman" w:eastAsia="Times New Roman" w:hAnsi="Times New Roman" w:cs="Times New Roman"/>
          <w:szCs w:val="24"/>
        </w:rPr>
        <w:t>The floods exposed how federal NDC obligations fail without provincial implementation.</w:t>
      </w:r>
    </w:p>
    <w:p w:rsidR="00F774FA" w:rsidRPr="00F774FA" w:rsidRDefault="00F774FA" w:rsidP="00F774FA">
      <w:pPr>
        <w:spacing w:before="100" w:beforeAutospacing="1" w:afterAutospacing="1" w:line="240" w:lineRule="auto"/>
        <w:jc w:val="both"/>
        <w:rPr>
          <w:rFonts w:ascii="Times New Roman" w:eastAsia="Times New Roman" w:hAnsi="Times New Roman" w:cs="Times New Roman"/>
          <w:szCs w:val="24"/>
        </w:rPr>
      </w:pPr>
      <w:r w:rsidRPr="00F774FA">
        <w:rPr>
          <w:rFonts w:ascii="Times New Roman" w:eastAsia="Times New Roman" w:hAnsi="Times New Roman" w:cs="Times New Roman"/>
          <w:szCs w:val="24"/>
        </w:rPr>
        <w:lastRenderedPageBreak/>
        <w:t xml:space="preserve">Punjab’s </w:t>
      </w:r>
      <w:hyperlink r:id="rId4" w:history="1">
        <w:r w:rsidRPr="00F774FA">
          <w:rPr>
            <w:rFonts w:ascii="Times New Roman" w:eastAsia="Times New Roman" w:hAnsi="Times New Roman" w:cs="Times New Roman"/>
            <w:color w:val="0000FF"/>
            <w:szCs w:val="24"/>
            <w:u w:val="single"/>
          </w:rPr>
          <w:t>drainage</w:t>
        </w:r>
      </w:hyperlink>
      <w:r w:rsidRPr="00F774FA">
        <w:rPr>
          <w:rFonts w:ascii="Times New Roman" w:eastAsia="Times New Roman" w:hAnsi="Times New Roman" w:cs="Times New Roman"/>
          <w:szCs w:val="24"/>
        </w:rPr>
        <w:t xml:space="preserve"> systems remained unchanged despite years of federal flood resilience pledges. Its irrigation department continued operating colonial-era infrastructure. Provincial planning had approved countless urban development PC-1s in flood-prone areas without EIAs or climate screening. Punjab’s own climate vulnerability assessment mandated by federal policy had never been completed.</w:t>
      </w:r>
    </w:p>
    <w:p w:rsidR="00F774FA" w:rsidRPr="00F774FA" w:rsidRDefault="00F774FA" w:rsidP="00F774FA">
      <w:pPr>
        <w:spacing w:before="100" w:beforeAutospacing="1" w:afterAutospacing="1" w:line="240" w:lineRule="auto"/>
        <w:jc w:val="both"/>
        <w:rPr>
          <w:rFonts w:ascii="Times New Roman" w:eastAsia="Times New Roman" w:hAnsi="Times New Roman" w:cs="Times New Roman"/>
          <w:szCs w:val="24"/>
        </w:rPr>
      </w:pPr>
      <w:proofErr w:type="spellStart"/>
      <w:r w:rsidRPr="00F774FA">
        <w:rPr>
          <w:rFonts w:ascii="Times New Roman" w:eastAsia="Times New Roman" w:hAnsi="Times New Roman" w:cs="Times New Roman"/>
          <w:szCs w:val="24"/>
        </w:rPr>
        <w:t>Balochistan’s</w:t>
      </w:r>
      <w:proofErr w:type="spellEnd"/>
      <w:r w:rsidRPr="00F774FA">
        <w:rPr>
          <w:rFonts w:ascii="Times New Roman" w:eastAsia="Times New Roman" w:hAnsi="Times New Roman" w:cs="Times New Roman"/>
          <w:szCs w:val="24"/>
        </w:rPr>
        <w:t xml:space="preserve"> water infrastructure couldn’t handle extreme rainfall because its planning had never developed the watershed management systems promised in federal NDC documents. KP’s disaster preparedness was </w:t>
      </w:r>
      <w:hyperlink r:id="rId5" w:history="1">
        <w:r w:rsidRPr="00F774FA">
          <w:rPr>
            <w:rFonts w:ascii="Times New Roman" w:eastAsia="Times New Roman" w:hAnsi="Times New Roman" w:cs="Times New Roman"/>
            <w:color w:val="0000FF"/>
            <w:szCs w:val="24"/>
            <w:u w:val="single"/>
          </w:rPr>
          <w:t>compromised</w:t>
        </w:r>
      </w:hyperlink>
      <w:r w:rsidRPr="00F774FA">
        <w:rPr>
          <w:rFonts w:ascii="Times New Roman" w:eastAsia="Times New Roman" w:hAnsi="Times New Roman" w:cs="Times New Roman"/>
          <w:szCs w:val="24"/>
        </w:rPr>
        <w:t xml:space="preserve"> because the provincial DMA had received neither the budget nor the institutional mandate to implement federal adaptation commitments. The floods revealed that federal ministries can pledge climate action to the UNFCCC, but only provincial departments can deliver it.</w:t>
      </w:r>
    </w:p>
    <w:p w:rsidR="00F774FA" w:rsidRPr="00F774FA" w:rsidRDefault="00F774FA" w:rsidP="00F774FA">
      <w:pPr>
        <w:spacing w:before="100" w:beforeAutospacing="1" w:afterAutospacing="1" w:line="240" w:lineRule="auto"/>
        <w:jc w:val="both"/>
        <w:rPr>
          <w:rFonts w:ascii="Times New Roman" w:eastAsia="Times New Roman" w:hAnsi="Times New Roman" w:cs="Times New Roman"/>
          <w:szCs w:val="24"/>
        </w:rPr>
      </w:pPr>
      <w:r w:rsidRPr="00F774FA">
        <w:rPr>
          <w:rFonts w:ascii="Times New Roman" w:eastAsia="Times New Roman" w:hAnsi="Times New Roman" w:cs="Times New Roman"/>
          <w:b/>
          <w:bCs/>
          <w:szCs w:val="24"/>
        </w:rPr>
        <w:t>Provincial subjects, federal commitments:</w:t>
      </w:r>
      <w:r w:rsidRPr="00F774FA">
        <w:rPr>
          <w:rFonts w:ascii="Times New Roman" w:eastAsia="Times New Roman" w:hAnsi="Times New Roman" w:cs="Times New Roman"/>
          <w:szCs w:val="24"/>
        </w:rPr>
        <w:t xml:space="preserve"> Agriculture is provincial. </w:t>
      </w:r>
      <w:proofErr w:type="spellStart"/>
      <w:r w:rsidRPr="00F774FA">
        <w:rPr>
          <w:rFonts w:ascii="Times New Roman" w:eastAsia="Times New Roman" w:hAnsi="Times New Roman" w:cs="Times New Roman"/>
          <w:szCs w:val="24"/>
        </w:rPr>
        <w:t>Sindh</w:t>
      </w:r>
      <w:proofErr w:type="spellEnd"/>
      <w:r w:rsidRPr="00F774FA">
        <w:rPr>
          <w:rFonts w:ascii="Times New Roman" w:eastAsia="Times New Roman" w:hAnsi="Times New Roman" w:cs="Times New Roman"/>
          <w:szCs w:val="24"/>
        </w:rPr>
        <w:t xml:space="preserve"> controls 5.4 million acres of irrigated land supporting cotton, rice, sugarcane. Punjab manages 14m acres producing wheat, rice and cotton. Each requires distinct climate strategies. </w:t>
      </w:r>
      <w:proofErr w:type="spellStart"/>
      <w:r w:rsidRPr="00F774FA">
        <w:rPr>
          <w:rFonts w:ascii="Times New Roman" w:eastAsia="Times New Roman" w:hAnsi="Times New Roman" w:cs="Times New Roman"/>
          <w:szCs w:val="24"/>
        </w:rPr>
        <w:t>Sindh</w:t>
      </w:r>
      <w:proofErr w:type="spellEnd"/>
      <w:r w:rsidRPr="00F774FA">
        <w:rPr>
          <w:rFonts w:ascii="Times New Roman" w:eastAsia="Times New Roman" w:hAnsi="Times New Roman" w:cs="Times New Roman"/>
          <w:szCs w:val="24"/>
        </w:rPr>
        <w:t xml:space="preserve"> needs salinity management and heat-resistant varieties. Punjab needs water-efficient irrigation and crop diversification. Federal NDC commitments to ‘climate-resilient agriculture’ mean nothing without the provinces developing </w:t>
      </w:r>
      <w:proofErr w:type="spellStart"/>
      <w:r w:rsidRPr="00F774FA">
        <w:rPr>
          <w:rFonts w:ascii="Times New Roman" w:eastAsia="Times New Roman" w:hAnsi="Times New Roman" w:cs="Times New Roman"/>
          <w:szCs w:val="24"/>
        </w:rPr>
        <w:t>costed</w:t>
      </w:r>
      <w:proofErr w:type="spellEnd"/>
      <w:r w:rsidRPr="00F774FA">
        <w:rPr>
          <w:rFonts w:ascii="Times New Roman" w:eastAsia="Times New Roman" w:hAnsi="Times New Roman" w:cs="Times New Roman"/>
          <w:szCs w:val="24"/>
        </w:rPr>
        <w:t xml:space="preserve"> plans, their irrigation departments </w:t>
      </w:r>
      <w:proofErr w:type="spellStart"/>
      <w:r w:rsidRPr="00F774FA">
        <w:rPr>
          <w:rFonts w:ascii="Times New Roman" w:eastAsia="Times New Roman" w:hAnsi="Times New Roman" w:cs="Times New Roman"/>
          <w:szCs w:val="24"/>
        </w:rPr>
        <w:t>modernising</w:t>
      </w:r>
      <w:proofErr w:type="spellEnd"/>
      <w:r w:rsidRPr="00F774FA">
        <w:rPr>
          <w:rFonts w:ascii="Times New Roman" w:eastAsia="Times New Roman" w:hAnsi="Times New Roman" w:cs="Times New Roman"/>
          <w:szCs w:val="24"/>
        </w:rPr>
        <w:t xml:space="preserve"> infrastructure and their budgets funding implementation.</w:t>
      </w:r>
    </w:p>
    <w:p w:rsidR="00F774FA" w:rsidRPr="00F774FA" w:rsidRDefault="00F774FA" w:rsidP="00F774FA">
      <w:pPr>
        <w:spacing w:before="100" w:beforeAutospacing="1" w:afterAutospacing="1" w:line="240" w:lineRule="auto"/>
        <w:jc w:val="both"/>
        <w:rPr>
          <w:rFonts w:ascii="Times New Roman" w:eastAsia="Times New Roman" w:hAnsi="Times New Roman" w:cs="Times New Roman"/>
          <w:szCs w:val="24"/>
        </w:rPr>
      </w:pPr>
      <w:r w:rsidRPr="00F774FA">
        <w:rPr>
          <w:rFonts w:ascii="Times New Roman" w:eastAsia="Times New Roman" w:hAnsi="Times New Roman" w:cs="Times New Roman"/>
          <w:szCs w:val="24"/>
        </w:rPr>
        <w:t xml:space="preserve">Urban resilience is provincial and municipal. </w:t>
      </w:r>
      <w:proofErr w:type="spellStart"/>
      <w:r w:rsidRPr="00F774FA">
        <w:rPr>
          <w:rFonts w:ascii="Times New Roman" w:eastAsia="Times New Roman" w:hAnsi="Times New Roman" w:cs="Times New Roman"/>
          <w:szCs w:val="24"/>
        </w:rPr>
        <w:t>Sindh</w:t>
      </w:r>
      <w:proofErr w:type="spellEnd"/>
      <w:r w:rsidRPr="00F774FA">
        <w:rPr>
          <w:rFonts w:ascii="Times New Roman" w:eastAsia="Times New Roman" w:hAnsi="Times New Roman" w:cs="Times New Roman"/>
          <w:szCs w:val="24"/>
        </w:rPr>
        <w:t xml:space="preserve"> faces coastal flooding, extreme heat and inadequate drainage. Punjab confronts air quality crises, urban heat islands and monsoon flooding. Cities experience industrial water pollution and heat stress. Each area needs its own nuanced resilient-development priorities.</w:t>
      </w:r>
    </w:p>
    <w:p w:rsidR="00F774FA" w:rsidRPr="00F774FA" w:rsidRDefault="00F774FA" w:rsidP="00F774FA">
      <w:pPr>
        <w:spacing w:before="100" w:beforeAutospacing="1" w:afterAutospacing="1" w:line="240" w:lineRule="auto"/>
        <w:jc w:val="both"/>
        <w:rPr>
          <w:rFonts w:ascii="Times New Roman" w:eastAsia="Times New Roman" w:hAnsi="Times New Roman" w:cs="Times New Roman"/>
          <w:szCs w:val="24"/>
        </w:rPr>
      </w:pPr>
      <w:r w:rsidRPr="00F774FA">
        <w:rPr>
          <w:rFonts w:ascii="Times New Roman" w:eastAsia="Times New Roman" w:hAnsi="Times New Roman" w:cs="Times New Roman"/>
          <w:b/>
          <w:bCs/>
          <w:szCs w:val="24"/>
        </w:rPr>
        <w:t>Political economy:</w:t>
      </w:r>
      <w:r w:rsidRPr="00F774FA">
        <w:rPr>
          <w:rFonts w:ascii="Times New Roman" w:eastAsia="Times New Roman" w:hAnsi="Times New Roman" w:cs="Times New Roman"/>
          <w:szCs w:val="24"/>
        </w:rPr>
        <w:t xml:space="preserve"> Different political parties entrenched in different provinces create implementation barriers rarely acknowledged in federal NDC documents. Divergent political priorities make provincial implementation negotiable rather than automatic. The federal government has </w:t>
      </w:r>
      <w:proofErr w:type="spellStart"/>
      <w:r w:rsidRPr="00F774FA">
        <w:rPr>
          <w:rFonts w:ascii="Times New Roman" w:eastAsia="Times New Roman" w:hAnsi="Times New Roman" w:cs="Times New Roman"/>
          <w:szCs w:val="24"/>
        </w:rPr>
        <w:t>prioritised</w:t>
      </w:r>
      <w:proofErr w:type="spellEnd"/>
      <w:r w:rsidRPr="00F774FA">
        <w:rPr>
          <w:rFonts w:ascii="Times New Roman" w:eastAsia="Times New Roman" w:hAnsi="Times New Roman" w:cs="Times New Roman"/>
          <w:szCs w:val="24"/>
        </w:rPr>
        <w:t xml:space="preserve"> emergency cash disbursements over provincial NDC implementation capacity. This treats disaster response and disaster prevention as separate rather than integrated interventions.</w:t>
      </w:r>
    </w:p>
    <w:p w:rsidR="00F774FA" w:rsidRPr="00F774FA" w:rsidRDefault="00F774FA" w:rsidP="00F774FA">
      <w:pPr>
        <w:spacing w:before="100" w:beforeAutospacing="1" w:afterAutospacing="1" w:line="240" w:lineRule="auto"/>
        <w:jc w:val="both"/>
        <w:rPr>
          <w:rFonts w:ascii="Times New Roman" w:eastAsia="Times New Roman" w:hAnsi="Times New Roman" w:cs="Times New Roman"/>
          <w:szCs w:val="24"/>
        </w:rPr>
      </w:pPr>
      <w:r w:rsidRPr="00F774FA">
        <w:rPr>
          <w:rFonts w:ascii="Times New Roman" w:eastAsia="Times New Roman" w:hAnsi="Times New Roman" w:cs="Times New Roman"/>
          <w:szCs w:val="24"/>
        </w:rPr>
        <w:t xml:space="preserve">Planning departments in </w:t>
      </w:r>
      <w:proofErr w:type="spellStart"/>
      <w:r w:rsidRPr="00F774FA">
        <w:rPr>
          <w:rFonts w:ascii="Times New Roman" w:eastAsia="Times New Roman" w:hAnsi="Times New Roman" w:cs="Times New Roman"/>
          <w:szCs w:val="24"/>
        </w:rPr>
        <w:t>Sindh</w:t>
      </w:r>
      <w:proofErr w:type="spellEnd"/>
      <w:r w:rsidRPr="00F774FA">
        <w:rPr>
          <w:rFonts w:ascii="Times New Roman" w:eastAsia="Times New Roman" w:hAnsi="Times New Roman" w:cs="Times New Roman"/>
          <w:szCs w:val="24"/>
        </w:rPr>
        <w:t xml:space="preserve"> and Punjab approve countless PC-1s annually without reference to federal NDC targets, while provincial finance departments don’t track climate-relevant spending or </w:t>
      </w:r>
      <w:proofErr w:type="spellStart"/>
      <w:r w:rsidRPr="00F774FA">
        <w:rPr>
          <w:rFonts w:ascii="Times New Roman" w:eastAsia="Times New Roman" w:hAnsi="Times New Roman" w:cs="Times New Roman"/>
          <w:szCs w:val="24"/>
        </w:rPr>
        <w:t>organise</w:t>
      </w:r>
      <w:proofErr w:type="spellEnd"/>
      <w:r w:rsidRPr="00F774FA">
        <w:rPr>
          <w:rFonts w:ascii="Times New Roman" w:eastAsia="Times New Roman" w:hAnsi="Times New Roman" w:cs="Times New Roman"/>
          <w:szCs w:val="24"/>
        </w:rPr>
        <w:t xml:space="preserve"> budgets around NDC priorities. The World Bank and ADB have </w:t>
      </w:r>
      <w:hyperlink r:id="rId6" w:history="1">
        <w:r w:rsidRPr="00F774FA">
          <w:rPr>
            <w:rFonts w:ascii="Times New Roman" w:eastAsia="Times New Roman" w:hAnsi="Times New Roman" w:cs="Times New Roman"/>
            <w:color w:val="0000FF"/>
            <w:szCs w:val="24"/>
            <w:u w:val="single"/>
          </w:rPr>
          <w:t>committed</w:t>
        </w:r>
      </w:hyperlink>
      <w:r w:rsidRPr="00F774FA">
        <w:rPr>
          <w:rFonts w:ascii="Times New Roman" w:eastAsia="Times New Roman" w:hAnsi="Times New Roman" w:cs="Times New Roman"/>
          <w:szCs w:val="24"/>
        </w:rPr>
        <w:t xml:space="preserve"> over $60bn since 2016, much of the amount flowing through provincial projects, yet systematic alignment with NDCs priorities is absent without the provinces owning the commitments.</w:t>
      </w:r>
    </w:p>
    <w:p w:rsidR="00F774FA" w:rsidRPr="00F774FA" w:rsidRDefault="00F774FA" w:rsidP="00F774FA">
      <w:pPr>
        <w:spacing w:before="100" w:beforeAutospacing="1" w:afterAutospacing="1" w:line="240" w:lineRule="auto"/>
        <w:jc w:val="both"/>
        <w:rPr>
          <w:rFonts w:ascii="Times New Roman" w:eastAsia="Times New Roman" w:hAnsi="Times New Roman" w:cs="Times New Roman"/>
          <w:szCs w:val="24"/>
        </w:rPr>
      </w:pPr>
      <w:r w:rsidRPr="00F774FA">
        <w:rPr>
          <w:rFonts w:ascii="Times New Roman" w:eastAsia="Times New Roman" w:hAnsi="Times New Roman" w:cs="Times New Roman"/>
          <w:b/>
          <w:bCs/>
          <w:szCs w:val="24"/>
        </w:rPr>
        <w:t>Provincial ownership:</w:t>
      </w:r>
      <w:r w:rsidRPr="00F774FA">
        <w:rPr>
          <w:rFonts w:ascii="Times New Roman" w:eastAsia="Times New Roman" w:hAnsi="Times New Roman" w:cs="Times New Roman"/>
          <w:szCs w:val="24"/>
        </w:rPr>
        <w:t xml:space="preserve"> Provincial NDCs would need each province to assess specific vulnerabilities and develop locally led responses. For example, </w:t>
      </w:r>
      <w:proofErr w:type="spellStart"/>
      <w:r w:rsidRPr="00F774FA">
        <w:rPr>
          <w:rFonts w:ascii="Times New Roman" w:eastAsia="Times New Roman" w:hAnsi="Times New Roman" w:cs="Times New Roman"/>
          <w:szCs w:val="24"/>
        </w:rPr>
        <w:t>Sindh</w:t>
      </w:r>
      <w:proofErr w:type="spellEnd"/>
      <w:r w:rsidRPr="00F774FA">
        <w:rPr>
          <w:rFonts w:ascii="Times New Roman" w:eastAsia="Times New Roman" w:hAnsi="Times New Roman" w:cs="Times New Roman"/>
          <w:szCs w:val="24"/>
        </w:rPr>
        <w:t xml:space="preserve"> would quantify coastal </w:t>
      </w:r>
      <w:r w:rsidRPr="00F774FA">
        <w:rPr>
          <w:rFonts w:ascii="Times New Roman" w:eastAsia="Times New Roman" w:hAnsi="Times New Roman" w:cs="Times New Roman"/>
          <w:szCs w:val="24"/>
        </w:rPr>
        <w:lastRenderedPageBreak/>
        <w:t xml:space="preserve">inundation risk, estimate costs for mangrove restoration and coastal </w:t>
      </w:r>
      <w:proofErr w:type="spellStart"/>
      <w:r w:rsidRPr="00F774FA">
        <w:rPr>
          <w:rFonts w:ascii="Times New Roman" w:eastAsia="Times New Roman" w:hAnsi="Times New Roman" w:cs="Times New Roman"/>
          <w:szCs w:val="24"/>
        </w:rPr>
        <w:t>defences</w:t>
      </w:r>
      <w:proofErr w:type="spellEnd"/>
      <w:r w:rsidRPr="00F774FA">
        <w:rPr>
          <w:rFonts w:ascii="Times New Roman" w:eastAsia="Times New Roman" w:hAnsi="Times New Roman" w:cs="Times New Roman"/>
          <w:szCs w:val="24"/>
        </w:rPr>
        <w:t xml:space="preserve">, and budget for heat action plans in Karachi, Hyderabad and </w:t>
      </w:r>
      <w:proofErr w:type="spellStart"/>
      <w:r w:rsidRPr="00F774FA">
        <w:rPr>
          <w:rFonts w:ascii="Times New Roman" w:eastAsia="Times New Roman" w:hAnsi="Times New Roman" w:cs="Times New Roman"/>
          <w:szCs w:val="24"/>
        </w:rPr>
        <w:t>Thatta</w:t>
      </w:r>
      <w:proofErr w:type="spellEnd"/>
      <w:r w:rsidRPr="00F774FA">
        <w:rPr>
          <w:rFonts w:ascii="Times New Roman" w:eastAsia="Times New Roman" w:hAnsi="Times New Roman" w:cs="Times New Roman"/>
          <w:szCs w:val="24"/>
        </w:rPr>
        <w:t xml:space="preserve">. Punjab would assess water scarcity in Bahawalpur and Multan districts and budget for urban heat mitigation in Lahore and Faisalabad. </w:t>
      </w:r>
      <w:proofErr w:type="spellStart"/>
      <w:r w:rsidRPr="00F774FA">
        <w:rPr>
          <w:rFonts w:ascii="Times New Roman" w:eastAsia="Times New Roman" w:hAnsi="Times New Roman" w:cs="Times New Roman"/>
          <w:szCs w:val="24"/>
        </w:rPr>
        <w:t>Balochistan</w:t>
      </w:r>
      <w:proofErr w:type="spellEnd"/>
      <w:r w:rsidRPr="00F774FA">
        <w:rPr>
          <w:rFonts w:ascii="Times New Roman" w:eastAsia="Times New Roman" w:hAnsi="Times New Roman" w:cs="Times New Roman"/>
          <w:szCs w:val="24"/>
        </w:rPr>
        <w:t xml:space="preserve"> would map drought vulnerability, estimate small-scale water harvesting needs and budget for rangeland management. KP and GB would assess GLOF risk and budget for disaster preparedness in the northern districts.</w:t>
      </w:r>
    </w:p>
    <w:p w:rsidR="00F774FA" w:rsidRPr="00F774FA" w:rsidRDefault="00F774FA" w:rsidP="00F774FA">
      <w:pPr>
        <w:spacing w:before="100" w:beforeAutospacing="1" w:afterAutospacing="1" w:line="240" w:lineRule="auto"/>
        <w:jc w:val="both"/>
        <w:rPr>
          <w:rFonts w:ascii="Times New Roman" w:eastAsia="Times New Roman" w:hAnsi="Times New Roman" w:cs="Times New Roman"/>
          <w:szCs w:val="24"/>
        </w:rPr>
      </w:pPr>
      <w:r w:rsidRPr="00F774FA">
        <w:rPr>
          <w:rFonts w:ascii="Times New Roman" w:eastAsia="Times New Roman" w:hAnsi="Times New Roman" w:cs="Times New Roman"/>
          <w:szCs w:val="24"/>
        </w:rPr>
        <w:t xml:space="preserve">Provincial finance departments would tag climate expenditures in annual budgets. NDC alignment for PC-1 approvals would be mandatory. Citizens’ groups have already begun to hold provincial governments accountable for climate failures, including </w:t>
      </w:r>
      <w:proofErr w:type="spellStart"/>
      <w:r w:rsidRPr="00F774FA">
        <w:rPr>
          <w:rFonts w:ascii="Times New Roman" w:eastAsia="Times New Roman" w:hAnsi="Times New Roman" w:cs="Times New Roman"/>
          <w:szCs w:val="24"/>
        </w:rPr>
        <w:t>Sindh</w:t>
      </w:r>
      <w:proofErr w:type="spellEnd"/>
      <w:r w:rsidRPr="00F774FA">
        <w:rPr>
          <w:rFonts w:ascii="Times New Roman" w:eastAsia="Times New Roman" w:hAnsi="Times New Roman" w:cs="Times New Roman"/>
          <w:szCs w:val="24"/>
        </w:rPr>
        <w:t xml:space="preserve"> for Karachi’s heat deaths and Punjab for Lahore’s poor air quality.</w:t>
      </w:r>
    </w:p>
    <w:p w:rsidR="00F774FA" w:rsidRPr="00F774FA" w:rsidRDefault="00F774FA" w:rsidP="00F774FA">
      <w:pPr>
        <w:spacing w:before="100" w:beforeAutospacing="1" w:afterAutospacing="1" w:line="240" w:lineRule="auto"/>
        <w:jc w:val="both"/>
        <w:rPr>
          <w:rFonts w:ascii="Times New Roman" w:eastAsia="Times New Roman" w:hAnsi="Times New Roman" w:cs="Times New Roman"/>
          <w:szCs w:val="24"/>
        </w:rPr>
      </w:pPr>
      <w:r w:rsidRPr="00F774FA">
        <w:rPr>
          <w:rFonts w:ascii="Times New Roman" w:eastAsia="Times New Roman" w:hAnsi="Times New Roman" w:cs="Times New Roman"/>
          <w:b/>
          <w:bCs/>
          <w:szCs w:val="24"/>
        </w:rPr>
        <w:t>Path forward:</w:t>
      </w:r>
      <w:r w:rsidRPr="00F774FA">
        <w:rPr>
          <w:rFonts w:ascii="Times New Roman" w:eastAsia="Times New Roman" w:hAnsi="Times New Roman" w:cs="Times New Roman"/>
          <w:szCs w:val="24"/>
        </w:rPr>
        <w:t xml:space="preserve"> The Pakistan Climate Change Council must require each province to develop its own NDCs aligned with the national framework and based on provincial stakeholder consultation. Adaptation and mitigation strategies must have clear budgets, timelines, baselines and indicators. The Planning Commission will need to take the lead in climate-proofing the PSDP. The Economic Affairs Department must engage with the World Bank and ADB to align their $1.5-2bn annual portfolios with provincial NDC implementation.</w:t>
      </w:r>
    </w:p>
    <w:p w:rsidR="00F774FA" w:rsidRPr="00F774FA" w:rsidRDefault="00F774FA" w:rsidP="00F774FA">
      <w:pPr>
        <w:spacing w:before="100" w:beforeAutospacing="1" w:afterAutospacing="1" w:line="240" w:lineRule="auto"/>
        <w:jc w:val="both"/>
        <w:rPr>
          <w:rFonts w:ascii="Times New Roman" w:eastAsia="Times New Roman" w:hAnsi="Times New Roman" w:cs="Times New Roman"/>
          <w:szCs w:val="24"/>
        </w:rPr>
      </w:pPr>
      <w:r w:rsidRPr="00F774FA">
        <w:rPr>
          <w:rFonts w:ascii="Times New Roman" w:eastAsia="Times New Roman" w:hAnsi="Times New Roman" w:cs="Times New Roman"/>
          <w:szCs w:val="24"/>
        </w:rPr>
        <w:t>Without provincial NDCs backed by provincial implementation strategies and provincial budgets, federal climate commitments to the UNFCCC will continue to be contradicted by the provincial planning departments and undermined by provincial budget allocations. The third federal NDC will fail like the first two did unless it catalyses provincial ownership. That is the lesson Pakistan must finally learn.</w:t>
      </w:r>
    </w:p>
    <w:p w:rsidR="00F774FA" w:rsidRPr="00F774FA" w:rsidRDefault="00F774FA" w:rsidP="00F774FA">
      <w:pPr>
        <w:spacing w:before="100" w:beforeAutospacing="1" w:afterAutospacing="1" w:line="240" w:lineRule="auto"/>
        <w:jc w:val="both"/>
        <w:rPr>
          <w:rFonts w:ascii="Times New Roman" w:eastAsia="Times New Roman" w:hAnsi="Times New Roman" w:cs="Times New Roman"/>
          <w:szCs w:val="24"/>
        </w:rPr>
      </w:pPr>
      <w:r w:rsidRPr="00F774FA">
        <w:rPr>
          <w:rFonts w:ascii="Times New Roman" w:eastAsia="Times New Roman" w:hAnsi="Times New Roman" w:cs="Times New Roman"/>
          <w:i/>
          <w:iCs/>
          <w:szCs w:val="24"/>
        </w:rPr>
        <w:t>The writer is a climate change and sustainable development expert.</w:t>
      </w:r>
    </w:p>
    <w:p w:rsidR="00F774FA" w:rsidRPr="00F774FA" w:rsidRDefault="00F774FA" w:rsidP="00F774FA">
      <w:pPr>
        <w:spacing w:before="100" w:beforeAutospacing="1" w:afterAutospacing="1" w:line="240" w:lineRule="auto"/>
        <w:jc w:val="both"/>
        <w:rPr>
          <w:rFonts w:ascii="Times New Roman" w:eastAsia="Times New Roman" w:hAnsi="Times New Roman" w:cs="Times New Roman"/>
          <w:szCs w:val="24"/>
        </w:rPr>
      </w:pPr>
      <w:r w:rsidRPr="00F774FA">
        <w:rPr>
          <w:rFonts w:ascii="Times New Roman" w:eastAsia="Times New Roman" w:hAnsi="Times New Roman" w:cs="Times New Roman"/>
          <w:i/>
          <w:iCs/>
          <w:szCs w:val="24"/>
        </w:rPr>
        <w:t>Published in Dawn, October 9th, 2025</w:t>
      </w:r>
    </w:p>
    <w:p w:rsidR="007C1BCF" w:rsidRDefault="007C1BCF" w:rsidP="00F774FA">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774F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E7552"/>
    <w:rsid w:val="00BF1086"/>
    <w:rsid w:val="00C62C86"/>
    <w:rsid w:val="00C77239"/>
    <w:rsid w:val="00CA305E"/>
    <w:rsid w:val="00D2654D"/>
    <w:rsid w:val="00DC4C44"/>
    <w:rsid w:val="00E227C4"/>
    <w:rsid w:val="00E60CC9"/>
    <w:rsid w:val="00ED3CB6"/>
    <w:rsid w:val="00F707D1"/>
    <w:rsid w:val="00F774FA"/>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774FA"/>
    <w:rPr>
      <w:color w:val="0000FF"/>
      <w:u w:val="single"/>
    </w:rPr>
  </w:style>
  <w:style w:type="character" w:customStyle="1" w:styleId="storybyline">
    <w:name w:val="story__byline"/>
    <w:basedOn w:val="DefaultParagraphFont"/>
    <w:rsid w:val="00F774FA"/>
  </w:style>
  <w:style w:type="character" w:customStyle="1" w:styleId="storytime">
    <w:name w:val="story__time"/>
    <w:basedOn w:val="DefaultParagraphFont"/>
    <w:rsid w:val="00F774FA"/>
  </w:style>
  <w:style w:type="character" w:customStyle="1" w:styleId="timestamp--published">
    <w:name w:val="timestamp--published"/>
    <w:basedOn w:val="DefaultParagraphFont"/>
    <w:rsid w:val="00F774FA"/>
  </w:style>
  <w:style w:type="character" w:customStyle="1" w:styleId="timestamp--label">
    <w:name w:val="timestamp--label"/>
    <w:basedOn w:val="DefaultParagraphFont"/>
    <w:rsid w:val="00F774FA"/>
  </w:style>
  <w:style w:type="character" w:customStyle="1" w:styleId="timestamp--date">
    <w:name w:val="timestamp--date"/>
    <w:basedOn w:val="DefaultParagraphFont"/>
    <w:rsid w:val="00F774FA"/>
  </w:style>
  <w:style w:type="character" w:customStyle="1" w:styleId="mt-05">
    <w:name w:val="mt-0.5"/>
    <w:basedOn w:val="DefaultParagraphFont"/>
    <w:rsid w:val="00F774FA"/>
  </w:style>
  <w:style w:type="character" w:customStyle="1" w:styleId="hidden">
    <w:name w:val="hidden"/>
    <w:basedOn w:val="DefaultParagraphFont"/>
    <w:rsid w:val="00F774FA"/>
  </w:style>
  <w:style w:type="paragraph" w:styleId="NormalWeb">
    <w:name w:val="Normal (Web)"/>
    <w:basedOn w:val="Normal"/>
    <w:uiPriority w:val="99"/>
    <w:semiHidden/>
    <w:unhideWhenUsed/>
    <w:rsid w:val="00F774F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774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4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8607103">
      <w:bodyDiv w:val="1"/>
      <w:marLeft w:val="0"/>
      <w:marRight w:val="0"/>
      <w:marTop w:val="0"/>
      <w:marBottom w:val="0"/>
      <w:divBdr>
        <w:top w:val="none" w:sz="0" w:space="0" w:color="auto"/>
        <w:left w:val="none" w:sz="0" w:space="0" w:color="auto"/>
        <w:bottom w:val="none" w:sz="0" w:space="0" w:color="auto"/>
        <w:right w:val="none" w:sz="0" w:space="0" w:color="auto"/>
      </w:divBdr>
      <w:divsChild>
        <w:div w:id="1591163235">
          <w:marLeft w:val="0"/>
          <w:marRight w:val="0"/>
          <w:marTop w:val="0"/>
          <w:marBottom w:val="0"/>
          <w:divBdr>
            <w:top w:val="none" w:sz="0" w:space="0" w:color="auto"/>
            <w:left w:val="none" w:sz="0" w:space="0" w:color="auto"/>
            <w:bottom w:val="none" w:sz="0" w:space="0" w:color="auto"/>
            <w:right w:val="none" w:sz="0" w:space="0" w:color="auto"/>
          </w:divBdr>
        </w:div>
        <w:div w:id="1001087223">
          <w:marLeft w:val="0"/>
          <w:marRight w:val="0"/>
          <w:marTop w:val="0"/>
          <w:marBottom w:val="0"/>
          <w:divBdr>
            <w:top w:val="none" w:sz="0" w:space="0" w:color="auto"/>
            <w:left w:val="none" w:sz="0" w:space="0" w:color="auto"/>
            <w:bottom w:val="none" w:sz="0" w:space="0" w:color="auto"/>
            <w:right w:val="none" w:sz="0" w:space="0" w:color="auto"/>
          </w:divBdr>
          <w:divsChild>
            <w:div w:id="726497074">
              <w:marLeft w:val="0"/>
              <w:marRight w:val="0"/>
              <w:marTop w:val="0"/>
              <w:marBottom w:val="0"/>
              <w:divBdr>
                <w:top w:val="none" w:sz="0" w:space="0" w:color="auto"/>
                <w:left w:val="none" w:sz="0" w:space="0" w:color="auto"/>
                <w:bottom w:val="none" w:sz="0" w:space="0" w:color="auto"/>
                <w:right w:val="none" w:sz="0" w:space="0" w:color="auto"/>
              </w:divBdr>
            </w:div>
            <w:div w:id="1518347136">
              <w:marLeft w:val="0"/>
              <w:marRight w:val="0"/>
              <w:marTop w:val="0"/>
              <w:marBottom w:val="0"/>
              <w:divBdr>
                <w:top w:val="none" w:sz="0" w:space="0" w:color="auto"/>
                <w:left w:val="none" w:sz="0" w:space="0" w:color="auto"/>
                <w:bottom w:val="none" w:sz="0" w:space="0" w:color="auto"/>
                <w:right w:val="none" w:sz="0" w:space="0" w:color="auto"/>
              </w:divBdr>
            </w:div>
            <w:div w:id="1876118146">
              <w:marLeft w:val="0"/>
              <w:marRight w:val="0"/>
              <w:marTop w:val="0"/>
              <w:marBottom w:val="0"/>
              <w:divBdr>
                <w:top w:val="none" w:sz="0" w:space="0" w:color="auto"/>
                <w:left w:val="none" w:sz="0" w:space="0" w:color="auto"/>
                <w:bottom w:val="none" w:sz="0" w:space="0" w:color="auto"/>
                <w:right w:val="none" w:sz="0" w:space="0" w:color="auto"/>
              </w:divBdr>
            </w:div>
            <w:div w:id="2126728851">
              <w:marLeft w:val="0"/>
              <w:marRight w:val="0"/>
              <w:marTop w:val="0"/>
              <w:marBottom w:val="0"/>
              <w:divBdr>
                <w:top w:val="none" w:sz="0" w:space="0" w:color="auto"/>
                <w:left w:val="none" w:sz="0" w:space="0" w:color="auto"/>
                <w:bottom w:val="none" w:sz="0" w:space="0" w:color="auto"/>
                <w:right w:val="none" w:sz="0" w:space="0" w:color="auto"/>
              </w:divBdr>
            </w:div>
            <w:div w:id="92436143">
              <w:marLeft w:val="0"/>
              <w:marRight w:val="0"/>
              <w:marTop w:val="0"/>
              <w:marBottom w:val="0"/>
              <w:divBdr>
                <w:top w:val="none" w:sz="0" w:space="0" w:color="auto"/>
                <w:left w:val="none" w:sz="0" w:space="0" w:color="auto"/>
                <w:bottom w:val="none" w:sz="0" w:space="0" w:color="auto"/>
                <w:right w:val="none" w:sz="0" w:space="0" w:color="auto"/>
              </w:divBdr>
            </w:div>
            <w:div w:id="1263338187">
              <w:marLeft w:val="0"/>
              <w:marRight w:val="0"/>
              <w:marTop w:val="0"/>
              <w:marBottom w:val="0"/>
              <w:divBdr>
                <w:top w:val="none" w:sz="0" w:space="0" w:color="auto"/>
                <w:left w:val="none" w:sz="0" w:space="0" w:color="auto"/>
                <w:bottom w:val="none" w:sz="0" w:space="0" w:color="auto"/>
                <w:right w:val="none" w:sz="0" w:space="0" w:color="auto"/>
              </w:divBdr>
            </w:div>
          </w:divsChild>
        </w:div>
        <w:div w:id="1582987661">
          <w:marLeft w:val="0"/>
          <w:marRight w:val="0"/>
          <w:marTop w:val="0"/>
          <w:marBottom w:val="0"/>
          <w:divBdr>
            <w:top w:val="none" w:sz="0" w:space="0" w:color="auto"/>
            <w:left w:val="none" w:sz="0" w:space="0" w:color="auto"/>
            <w:bottom w:val="none" w:sz="0" w:space="0" w:color="auto"/>
            <w:right w:val="none" w:sz="0" w:space="0" w:color="auto"/>
          </w:divBdr>
          <w:divsChild>
            <w:div w:id="143356785">
              <w:marLeft w:val="0"/>
              <w:marRight w:val="0"/>
              <w:marTop w:val="0"/>
              <w:marBottom w:val="0"/>
              <w:divBdr>
                <w:top w:val="none" w:sz="0" w:space="0" w:color="auto"/>
                <w:left w:val="none" w:sz="0" w:space="0" w:color="auto"/>
                <w:bottom w:val="none" w:sz="0" w:space="0" w:color="auto"/>
                <w:right w:val="none" w:sz="0" w:space="0" w:color="auto"/>
              </w:divBdr>
            </w:div>
          </w:divsChild>
        </w:div>
        <w:div w:id="1049568054">
          <w:marLeft w:val="0"/>
          <w:marRight w:val="0"/>
          <w:marTop w:val="0"/>
          <w:marBottom w:val="0"/>
          <w:divBdr>
            <w:top w:val="none" w:sz="0" w:space="0" w:color="auto"/>
            <w:left w:val="none" w:sz="0" w:space="0" w:color="auto"/>
            <w:bottom w:val="none" w:sz="0" w:space="0" w:color="auto"/>
            <w:right w:val="none" w:sz="0" w:space="0" w:color="auto"/>
          </w:divBdr>
        </w:div>
        <w:div w:id="1944879041">
          <w:marLeft w:val="0"/>
          <w:marRight w:val="0"/>
          <w:marTop w:val="0"/>
          <w:marBottom w:val="0"/>
          <w:divBdr>
            <w:top w:val="none" w:sz="0" w:space="0" w:color="auto"/>
            <w:left w:val="none" w:sz="0" w:space="0" w:color="auto"/>
            <w:bottom w:val="none" w:sz="0" w:space="0" w:color="auto"/>
            <w:right w:val="none" w:sz="0" w:space="0" w:color="auto"/>
          </w:divBdr>
          <w:divsChild>
            <w:div w:id="1592003197">
              <w:marLeft w:val="0"/>
              <w:marRight w:val="0"/>
              <w:marTop w:val="0"/>
              <w:marBottom w:val="0"/>
              <w:divBdr>
                <w:top w:val="none" w:sz="0" w:space="0" w:color="auto"/>
                <w:left w:val="none" w:sz="0" w:space="0" w:color="auto"/>
                <w:bottom w:val="none" w:sz="0" w:space="0" w:color="auto"/>
                <w:right w:val="none" w:sz="0" w:space="0" w:color="auto"/>
              </w:divBdr>
            </w:div>
          </w:divsChild>
        </w:div>
        <w:div w:id="1168401697">
          <w:marLeft w:val="0"/>
          <w:marRight w:val="0"/>
          <w:marTop w:val="0"/>
          <w:marBottom w:val="0"/>
          <w:divBdr>
            <w:top w:val="none" w:sz="0" w:space="0" w:color="auto"/>
            <w:left w:val="none" w:sz="0" w:space="0" w:color="auto"/>
            <w:bottom w:val="none" w:sz="0" w:space="0" w:color="auto"/>
            <w:right w:val="none" w:sz="0" w:space="0" w:color="auto"/>
          </w:divBdr>
        </w:div>
        <w:div w:id="121774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19882" TargetMode="External"/><Relationship Id="rId5" Type="http://schemas.openxmlformats.org/officeDocument/2006/relationships/hyperlink" Target="https://www.dawn.com/news/1931874" TargetMode="External"/><Relationship Id="rId4" Type="http://schemas.openxmlformats.org/officeDocument/2006/relationships/hyperlink" Target="https://www.dawn.com/news/19299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1118</Words>
  <Characters>6373</Characters>
  <Application>Microsoft Office Word</Application>
  <DocSecurity>0</DocSecurity>
  <Lines>53</Lines>
  <Paragraphs>14</Paragraphs>
  <ScaleCrop>false</ScaleCrop>
  <Company>Grizli777</Company>
  <LinksUpToDate>false</LinksUpToDate>
  <CharactersWithSpaces>7477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2025-10-16T03:57:00Z</dcterms:created>
  <dcterms:modified xsi:type="dcterms:W3CDTF">2025-10-16T04:02:00Z</dcterms:modified>
</cp:coreProperties>
</file>