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B0" w:rsidRPr="000747B0" w:rsidRDefault="000747B0" w:rsidP="000747B0">
      <w:pPr>
        <w:spacing w:before="100" w:beforeAutospacing="1" w:afterAutospacing="1" w:line="240" w:lineRule="auto"/>
        <w:outlineLvl w:val="1"/>
        <w:rPr>
          <w:rFonts w:ascii="Times New Roman" w:eastAsia="Times New Roman" w:hAnsi="Times New Roman" w:cs="Times New Roman"/>
          <w:b/>
          <w:bCs/>
          <w:sz w:val="36"/>
          <w:szCs w:val="36"/>
        </w:rPr>
      </w:pPr>
      <w:r w:rsidRPr="000747B0">
        <w:rPr>
          <w:rFonts w:ascii="Times New Roman" w:eastAsia="Times New Roman" w:hAnsi="Times New Roman" w:cs="Times New Roman"/>
          <w:b/>
          <w:bCs/>
          <w:sz w:val="36"/>
          <w:szCs w:val="36"/>
        </w:rPr>
        <w:fldChar w:fldCharType="begin"/>
      </w:r>
      <w:r w:rsidRPr="000747B0">
        <w:rPr>
          <w:rFonts w:ascii="Times New Roman" w:eastAsia="Times New Roman" w:hAnsi="Times New Roman" w:cs="Times New Roman"/>
          <w:b/>
          <w:bCs/>
          <w:sz w:val="36"/>
          <w:szCs w:val="36"/>
        </w:rPr>
        <w:instrText xml:space="preserve"> HYPERLINK "https://www.dawn.com/news/1838781/can-the-great-wall-stop-pti" </w:instrText>
      </w:r>
      <w:r w:rsidRPr="000747B0">
        <w:rPr>
          <w:rFonts w:ascii="Times New Roman" w:eastAsia="Times New Roman" w:hAnsi="Times New Roman" w:cs="Times New Roman"/>
          <w:b/>
          <w:bCs/>
          <w:sz w:val="36"/>
          <w:szCs w:val="36"/>
        </w:rPr>
        <w:fldChar w:fldCharType="separate"/>
      </w:r>
      <w:r w:rsidRPr="000747B0">
        <w:rPr>
          <w:rFonts w:ascii="Times New Roman" w:eastAsia="Times New Roman" w:hAnsi="Times New Roman" w:cs="Times New Roman"/>
          <w:b/>
          <w:bCs/>
          <w:color w:val="0000FF"/>
          <w:sz w:val="36"/>
          <w:szCs w:val="36"/>
          <w:u w:val="single"/>
        </w:rPr>
        <w:t xml:space="preserve">Can the Great Wall stop PTI? </w:t>
      </w:r>
      <w:r w:rsidRPr="000747B0">
        <w:rPr>
          <w:rFonts w:ascii="Times New Roman" w:eastAsia="Times New Roman" w:hAnsi="Times New Roman" w:cs="Times New Roman"/>
          <w:b/>
          <w:bCs/>
          <w:sz w:val="36"/>
          <w:szCs w:val="36"/>
        </w:rPr>
        <w:fldChar w:fldCharType="end"/>
      </w:r>
    </w:p>
    <w:p w:rsidR="000747B0" w:rsidRPr="000747B0" w:rsidRDefault="000747B0" w:rsidP="000747B0">
      <w:pPr>
        <w:spacing w:after="0" w:line="240" w:lineRule="auto"/>
        <w:rPr>
          <w:rFonts w:ascii="Times New Roman" w:eastAsia="Times New Roman" w:hAnsi="Times New Roman" w:cs="Times New Roman"/>
          <w:sz w:val="24"/>
          <w:szCs w:val="24"/>
        </w:rPr>
      </w:pPr>
      <w:hyperlink r:id="rId4" w:history="1">
        <w:proofErr w:type="spellStart"/>
        <w:r w:rsidRPr="000747B0">
          <w:rPr>
            <w:rFonts w:ascii="Times New Roman" w:eastAsia="Times New Roman" w:hAnsi="Times New Roman" w:cs="Times New Roman"/>
            <w:color w:val="0000FF"/>
            <w:sz w:val="24"/>
            <w:szCs w:val="24"/>
            <w:u w:val="single"/>
          </w:rPr>
          <w:t>Abbas</w:t>
        </w:r>
        <w:proofErr w:type="spellEnd"/>
        <w:r w:rsidRPr="000747B0">
          <w:rPr>
            <w:rFonts w:ascii="Times New Roman" w:eastAsia="Times New Roman" w:hAnsi="Times New Roman" w:cs="Times New Roman"/>
            <w:color w:val="0000FF"/>
            <w:sz w:val="24"/>
            <w:szCs w:val="24"/>
            <w:u w:val="single"/>
          </w:rPr>
          <w:t xml:space="preserve"> </w:t>
        </w:r>
        <w:proofErr w:type="spellStart"/>
        <w:r w:rsidRPr="000747B0">
          <w:rPr>
            <w:rFonts w:ascii="Times New Roman" w:eastAsia="Times New Roman" w:hAnsi="Times New Roman" w:cs="Times New Roman"/>
            <w:color w:val="0000FF"/>
            <w:sz w:val="24"/>
            <w:szCs w:val="24"/>
            <w:u w:val="single"/>
          </w:rPr>
          <w:t>Nasir</w:t>
        </w:r>
        <w:proofErr w:type="spellEnd"/>
      </w:hyperlink>
      <w:r w:rsidRPr="000747B0">
        <w:rPr>
          <w:rFonts w:ascii="Times New Roman" w:eastAsia="Times New Roman" w:hAnsi="Times New Roman" w:cs="Times New Roman"/>
          <w:sz w:val="24"/>
          <w:szCs w:val="24"/>
        </w:rPr>
        <w:t xml:space="preserve"> Published June 9, 2024 </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WITH the </w:t>
      </w:r>
      <w:hyperlink r:id="rId5" w:history="1">
        <w:r w:rsidRPr="000747B0">
          <w:rPr>
            <w:rFonts w:ascii="Times New Roman" w:eastAsia="Times New Roman" w:hAnsi="Times New Roman" w:cs="Times New Roman"/>
            <w:color w:val="0000FF"/>
            <w:sz w:val="24"/>
            <w:szCs w:val="24"/>
            <w:u w:val="single"/>
          </w:rPr>
          <w:t>budget round the corner</w:t>
        </w:r>
      </w:hyperlink>
      <w:r w:rsidRPr="000747B0">
        <w:rPr>
          <w:rFonts w:ascii="Times New Roman" w:eastAsia="Times New Roman" w:hAnsi="Times New Roman" w:cs="Times New Roman"/>
          <w:sz w:val="24"/>
          <w:szCs w:val="24"/>
        </w:rPr>
        <w:t xml:space="preserve"> and the </w:t>
      </w:r>
      <w:hyperlink r:id="rId6" w:history="1">
        <w:r w:rsidRPr="000747B0">
          <w:rPr>
            <w:rFonts w:ascii="Times New Roman" w:eastAsia="Times New Roman" w:hAnsi="Times New Roman" w:cs="Times New Roman"/>
            <w:color w:val="0000FF"/>
            <w:sz w:val="24"/>
            <w:szCs w:val="24"/>
            <w:u w:val="single"/>
          </w:rPr>
          <w:t>IMF-enforced hardship</w:t>
        </w:r>
      </w:hyperlink>
      <w:r w:rsidRPr="000747B0">
        <w:rPr>
          <w:rFonts w:ascii="Times New Roman" w:eastAsia="Times New Roman" w:hAnsi="Times New Roman" w:cs="Times New Roman"/>
          <w:sz w:val="24"/>
          <w:szCs w:val="24"/>
        </w:rPr>
        <w:t xml:space="preserve"> it will inevitably bring for the urban poor and the middle class in particular, the question is whether the jailed PTI leader </w:t>
      </w:r>
      <w:proofErr w:type="spellStart"/>
      <w:r w:rsidRPr="000747B0">
        <w:rPr>
          <w:rFonts w:ascii="Times New Roman" w:eastAsia="Times New Roman" w:hAnsi="Times New Roman" w:cs="Times New Roman"/>
          <w:sz w:val="24"/>
          <w:szCs w:val="24"/>
        </w:rPr>
        <w:t>Imran</w:t>
      </w:r>
      <w:proofErr w:type="spellEnd"/>
      <w:r w:rsidRPr="000747B0">
        <w:rPr>
          <w:rFonts w:ascii="Times New Roman" w:eastAsia="Times New Roman" w:hAnsi="Times New Roman" w:cs="Times New Roman"/>
          <w:sz w:val="24"/>
          <w:szCs w:val="24"/>
        </w:rPr>
        <w:t xml:space="preserve"> Khan can channel the resultant public anger into public protests and imperil the hybrid system.</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I agree that what I’ve just said deals with hypothetical situations. But you will also agree that while hypothetical, these are also very realistic, plausible scenarios, and therefore, it won’t be out of place to discuss them and try and assess the state of play over the next few weeks.</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PTI has had phenomenal success in the use of social media, not just for reaching out to, and messaging, its supporters but also for </w:t>
      </w:r>
      <w:proofErr w:type="spellStart"/>
      <w:r w:rsidRPr="000747B0">
        <w:rPr>
          <w:rFonts w:ascii="Times New Roman" w:eastAsia="Times New Roman" w:hAnsi="Times New Roman" w:cs="Times New Roman"/>
          <w:sz w:val="24"/>
          <w:szCs w:val="24"/>
        </w:rPr>
        <w:t>organising</w:t>
      </w:r>
      <w:proofErr w:type="spellEnd"/>
      <w:r w:rsidRPr="000747B0">
        <w:rPr>
          <w:rFonts w:ascii="Times New Roman" w:eastAsia="Times New Roman" w:hAnsi="Times New Roman" w:cs="Times New Roman"/>
          <w:sz w:val="24"/>
          <w:szCs w:val="24"/>
        </w:rPr>
        <w:t xml:space="preserve"> its rank and file. As two </w:t>
      </w:r>
      <w:hyperlink r:id="rId7" w:history="1">
        <w:r w:rsidRPr="000747B0">
          <w:rPr>
            <w:rFonts w:ascii="Times New Roman" w:eastAsia="Times New Roman" w:hAnsi="Times New Roman" w:cs="Times New Roman"/>
            <w:color w:val="0000FF"/>
            <w:sz w:val="24"/>
            <w:szCs w:val="24"/>
            <w:u w:val="single"/>
          </w:rPr>
          <w:t>recent posts</w:t>
        </w:r>
      </w:hyperlink>
      <w:r w:rsidRPr="000747B0">
        <w:rPr>
          <w:rFonts w:ascii="Times New Roman" w:eastAsia="Times New Roman" w:hAnsi="Times New Roman" w:cs="Times New Roman"/>
          <w:sz w:val="24"/>
          <w:szCs w:val="24"/>
        </w:rPr>
        <w:t xml:space="preserve"> on X on </w:t>
      </w:r>
      <w:proofErr w:type="spellStart"/>
      <w:r w:rsidRPr="000747B0">
        <w:rPr>
          <w:rFonts w:ascii="Times New Roman" w:eastAsia="Times New Roman" w:hAnsi="Times New Roman" w:cs="Times New Roman"/>
          <w:sz w:val="24"/>
          <w:szCs w:val="24"/>
        </w:rPr>
        <w:t>Imran</w:t>
      </w:r>
      <w:proofErr w:type="spellEnd"/>
      <w:r w:rsidRPr="000747B0">
        <w:rPr>
          <w:rFonts w:ascii="Times New Roman" w:eastAsia="Times New Roman" w:hAnsi="Times New Roman" w:cs="Times New Roman"/>
          <w:sz w:val="24"/>
          <w:szCs w:val="24"/>
        </w:rPr>
        <w:t xml:space="preserve"> Khan’s handle demonstrated, despite being imprisoned, he retains the ability to communicate with his support base.</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Ergo, it is safe to assume that if the budget triggers any popular backlash, the use of social media can potentially play a vital role in </w:t>
      </w:r>
      <w:proofErr w:type="spellStart"/>
      <w:r w:rsidRPr="000747B0">
        <w:rPr>
          <w:rFonts w:ascii="Times New Roman" w:eastAsia="Times New Roman" w:hAnsi="Times New Roman" w:cs="Times New Roman"/>
          <w:sz w:val="24"/>
          <w:szCs w:val="24"/>
        </w:rPr>
        <w:t>galvanising</w:t>
      </w:r>
      <w:proofErr w:type="spellEnd"/>
      <w:r w:rsidRPr="000747B0">
        <w:rPr>
          <w:rFonts w:ascii="Times New Roman" w:eastAsia="Times New Roman" w:hAnsi="Times New Roman" w:cs="Times New Roman"/>
          <w:sz w:val="24"/>
          <w:szCs w:val="24"/>
        </w:rPr>
        <w:t xml:space="preserve"> and </w:t>
      </w:r>
      <w:proofErr w:type="spellStart"/>
      <w:r w:rsidRPr="000747B0">
        <w:rPr>
          <w:rFonts w:ascii="Times New Roman" w:eastAsia="Times New Roman" w:hAnsi="Times New Roman" w:cs="Times New Roman"/>
          <w:sz w:val="24"/>
          <w:szCs w:val="24"/>
        </w:rPr>
        <w:t>channelising</w:t>
      </w:r>
      <w:proofErr w:type="spellEnd"/>
      <w:r w:rsidRPr="000747B0">
        <w:rPr>
          <w:rFonts w:ascii="Times New Roman" w:eastAsia="Times New Roman" w:hAnsi="Times New Roman" w:cs="Times New Roman"/>
          <w:sz w:val="24"/>
          <w:szCs w:val="24"/>
        </w:rPr>
        <w:t xml:space="preserve"> that public anger into an anti-government movement. Any such exercise will have to overcome many challenges.</w:t>
      </w:r>
    </w:p>
    <w:p w:rsidR="000747B0" w:rsidRPr="000747B0" w:rsidRDefault="000747B0" w:rsidP="000747B0">
      <w:pPr>
        <w:spacing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Pakistan may be just a few days away from deploying and extensively using a Chinese system to monitor and block social media content.</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First and foremost are the repercussions from last year’s </w:t>
      </w:r>
      <w:hyperlink r:id="rId8" w:history="1">
        <w:r w:rsidRPr="000747B0">
          <w:rPr>
            <w:rFonts w:ascii="Times New Roman" w:eastAsia="Times New Roman" w:hAnsi="Times New Roman" w:cs="Times New Roman"/>
            <w:color w:val="0000FF"/>
            <w:sz w:val="24"/>
            <w:szCs w:val="24"/>
            <w:u w:val="single"/>
          </w:rPr>
          <w:t>May 9 protests</w:t>
        </w:r>
      </w:hyperlink>
      <w:r w:rsidRPr="000747B0">
        <w:rPr>
          <w:rFonts w:ascii="Times New Roman" w:eastAsia="Times New Roman" w:hAnsi="Times New Roman" w:cs="Times New Roman"/>
          <w:sz w:val="24"/>
          <w:szCs w:val="24"/>
        </w:rPr>
        <w:t xml:space="preserve"> that </w:t>
      </w:r>
      <w:hyperlink r:id="rId9" w:history="1">
        <w:r w:rsidRPr="000747B0">
          <w:rPr>
            <w:rFonts w:ascii="Times New Roman" w:eastAsia="Times New Roman" w:hAnsi="Times New Roman" w:cs="Times New Roman"/>
            <w:color w:val="0000FF"/>
            <w:sz w:val="24"/>
            <w:szCs w:val="24"/>
            <w:u w:val="single"/>
          </w:rPr>
          <w:t>drove a wedge</w:t>
        </w:r>
      </w:hyperlink>
      <w:r w:rsidRPr="000747B0">
        <w:rPr>
          <w:rFonts w:ascii="Times New Roman" w:eastAsia="Times New Roman" w:hAnsi="Times New Roman" w:cs="Times New Roman"/>
          <w:sz w:val="24"/>
          <w:szCs w:val="24"/>
        </w:rPr>
        <w:t xml:space="preserve"> between the PTI and the establishment and opened up a seemingly unbridgeable gulf between the two. In its aftermath, the </w:t>
      </w:r>
      <w:hyperlink r:id="rId10" w:history="1">
        <w:r w:rsidRPr="000747B0">
          <w:rPr>
            <w:rFonts w:ascii="Times New Roman" w:eastAsia="Times New Roman" w:hAnsi="Times New Roman" w:cs="Times New Roman"/>
            <w:color w:val="0000FF"/>
            <w:sz w:val="24"/>
            <w:szCs w:val="24"/>
            <w:u w:val="single"/>
          </w:rPr>
          <w:t>crackdown</w:t>
        </w:r>
      </w:hyperlink>
      <w:r w:rsidRPr="000747B0">
        <w:rPr>
          <w:rFonts w:ascii="Times New Roman" w:eastAsia="Times New Roman" w:hAnsi="Times New Roman" w:cs="Times New Roman"/>
          <w:sz w:val="24"/>
          <w:szCs w:val="24"/>
        </w:rPr>
        <w:t xml:space="preserve"> that ensued tested the will of the PTI support base in the face of state oppression.</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While many party loyalists, including a number of women, from </w:t>
      </w:r>
      <w:hyperlink r:id="rId11" w:history="1">
        <w:proofErr w:type="spellStart"/>
        <w:r w:rsidRPr="000747B0">
          <w:rPr>
            <w:rFonts w:ascii="Times New Roman" w:eastAsia="Times New Roman" w:hAnsi="Times New Roman" w:cs="Times New Roman"/>
            <w:color w:val="0000FF"/>
            <w:sz w:val="24"/>
            <w:szCs w:val="24"/>
            <w:u w:val="single"/>
          </w:rPr>
          <w:t>Yasmeen</w:t>
        </w:r>
        <w:proofErr w:type="spellEnd"/>
        <w:r w:rsidRPr="000747B0">
          <w:rPr>
            <w:rFonts w:ascii="Times New Roman" w:eastAsia="Times New Roman" w:hAnsi="Times New Roman" w:cs="Times New Roman"/>
            <w:color w:val="0000FF"/>
            <w:sz w:val="24"/>
            <w:szCs w:val="24"/>
            <w:u w:val="single"/>
          </w:rPr>
          <w:t xml:space="preserve"> Rashid</w:t>
        </w:r>
      </w:hyperlink>
      <w:r w:rsidRPr="000747B0">
        <w:rPr>
          <w:rFonts w:ascii="Times New Roman" w:eastAsia="Times New Roman" w:hAnsi="Times New Roman" w:cs="Times New Roman"/>
          <w:sz w:val="24"/>
          <w:szCs w:val="24"/>
        </w:rPr>
        <w:t xml:space="preserve"> and </w:t>
      </w:r>
      <w:hyperlink r:id="rId12" w:history="1">
        <w:proofErr w:type="spellStart"/>
        <w:r w:rsidRPr="000747B0">
          <w:rPr>
            <w:rFonts w:ascii="Times New Roman" w:eastAsia="Times New Roman" w:hAnsi="Times New Roman" w:cs="Times New Roman"/>
            <w:color w:val="0000FF"/>
            <w:sz w:val="24"/>
            <w:szCs w:val="24"/>
            <w:u w:val="single"/>
          </w:rPr>
          <w:t>Aliya</w:t>
        </w:r>
        <w:proofErr w:type="spellEnd"/>
        <w:r w:rsidRPr="000747B0">
          <w:rPr>
            <w:rFonts w:ascii="Times New Roman" w:eastAsia="Times New Roman" w:hAnsi="Times New Roman" w:cs="Times New Roman"/>
            <w:color w:val="0000FF"/>
            <w:sz w:val="24"/>
            <w:szCs w:val="24"/>
            <w:u w:val="single"/>
          </w:rPr>
          <w:t xml:space="preserve"> </w:t>
        </w:r>
        <w:proofErr w:type="spellStart"/>
        <w:r w:rsidRPr="000747B0">
          <w:rPr>
            <w:rFonts w:ascii="Times New Roman" w:eastAsia="Times New Roman" w:hAnsi="Times New Roman" w:cs="Times New Roman"/>
            <w:color w:val="0000FF"/>
            <w:sz w:val="24"/>
            <w:szCs w:val="24"/>
            <w:u w:val="single"/>
          </w:rPr>
          <w:t>Hamza</w:t>
        </w:r>
        <w:proofErr w:type="spellEnd"/>
        <w:r w:rsidRPr="000747B0">
          <w:rPr>
            <w:rFonts w:ascii="Times New Roman" w:eastAsia="Times New Roman" w:hAnsi="Times New Roman" w:cs="Times New Roman"/>
            <w:color w:val="0000FF"/>
            <w:sz w:val="24"/>
            <w:szCs w:val="24"/>
            <w:u w:val="single"/>
          </w:rPr>
          <w:t xml:space="preserve"> to </w:t>
        </w:r>
        <w:proofErr w:type="spellStart"/>
        <w:r w:rsidRPr="000747B0">
          <w:rPr>
            <w:rFonts w:ascii="Times New Roman" w:eastAsia="Times New Roman" w:hAnsi="Times New Roman" w:cs="Times New Roman"/>
            <w:color w:val="0000FF"/>
            <w:sz w:val="24"/>
            <w:szCs w:val="24"/>
            <w:u w:val="single"/>
          </w:rPr>
          <w:t>Sanam</w:t>
        </w:r>
        <w:proofErr w:type="spellEnd"/>
        <w:r w:rsidRPr="000747B0">
          <w:rPr>
            <w:rFonts w:ascii="Times New Roman" w:eastAsia="Times New Roman" w:hAnsi="Times New Roman" w:cs="Times New Roman"/>
            <w:color w:val="0000FF"/>
            <w:sz w:val="24"/>
            <w:szCs w:val="24"/>
            <w:u w:val="single"/>
          </w:rPr>
          <w:t xml:space="preserve"> </w:t>
        </w:r>
        <w:proofErr w:type="spellStart"/>
        <w:r w:rsidRPr="000747B0">
          <w:rPr>
            <w:rFonts w:ascii="Times New Roman" w:eastAsia="Times New Roman" w:hAnsi="Times New Roman" w:cs="Times New Roman"/>
            <w:color w:val="0000FF"/>
            <w:sz w:val="24"/>
            <w:szCs w:val="24"/>
            <w:u w:val="single"/>
          </w:rPr>
          <w:t>Javed</w:t>
        </w:r>
        <w:proofErr w:type="spellEnd"/>
      </w:hyperlink>
      <w:r w:rsidRPr="000747B0">
        <w:rPr>
          <w:rFonts w:ascii="Times New Roman" w:eastAsia="Times New Roman" w:hAnsi="Times New Roman" w:cs="Times New Roman"/>
          <w:sz w:val="24"/>
          <w:szCs w:val="24"/>
        </w:rPr>
        <w:t>, have remained incarcerated for over a year now, there has been little public pressure that the party has been able to muster for their release.</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Even then, the leader himself has been getting relief in </w:t>
      </w:r>
      <w:hyperlink r:id="rId13" w:history="1">
        <w:r w:rsidRPr="000747B0">
          <w:rPr>
            <w:rFonts w:ascii="Times New Roman" w:eastAsia="Times New Roman" w:hAnsi="Times New Roman" w:cs="Times New Roman"/>
            <w:color w:val="0000FF"/>
            <w:sz w:val="24"/>
            <w:szCs w:val="24"/>
            <w:u w:val="single"/>
          </w:rPr>
          <w:t>one case</w:t>
        </w:r>
      </w:hyperlink>
      <w:r w:rsidRPr="000747B0">
        <w:rPr>
          <w:rFonts w:ascii="Times New Roman" w:eastAsia="Times New Roman" w:hAnsi="Times New Roman" w:cs="Times New Roman"/>
          <w:sz w:val="24"/>
          <w:szCs w:val="24"/>
        </w:rPr>
        <w:t xml:space="preserve"> after </w:t>
      </w:r>
      <w:hyperlink r:id="rId14" w:history="1">
        <w:r w:rsidRPr="000747B0">
          <w:rPr>
            <w:rFonts w:ascii="Times New Roman" w:eastAsia="Times New Roman" w:hAnsi="Times New Roman" w:cs="Times New Roman"/>
            <w:color w:val="0000FF"/>
            <w:sz w:val="24"/>
            <w:szCs w:val="24"/>
            <w:u w:val="single"/>
          </w:rPr>
          <w:t>another</w:t>
        </w:r>
      </w:hyperlink>
      <w:r w:rsidRPr="000747B0">
        <w:rPr>
          <w:rFonts w:ascii="Times New Roman" w:eastAsia="Times New Roman" w:hAnsi="Times New Roman" w:cs="Times New Roman"/>
          <w:sz w:val="24"/>
          <w:szCs w:val="24"/>
        </w:rPr>
        <w:t xml:space="preserve"> from the judiciary, a section of which, it seems, would be on a collision course with the establishment because of such decisions. This alienation between the two can lead to untold consequences that the country and its shirtless multitudes can least afford.</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For its part, the establishment feels that the legal cases against the former prime minister are ironclad. The establishment appears to believe that some in the superior courts are not deciding </w:t>
      </w:r>
      <w:r w:rsidRPr="000747B0">
        <w:rPr>
          <w:rFonts w:ascii="Times New Roman" w:eastAsia="Times New Roman" w:hAnsi="Times New Roman" w:cs="Times New Roman"/>
          <w:sz w:val="24"/>
          <w:szCs w:val="24"/>
        </w:rPr>
        <w:lastRenderedPageBreak/>
        <w:t xml:space="preserve">the cases on merit but on the basis of a soft corner for the PTI leader. Some of the judges have said that </w:t>
      </w:r>
      <w:hyperlink r:id="rId15" w:history="1">
        <w:r w:rsidRPr="000747B0">
          <w:rPr>
            <w:rFonts w:ascii="Times New Roman" w:eastAsia="Times New Roman" w:hAnsi="Times New Roman" w:cs="Times New Roman"/>
            <w:color w:val="0000FF"/>
            <w:sz w:val="24"/>
            <w:szCs w:val="24"/>
            <w:u w:val="single"/>
          </w:rPr>
          <w:t>immense pressure</w:t>
        </w:r>
      </w:hyperlink>
      <w:r w:rsidRPr="000747B0">
        <w:rPr>
          <w:rFonts w:ascii="Times New Roman" w:eastAsia="Times New Roman" w:hAnsi="Times New Roman" w:cs="Times New Roman"/>
          <w:sz w:val="24"/>
          <w:szCs w:val="24"/>
        </w:rPr>
        <w:t xml:space="preserve"> is being brought to bear on them from the security services because their </w:t>
      </w:r>
      <w:proofErr w:type="spellStart"/>
      <w:r w:rsidRPr="000747B0">
        <w:rPr>
          <w:rFonts w:ascii="Times New Roman" w:eastAsia="Times New Roman" w:hAnsi="Times New Roman" w:cs="Times New Roman"/>
          <w:sz w:val="24"/>
          <w:szCs w:val="24"/>
        </w:rPr>
        <w:t>judgements</w:t>
      </w:r>
      <w:proofErr w:type="spellEnd"/>
      <w:r w:rsidRPr="000747B0">
        <w:rPr>
          <w:rFonts w:ascii="Times New Roman" w:eastAsia="Times New Roman" w:hAnsi="Times New Roman" w:cs="Times New Roman"/>
          <w:sz w:val="24"/>
          <w:szCs w:val="24"/>
        </w:rPr>
        <w:t xml:space="preserve"> are based on the evidence before them and decided strictly in line with the law and the Constitution, and not what the establishment wants.</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As we speak, there seems to be no sign of anyone moving away from confrontation. If anything, there is daily evidence of positions being further cemented, with </w:t>
      </w:r>
      <w:proofErr w:type="spellStart"/>
      <w:r w:rsidRPr="000747B0">
        <w:rPr>
          <w:rFonts w:ascii="Times New Roman" w:eastAsia="Times New Roman" w:hAnsi="Times New Roman" w:cs="Times New Roman"/>
          <w:sz w:val="24"/>
          <w:szCs w:val="24"/>
        </w:rPr>
        <w:t>Mr</w:t>
      </w:r>
      <w:proofErr w:type="spellEnd"/>
      <w:r w:rsidRPr="000747B0">
        <w:rPr>
          <w:rFonts w:ascii="Times New Roman" w:eastAsia="Times New Roman" w:hAnsi="Times New Roman" w:cs="Times New Roman"/>
          <w:sz w:val="24"/>
          <w:szCs w:val="24"/>
        </w:rPr>
        <w:t xml:space="preserve"> Khan and his imme</w:t>
      </w:r>
      <w:r w:rsidRPr="000747B0">
        <w:rPr>
          <w:rFonts w:ascii="Times New Roman" w:eastAsia="Times New Roman" w:hAnsi="Times New Roman" w:cs="Times New Roman"/>
          <w:sz w:val="24"/>
          <w:szCs w:val="24"/>
        </w:rPr>
        <w:softHyphen/>
        <w:t>nse support base on one side, and the establishment and its civilian political allies on the other.</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Let’s take up another vital factor that would play a role over the coming weeks. Yes, the reference here is to social media. The PTI had a head-start in the social media game, and its complete and total domination in that area was demonstrated in February’s election.</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After the </w:t>
      </w:r>
      <w:hyperlink r:id="rId16" w:history="1">
        <w:r w:rsidRPr="000747B0">
          <w:rPr>
            <w:rFonts w:ascii="Times New Roman" w:eastAsia="Times New Roman" w:hAnsi="Times New Roman" w:cs="Times New Roman"/>
            <w:color w:val="0000FF"/>
            <w:sz w:val="24"/>
            <w:szCs w:val="24"/>
            <w:u w:val="single"/>
          </w:rPr>
          <w:t>ECP decision</w:t>
        </w:r>
      </w:hyperlink>
      <w:r w:rsidRPr="000747B0">
        <w:rPr>
          <w:rFonts w:ascii="Times New Roman" w:eastAsia="Times New Roman" w:hAnsi="Times New Roman" w:cs="Times New Roman"/>
          <w:sz w:val="24"/>
          <w:szCs w:val="24"/>
        </w:rPr>
        <w:t xml:space="preserve"> to deny PTI its ‘bat’ symbol was </w:t>
      </w:r>
      <w:hyperlink r:id="rId17" w:history="1">
        <w:r w:rsidRPr="000747B0">
          <w:rPr>
            <w:rFonts w:ascii="Times New Roman" w:eastAsia="Times New Roman" w:hAnsi="Times New Roman" w:cs="Times New Roman"/>
            <w:color w:val="0000FF"/>
            <w:sz w:val="24"/>
            <w:szCs w:val="24"/>
            <w:u w:val="single"/>
          </w:rPr>
          <w:t>endorsed</w:t>
        </w:r>
      </w:hyperlink>
      <w:r w:rsidRPr="000747B0">
        <w:rPr>
          <w:rFonts w:ascii="Times New Roman" w:eastAsia="Times New Roman" w:hAnsi="Times New Roman" w:cs="Times New Roman"/>
          <w:sz w:val="24"/>
          <w:szCs w:val="24"/>
        </w:rPr>
        <w:t xml:space="preserve"> by the Supreme Court, party candidates stood in that election as ‘independents’. Ahead of polling day, many observers expressed the fear that, having been deprived of its symbol, its candidates would be at a gross disadvantage as voters (some illiterate) would struggle to find and stamp their desired person on the ballot paper.</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But lo and behold! </w:t>
      </w:r>
      <w:proofErr w:type="gramStart"/>
      <w:r w:rsidRPr="000747B0">
        <w:rPr>
          <w:rFonts w:ascii="Times New Roman" w:eastAsia="Times New Roman" w:hAnsi="Times New Roman" w:cs="Times New Roman"/>
          <w:sz w:val="24"/>
          <w:szCs w:val="24"/>
        </w:rPr>
        <w:t>those</w:t>
      </w:r>
      <w:proofErr w:type="gramEnd"/>
      <w:r w:rsidRPr="000747B0">
        <w:rPr>
          <w:rFonts w:ascii="Times New Roman" w:eastAsia="Times New Roman" w:hAnsi="Times New Roman" w:cs="Times New Roman"/>
          <w:sz w:val="24"/>
          <w:szCs w:val="24"/>
        </w:rPr>
        <w:t xml:space="preserve"> fears proved ill-founded. The PTI social media teams </w:t>
      </w:r>
      <w:hyperlink r:id="rId18" w:history="1">
        <w:r w:rsidRPr="000747B0">
          <w:rPr>
            <w:rFonts w:ascii="Times New Roman" w:eastAsia="Times New Roman" w:hAnsi="Times New Roman" w:cs="Times New Roman"/>
            <w:color w:val="0000FF"/>
            <w:sz w:val="24"/>
            <w:szCs w:val="24"/>
            <w:u w:val="single"/>
          </w:rPr>
          <w:t>sprang into action</w:t>
        </w:r>
      </w:hyperlink>
      <w:r w:rsidRPr="000747B0">
        <w:rPr>
          <w:rFonts w:ascii="Times New Roman" w:eastAsia="Times New Roman" w:hAnsi="Times New Roman" w:cs="Times New Roman"/>
          <w:sz w:val="24"/>
          <w:szCs w:val="24"/>
        </w:rPr>
        <w:t xml:space="preserve"> and developed an app which facilitated the workers/ voters at the grassroots level in identifying party-backed candidates.</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I can’t say to what extent the denial of the symbol impacted the party vote eventually, but it would be safe to say it didn’t turn out to be the decisive handicap as some had hoped. This is how vital the social media is to PTI’s success. Right or wrong, its narrative has been seen as a winner, and any counter-narrative has failed to gain any traction.</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If what sources are saying is correct, Pakistan may be just a few days away from </w:t>
      </w:r>
      <w:hyperlink r:id="rId19" w:history="1">
        <w:r w:rsidRPr="000747B0">
          <w:rPr>
            <w:rFonts w:ascii="Times New Roman" w:eastAsia="Times New Roman" w:hAnsi="Times New Roman" w:cs="Times New Roman"/>
            <w:color w:val="0000FF"/>
            <w:sz w:val="24"/>
            <w:szCs w:val="24"/>
            <w:u w:val="single"/>
          </w:rPr>
          <w:t>deploying</w:t>
        </w:r>
      </w:hyperlink>
      <w:r w:rsidRPr="000747B0">
        <w:rPr>
          <w:rFonts w:ascii="Times New Roman" w:eastAsia="Times New Roman" w:hAnsi="Times New Roman" w:cs="Times New Roman"/>
          <w:sz w:val="24"/>
          <w:szCs w:val="24"/>
        </w:rPr>
        <w:t xml:space="preserve"> and extensively using a Chinese system, similar to the one called the ‘</w:t>
      </w:r>
      <w:hyperlink r:id="rId20" w:tgtFrame="_blank" w:history="1">
        <w:r w:rsidRPr="000747B0">
          <w:rPr>
            <w:rFonts w:ascii="Times New Roman" w:eastAsia="Times New Roman" w:hAnsi="Times New Roman" w:cs="Times New Roman"/>
            <w:color w:val="0000FF"/>
            <w:sz w:val="24"/>
            <w:szCs w:val="24"/>
            <w:u w:val="single"/>
          </w:rPr>
          <w:t>Great Wall of China</w:t>
        </w:r>
      </w:hyperlink>
      <w:r w:rsidRPr="000747B0">
        <w:rPr>
          <w:rFonts w:ascii="Times New Roman" w:eastAsia="Times New Roman" w:hAnsi="Times New Roman" w:cs="Times New Roman"/>
          <w:sz w:val="24"/>
          <w:szCs w:val="24"/>
        </w:rPr>
        <w:t xml:space="preserve">’ or GWC (which Beijing uses to great success), to monitor and block social media content, and even police VPNs which many Pakistanis have used since </w:t>
      </w:r>
      <w:hyperlink r:id="rId21" w:history="1">
        <w:r w:rsidRPr="000747B0">
          <w:rPr>
            <w:rFonts w:ascii="Times New Roman" w:eastAsia="Times New Roman" w:hAnsi="Times New Roman" w:cs="Times New Roman"/>
            <w:color w:val="0000FF"/>
            <w:sz w:val="24"/>
            <w:szCs w:val="24"/>
            <w:u w:val="single"/>
          </w:rPr>
          <w:t>X was blocked</w:t>
        </w:r>
      </w:hyperlink>
      <w:r w:rsidRPr="000747B0">
        <w:rPr>
          <w:rFonts w:ascii="Times New Roman" w:eastAsia="Times New Roman" w:hAnsi="Times New Roman" w:cs="Times New Roman"/>
          <w:sz w:val="24"/>
          <w:szCs w:val="24"/>
        </w:rPr>
        <w:t>. Not sure if this is part of CPEC!</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This software will be used, we are told, in a manner that does not place any obstacles in the path of dozens of software companies and call </w:t>
      </w:r>
      <w:proofErr w:type="spellStart"/>
      <w:r w:rsidRPr="000747B0">
        <w:rPr>
          <w:rFonts w:ascii="Times New Roman" w:eastAsia="Times New Roman" w:hAnsi="Times New Roman" w:cs="Times New Roman"/>
          <w:sz w:val="24"/>
          <w:szCs w:val="24"/>
        </w:rPr>
        <w:t>centres</w:t>
      </w:r>
      <w:proofErr w:type="spellEnd"/>
      <w:r w:rsidRPr="000747B0">
        <w:rPr>
          <w:rFonts w:ascii="Times New Roman" w:eastAsia="Times New Roman" w:hAnsi="Times New Roman" w:cs="Times New Roman"/>
          <w:sz w:val="24"/>
          <w:szCs w:val="24"/>
        </w:rPr>
        <w:t xml:space="preserve"> that are currently earning the country some foreign exchange. A multibillion-dollar market still remains untapped.</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t xml:space="preserve">That is the plan at least. Our competence to deliver such fine-tuned systems is another matter. Who knows if the </w:t>
      </w:r>
      <w:hyperlink r:id="rId22" w:history="1">
        <w:r w:rsidRPr="000747B0">
          <w:rPr>
            <w:rFonts w:ascii="Times New Roman" w:eastAsia="Times New Roman" w:hAnsi="Times New Roman" w:cs="Times New Roman"/>
            <w:color w:val="0000FF"/>
            <w:sz w:val="24"/>
            <w:szCs w:val="24"/>
            <w:u w:val="single"/>
          </w:rPr>
          <w:t>draconian legislation</w:t>
        </w:r>
      </w:hyperlink>
      <w:r w:rsidRPr="000747B0">
        <w:rPr>
          <w:rFonts w:ascii="Times New Roman" w:eastAsia="Times New Roman" w:hAnsi="Times New Roman" w:cs="Times New Roman"/>
          <w:sz w:val="24"/>
          <w:szCs w:val="24"/>
        </w:rPr>
        <w:t xml:space="preserve"> that the Punjab Assembly has passed to muzzle social media, and similar proposed legislation that is currently before parliament in Islamabad, is a back-up in case our version of the GWC fails?</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sz w:val="24"/>
          <w:szCs w:val="24"/>
        </w:rPr>
        <w:lastRenderedPageBreak/>
        <w:t xml:space="preserve">It is remarkable that any discussion of the media these days almost always excludes traditional media, such as the dozens of 24x7 TV channels and newspapers, apart from online news sites. There could only be one reason for this: the traditional media is now so much under the thumb of the authorities that it is largely seen as their mouthpiece. </w:t>
      </w:r>
      <w:proofErr w:type="gramStart"/>
      <w:r w:rsidRPr="000747B0">
        <w:rPr>
          <w:rFonts w:ascii="Times New Roman" w:eastAsia="Times New Roman" w:hAnsi="Times New Roman" w:cs="Times New Roman"/>
          <w:sz w:val="24"/>
          <w:szCs w:val="24"/>
        </w:rPr>
        <w:t xml:space="preserve">Notwithstanding the very, very few </w:t>
      </w:r>
      <w:proofErr w:type="spellStart"/>
      <w:r w:rsidRPr="000747B0">
        <w:rPr>
          <w:rFonts w:ascii="Times New Roman" w:eastAsia="Times New Roman" w:hAnsi="Times New Roman" w:cs="Times New Roman"/>
          <w:sz w:val="24"/>
          <w:szCs w:val="24"/>
        </w:rPr>
        <w:t>honourable</w:t>
      </w:r>
      <w:proofErr w:type="spellEnd"/>
      <w:r w:rsidRPr="000747B0">
        <w:rPr>
          <w:rFonts w:ascii="Times New Roman" w:eastAsia="Times New Roman" w:hAnsi="Times New Roman" w:cs="Times New Roman"/>
          <w:sz w:val="24"/>
          <w:szCs w:val="24"/>
        </w:rPr>
        <w:t xml:space="preserve"> exceptions.</w:t>
      </w:r>
      <w:proofErr w:type="gramEnd"/>
      <w:r w:rsidRPr="000747B0">
        <w:rPr>
          <w:rFonts w:ascii="Times New Roman" w:eastAsia="Times New Roman" w:hAnsi="Times New Roman" w:cs="Times New Roman"/>
          <w:sz w:val="24"/>
          <w:szCs w:val="24"/>
        </w:rPr>
        <w:t xml:space="preserve"> Tragic, if you ask me.</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i/>
          <w:iCs/>
          <w:sz w:val="24"/>
          <w:szCs w:val="24"/>
        </w:rPr>
        <w:t>The writer is a former editor of Dawn.</w:t>
      </w:r>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hyperlink r:id="rId23" w:tgtFrame="_blank" w:history="1">
        <w:r w:rsidRPr="000747B0">
          <w:rPr>
            <w:rFonts w:ascii="Times New Roman" w:eastAsia="Times New Roman" w:hAnsi="Times New Roman" w:cs="Times New Roman"/>
            <w:b/>
            <w:bCs/>
            <w:color w:val="0000FF"/>
            <w:sz w:val="24"/>
            <w:szCs w:val="24"/>
            <w:u w:val="single"/>
          </w:rPr>
          <w:t>abbas.nasir@hotmail.com</w:t>
        </w:r>
      </w:hyperlink>
    </w:p>
    <w:p w:rsidR="000747B0" w:rsidRPr="000747B0" w:rsidRDefault="000747B0" w:rsidP="000747B0">
      <w:pPr>
        <w:spacing w:before="100" w:beforeAutospacing="1" w:afterAutospacing="1" w:line="240" w:lineRule="auto"/>
        <w:rPr>
          <w:rFonts w:ascii="Times New Roman" w:eastAsia="Times New Roman" w:hAnsi="Times New Roman" w:cs="Times New Roman"/>
          <w:sz w:val="24"/>
          <w:szCs w:val="24"/>
        </w:rPr>
      </w:pPr>
      <w:r w:rsidRPr="000747B0">
        <w:rPr>
          <w:rFonts w:ascii="Times New Roman" w:eastAsia="Times New Roman" w:hAnsi="Times New Roman" w:cs="Times New Roman"/>
          <w:i/>
          <w:iCs/>
          <w:sz w:val="24"/>
          <w:szCs w:val="24"/>
        </w:rPr>
        <w:t>Published in Dawn, June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47B0"/>
    <w:rsid w:val="000747B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922AF"/>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747B0"/>
    <w:rPr>
      <w:color w:val="0000FF"/>
      <w:u w:val="single"/>
    </w:rPr>
  </w:style>
  <w:style w:type="character" w:customStyle="1" w:styleId="storybyline">
    <w:name w:val="story__byline"/>
    <w:basedOn w:val="DefaultParagraphFont"/>
    <w:rsid w:val="000747B0"/>
  </w:style>
  <w:style w:type="character" w:customStyle="1" w:styleId="storytime">
    <w:name w:val="story__time"/>
    <w:basedOn w:val="DefaultParagraphFont"/>
    <w:rsid w:val="000747B0"/>
  </w:style>
  <w:style w:type="character" w:customStyle="1" w:styleId="timestamp--published">
    <w:name w:val="timestamp--published"/>
    <w:basedOn w:val="DefaultParagraphFont"/>
    <w:rsid w:val="000747B0"/>
  </w:style>
  <w:style w:type="character" w:customStyle="1" w:styleId="timestamp--label">
    <w:name w:val="timestamp--label"/>
    <w:basedOn w:val="DefaultParagraphFont"/>
    <w:rsid w:val="000747B0"/>
  </w:style>
  <w:style w:type="character" w:customStyle="1" w:styleId="timestamp--date">
    <w:name w:val="timestamp--date"/>
    <w:basedOn w:val="DefaultParagraphFont"/>
    <w:rsid w:val="000747B0"/>
  </w:style>
  <w:style w:type="character" w:customStyle="1" w:styleId="mt-05">
    <w:name w:val="mt-0.5"/>
    <w:basedOn w:val="DefaultParagraphFont"/>
    <w:rsid w:val="000747B0"/>
  </w:style>
  <w:style w:type="character" w:customStyle="1" w:styleId="hidden">
    <w:name w:val="hidden"/>
    <w:basedOn w:val="DefaultParagraphFont"/>
    <w:rsid w:val="000747B0"/>
  </w:style>
  <w:style w:type="paragraph" w:styleId="NormalWeb">
    <w:name w:val="Normal (Web)"/>
    <w:basedOn w:val="Normal"/>
    <w:uiPriority w:val="99"/>
    <w:semiHidden/>
    <w:unhideWhenUsed/>
    <w:rsid w:val="000747B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47B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747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86495">
      <w:bodyDiv w:val="1"/>
      <w:marLeft w:val="0"/>
      <w:marRight w:val="0"/>
      <w:marTop w:val="0"/>
      <w:marBottom w:val="0"/>
      <w:divBdr>
        <w:top w:val="none" w:sz="0" w:space="0" w:color="auto"/>
        <w:left w:val="none" w:sz="0" w:space="0" w:color="auto"/>
        <w:bottom w:val="none" w:sz="0" w:space="0" w:color="auto"/>
        <w:right w:val="none" w:sz="0" w:space="0" w:color="auto"/>
      </w:divBdr>
      <w:divsChild>
        <w:div w:id="838350857">
          <w:marLeft w:val="0"/>
          <w:marRight w:val="0"/>
          <w:marTop w:val="0"/>
          <w:marBottom w:val="0"/>
          <w:divBdr>
            <w:top w:val="none" w:sz="0" w:space="0" w:color="auto"/>
            <w:left w:val="none" w:sz="0" w:space="0" w:color="auto"/>
            <w:bottom w:val="none" w:sz="0" w:space="0" w:color="auto"/>
            <w:right w:val="none" w:sz="0" w:space="0" w:color="auto"/>
          </w:divBdr>
        </w:div>
        <w:div w:id="1514997077">
          <w:marLeft w:val="0"/>
          <w:marRight w:val="0"/>
          <w:marTop w:val="0"/>
          <w:marBottom w:val="0"/>
          <w:divBdr>
            <w:top w:val="none" w:sz="0" w:space="0" w:color="auto"/>
            <w:left w:val="none" w:sz="0" w:space="0" w:color="auto"/>
            <w:bottom w:val="none" w:sz="0" w:space="0" w:color="auto"/>
            <w:right w:val="none" w:sz="0" w:space="0" w:color="auto"/>
          </w:divBdr>
          <w:divsChild>
            <w:div w:id="1285505595">
              <w:marLeft w:val="0"/>
              <w:marRight w:val="0"/>
              <w:marTop w:val="0"/>
              <w:marBottom w:val="0"/>
              <w:divBdr>
                <w:top w:val="none" w:sz="0" w:space="0" w:color="auto"/>
                <w:left w:val="none" w:sz="0" w:space="0" w:color="auto"/>
                <w:bottom w:val="none" w:sz="0" w:space="0" w:color="auto"/>
                <w:right w:val="none" w:sz="0" w:space="0" w:color="auto"/>
              </w:divBdr>
            </w:div>
            <w:div w:id="1718965645">
              <w:marLeft w:val="0"/>
              <w:marRight w:val="0"/>
              <w:marTop w:val="0"/>
              <w:marBottom w:val="0"/>
              <w:divBdr>
                <w:top w:val="none" w:sz="0" w:space="0" w:color="auto"/>
                <w:left w:val="none" w:sz="0" w:space="0" w:color="auto"/>
                <w:bottom w:val="none" w:sz="0" w:space="0" w:color="auto"/>
                <w:right w:val="none" w:sz="0" w:space="0" w:color="auto"/>
              </w:divBdr>
            </w:div>
            <w:div w:id="863789060">
              <w:marLeft w:val="0"/>
              <w:marRight w:val="0"/>
              <w:marTop w:val="0"/>
              <w:marBottom w:val="0"/>
              <w:divBdr>
                <w:top w:val="none" w:sz="0" w:space="0" w:color="auto"/>
                <w:left w:val="none" w:sz="0" w:space="0" w:color="auto"/>
                <w:bottom w:val="none" w:sz="0" w:space="0" w:color="auto"/>
                <w:right w:val="none" w:sz="0" w:space="0" w:color="auto"/>
              </w:divBdr>
            </w:div>
            <w:div w:id="271666347">
              <w:marLeft w:val="0"/>
              <w:marRight w:val="0"/>
              <w:marTop w:val="0"/>
              <w:marBottom w:val="0"/>
              <w:divBdr>
                <w:top w:val="none" w:sz="0" w:space="0" w:color="auto"/>
                <w:left w:val="none" w:sz="0" w:space="0" w:color="auto"/>
                <w:bottom w:val="none" w:sz="0" w:space="0" w:color="auto"/>
                <w:right w:val="none" w:sz="0" w:space="0" w:color="auto"/>
              </w:divBdr>
            </w:div>
            <w:div w:id="1813209025">
              <w:marLeft w:val="0"/>
              <w:marRight w:val="0"/>
              <w:marTop w:val="0"/>
              <w:marBottom w:val="0"/>
              <w:divBdr>
                <w:top w:val="none" w:sz="0" w:space="0" w:color="auto"/>
                <w:left w:val="none" w:sz="0" w:space="0" w:color="auto"/>
                <w:bottom w:val="none" w:sz="0" w:space="0" w:color="auto"/>
                <w:right w:val="none" w:sz="0" w:space="0" w:color="auto"/>
              </w:divBdr>
            </w:div>
            <w:div w:id="354773158">
              <w:marLeft w:val="0"/>
              <w:marRight w:val="0"/>
              <w:marTop w:val="0"/>
              <w:marBottom w:val="0"/>
              <w:divBdr>
                <w:top w:val="none" w:sz="0" w:space="0" w:color="auto"/>
                <w:left w:val="none" w:sz="0" w:space="0" w:color="auto"/>
                <w:bottom w:val="none" w:sz="0" w:space="0" w:color="auto"/>
                <w:right w:val="none" w:sz="0" w:space="0" w:color="auto"/>
              </w:divBdr>
            </w:div>
          </w:divsChild>
        </w:div>
        <w:div w:id="187765580">
          <w:marLeft w:val="0"/>
          <w:marRight w:val="0"/>
          <w:marTop w:val="0"/>
          <w:marBottom w:val="0"/>
          <w:divBdr>
            <w:top w:val="none" w:sz="0" w:space="0" w:color="auto"/>
            <w:left w:val="none" w:sz="0" w:space="0" w:color="auto"/>
            <w:bottom w:val="none" w:sz="0" w:space="0" w:color="auto"/>
            <w:right w:val="none" w:sz="0" w:space="0" w:color="auto"/>
          </w:divBdr>
          <w:divsChild>
            <w:div w:id="1539859206">
              <w:marLeft w:val="0"/>
              <w:marRight w:val="0"/>
              <w:marTop w:val="0"/>
              <w:marBottom w:val="0"/>
              <w:divBdr>
                <w:top w:val="none" w:sz="0" w:space="0" w:color="auto"/>
                <w:left w:val="none" w:sz="0" w:space="0" w:color="auto"/>
                <w:bottom w:val="none" w:sz="0" w:space="0" w:color="auto"/>
                <w:right w:val="none" w:sz="0" w:space="0" w:color="auto"/>
              </w:divBdr>
              <w:divsChild>
                <w:div w:id="801070739">
                  <w:marLeft w:val="0"/>
                  <w:marRight w:val="0"/>
                  <w:marTop w:val="0"/>
                  <w:marBottom w:val="0"/>
                  <w:divBdr>
                    <w:top w:val="none" w:sz="0" w:space="0" w:color="auto"/>
                    <w:left w:val="none" w:sz="0" w:space="0" w:color="auto"/>
                    <w:bottom w:val="none" w:sz="0" w:space="0" w:color="auto"/>
                    <w:right w:val="none" w:sz="0" w:space="0" w:color="auto"/>
                  </w:divBdr>
                  <w:divsChild>
                    <w:div w:id="860051830">
                      <w:marLeft w:val="0"/>
                      <w:marRight w:val="0"/>
                      <w:marTop w:val="0"/>
                      <w:marBottom w:val="0"/>
                      <w:divBdr>
                        <w:top w:val="none" w:sz="0" w:space="0" w:color="auto"/>
                        <w:left w:val="none" w:sz="0" w:space="0" w:color="auto"/>
                        <w:bottom w:val="none" w:sz="0" w:space="0" w:color="auto"/>
                        <w:right w:val="none" w:sz="0" w:space="0" w:color="auto"/>
                      </w:divBdr>
                      <w:divsChild>
                        <w:div w:id="707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307328">
          <w:marLeft w:val="0"/>
          <w:marRight w:val="0"/>
          <w:marTop w:val="0"/>
          <w:marBottom w:val="0"/>
          <w:divBdr>
            <w:top w:val="none" w:sz="0" w:space="0" w:color="auto"/>
            <w:left w:val="none" w:sz="0" w:space="0" w:color="auto"/>
            <w:bottom w:val="none" w:sz="0" w:space="0" w:color="auto"/>
            <w:right w:val="none" w:sz="0" w:space="0" w:color="auto"/>
          </w:divBdr>
        </w:div>
        <w:div w:id="74712189">
          <w:marLeft w:val="0"/>
          <w:marRight w:val="0"/>
          <w:marTop w:val="0"/>
          <w:marBottom w:val="0"/>
          <w:divBdr>
            <w:top w:val="none" w:sz="0" w:space="0" w:color="auto"/>
            <w:left w:val="none" w:sz="0" w:space="0" w:color="auto"/>
            <w:bottom w:val="none" w:sz="0" w:space="0" w:color="auto"/>
            <w:right w:val="none" w:sz="0" w:space="0" w:color="auto"/>
          </w:divBdr>
          <w:divsChild>
            <w:div w:id="1529953705">
              <w:marLeft w:val="0"/>
              <w:marRight w:val="0"/>
              <w:marTop w:val="0"/>
              <w:marBottom w:val="0"/>
              <w:divBdr>
                <w:top w:val="none" w:sz="0" w:space="0" w:color="auto"/>
                <w:left w:val="none" w:sz="0" w:space="0" w:color="auto"/>
                <w:bottom w:val="none" w:sz="0" w:space="0" w:color="auto"/>
                <w:right w:val="none" w:sz="0" w:space="0" w:color="auto"/>
              </w:divBdr>
            </w:div>
          </w:divsChild>
        </w:div>
        <w:div w:id="383065874">
          <w:marLeft w:val="0"/>
          <w:marRight w:val="0"/>
          <w:marTop w:val="0"/>
          <w:marBottom w:val="0"/>
          <w:divBdr>
            <w:top w:val="none" w:sz="0" w:space="0" w:color="auto"/>
            <w:left w:val="none" w:sz="0" w:space="0" w:color="auto"/>
            <w:bottom w:val="none" w:sz="0" w:space="0" w:color="auto"/>
            <w:right w:val="none" w:sz="0" w:space="0" w:color="auto"/>
          </w:divBdr>
          <w:divsChild>
            <w:div w:id="11906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52254/eight-killed-in-clashes-as-imran-lands-in-nab-custody" TargetMode="External"/><Relationship Id="rId13" Type="http://schemas.openxmlformats.org/officeDocument/2006/relationships/hyperlink" Target="https://www.dawn.com/news/1837519" TargetMode="External"/><Relationship Id="rId18" Type="http://schemas.openxmlformats.org/officeDocument/2006/relationships/hyperlink" Target="https://www.dawn.com/news/1808509" TargetMode="External"/><Relationship Id="rId3" Type="http://schemas.openxmlformats.org/officeDocument/2006/relationships/webSettings" Target="webSettings.xml"/><Relationship Id="rId21" Type="http://schemas.openxmlformats.org/officeDocument/2006/relationships/hyperlink" Target="https://www.dawn.com/news/1822791" TargetMode="External"/><Relationship Id="rId7" Type="http://schemas.openxmlformats.org/officeDocument/2006/relationships/hyperlink" Target="https://www.dawn.com/news/1838560" TargetMode="External"/><Relationship Id="rId12" Type="http://schemas.openxmlformats.org/officeDocument/2006/relationships/hyperlink" Target="https://www.dawn.com/news/1838253/ptis-aliya-hamza-arrested-again-in-sargodha" TargetMode="External"/><Relationship Id="rId17" Type="http://schemas.openxmlformats.org/officeDocument/2006/relationships/hyperlink" Target="https://www.dawn.com/news/180548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dawn.com/news/1800094" TargetMode="External"/><Relationship Id="rId20" Type="http://schemas.openxmlformats.org/officeDocument/2006/relationships/hyperlink" Target="https://cs.stanford.edu/people/eroberts/cs181/projects/2010-11/FreeExpressionVsSocialCohesion/china_policy.html" TargetMode="External"/><Relationship Id="rId1" Type="http://schemas.openxmlformats.org/officeDocument/2006/relationships/styles" Target="styles.xml"/><Relationship Id="rId6" Type="http://schemas.openxmlformats.org/officeDocument/2006/relationships/hyperlink" Target="https://www.dawn.com/news/1838752/situationer-govt-walks-tightrope-as-imf-demands-tough-adjustments" TargetMode="External"/><Relationship Id="rId11" Type="http://schemas.openxmlformats.org/officeDocument/2006/relationships/hyperlink" Target="https://www.dawn.com/news/1835819" TargetMode="External"/><Relationship Id="rId24" Type="http://schemas.openxmlformats.org/officeDocument/2006/relationships/fontTable" Target="fontTable.xml"/><Relationship Id="rId5" Type="http://schemas.openxmlformats.org/officeDocument/2006/relationships/hyperlink" Target="https://www.dawn.com/news/1838312/govt-gives-tentative-plan-to-present-budget-on-12th" TargetMode="External"/><Relationship Id="rId15" Type="http://schemas.openxmlformats.org/officeDocument/2006/relationships/hyperlink" Target="https://www.dawn.com/news/1824028" TargetMode="External"/><Relationship Id="rId23" Type="http://schemas.openxmlformats.org/officeDocument/2006/relationships/hyperlink" Target="mailto:abbas.nasir@hotmail.com" TargetMode="External"/><Relationship Id="rId10" Type="http://schemas.openxmlformats.org/officeDocument/2006/relationships/hyperlink" Target="https://www.dawn.com/news/1799189" TargetMode="External"/><Relationship Id="rId19" Type="http://schemas.openxmlformats.org/officeDocument/2006/relationships/hyperlink" Target="https://www.dawn.com/news/1838776/silencing-dissent" TargetMode="External"/><Relationship Id="rId4" Type="http://schemas.openxmlformats.org/officeDocument/2006/relationships/hyperlink" Target="https://www.dawn.com/authors/112/abbas-nasir" TargetMode="External"/><Relationship Id="rId9" Type="http://schemas.openxmlformats.org/officeDocument/2006/relationships/hyperlink" Target="https://www.dawn.com/news/1832048" TargetMode="External"/><Relationship Id="rId14" Type="http://schemas.openxmlformats.org/officeDocument/2006/relationships/hyperlink" Target="https://www.dawn.com/news/1825059" TargetMode="External"/><Relationship Id="rId22" Type="http://schemas.openxmlformats.org/officeDocument/2006/relationships/hyperlink" Target="https://www.dawn.com/news/1838774/punjab-defamation-law-challenged-hours-after-its-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6214</Characters>
  <Application>Microsoft Office Word</Application>
  <DocSecurity>0</DocSecurity>
  <Lines>51</Lines>
  <Paragraphs>14</Paragraphs>
  <ScaleCrop>false</ScaleCrop>
  <Company>Grizli777</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2024-06-14T06:37:00Z</dcterms:created>
  <dcterms:modified xsi:type="dcterms:W3CDTF">2024-06-14T06:39:00Z</dcterms:modified>
</cp:coreProperties>
</file>