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01" w:rsidRPr="00FE4601" w:rsidRDefault="00FE4601" w:rsidP="00FE4601">
      <w:pPr>
        <w:spacing w:before="100" w:beforeAutospacing="1" w:after="100" w:afterAutospacing="1" w:line="240" w:lineRule="auto"/>
        <w:outlineLvl w:val="1"/>
        <w:rPr>
          <w:rFonts w:ascii="Times New Roman" w:eastAsia="Times New Roman" w:hAnsi="Times New Roman" w:cs="Times New Roman"/>
          <w:b/>
          <w:bCs/>
          <w:sz w:val="36"/>
          <w:szCs w:val="36"/>
        </w:rPr>
      </w:pPr>
      <w:r w:rsidRPr="00FE4601">
        <w:rPr>
          <w:rFonts w:ascii="Times New Roman" w:eastAsia="Times New Roman" w:hAnsi="Times New Roman" w:cs="Times New Roman"/>
          <w:b/>
          <w:bCs/>
          <w:sz w:val="36"/>
          <w:szCs w:val="36"/>
        </w:rPr>
        <w:fldChar w:fldCharType="begin"/>
      </w:r>
      <w:r w:rsidRPr="00FE4601">
        <w:rPr>
          <w:rFonts w:ascii="Times New Roman" w:eastAsia="Times New Roman" w:hAnsi="Times New Roman" w:cs="Times New Roman"/>
          <w:b/>
          <w:bCs/>
          <w:sz w:val="36"/>
          <w:szCs w:val="36"/>
        </w:rPr>
        <w:instrText xml:space="preserve"> HYPERLINK "https://www.dawn.com/news/1761063/sterile-charters" </w:instrText>
      </w:r>
      <w:r w:rsidRPr="00FE4601">
        <w:rPr>
          <w:rFonts w:ascii="Times New Roman" w:eastAsia="Times New Roman" w:hAnsi="Times New Roman" w:cs="Times New Roman"/>
          <w:b/>
          <w:bCs/>
          <w:sz w:val="36"/>
          <w:szCs w:val="36"/>
        </w:rPr>
        <w:fldChar w:fldCharType="separate"/>
      </w:r>
      <w:r w:rsidRPr="00FE4601">
        <w:rPr>
          <w:rFonts w:ascii="Times New Roman" w:eastAsia="Times New Roman" w:hAnsi="Times New Roman" w:cs="Times New Roman"/>
          <w:b/>
          <w:bCs/>
          <w:color w:val="0000FF"/>
          <w:sz w:val="36"/>
          <w:szCs w:val="36"/>
          <w:u w:val="single"/>
        </w:rPr>
        <w:t xml:space="preserve">Sterile charters </w:t>
      </w:r>
      <w:r w:rsidRPr="00FE4601">
        <w:rPr>
          <w:rFonts w:ascii="Times New Roman" w:eastAsia="Times New Roman" w:hAnsi="Times New Roman" w:cs="Times New Roman"/>
          <w:b/>
          <w:bCs/>
          <w:sz w:val="36"/>
          <w:szCs w:val="36"/>
        </w:rPr>
        <w:fldChar w:fldCharType="end"/>
      </w:r>
    </w:p>
    <w:p w:rsidR="00FE4601" w:rsidRPr="00FE4601" w:rsidRDefault="00FE4601" w:rsidP="00FE4601">
      <w:pPr>
        <w:spacing w:after="0" w:line="240" w:lineRule="auto"/>
        <w:rPr>
          <w:rFonts w:ascii="Times New Roman" w:eastAsia="Times New Roman" w:hAnsi="Times New Roman" w:cs="Times New Roman"/>
          <w:sz w:val="24"/>
          <w:szCs w:val="24"/>
        </w:rPr>
      </w:pPr>
      <w:hyperlink r:id="rId4" w:history="1">
        <w:r w:rsidRPr="00FE4601">
          <w:rPr>
            <w:rFonts w:ascii="Times New Roman" w:eastAsia="Times New Roman" w:hAnsi="Times New Roman" w:cs="Times New Roman"/>
            <w:color w:val="0000FF"/>
            <w:sz w:val="24"/>
            <w:szCs w:val="24"/>
            <w:u w:val="single"/>
          </w:rPr>
          <w:t xml:space="preserve">F.S. </w:t>
        </w:r>
        <w:proofErr w:type="spellStart"/>
        <w:r w:rsidRPr="00FE4601">
          <w:rPr>
            <w:rFonts w:ascii="Times New Roman" w:eastAsia="Times New Roman" w:hAnsi="Times New Roman" w:cs="Times New Roman"/>
            <w:color w:val="0000FF"/>
            <w:sz w:val="24"/>
            <w:szCs w:val="24"/>
            <w:u w:val="single"/>
          </w:rPr>
          <w:t>Aijazuddin</w:t>
        </w:r>
        <w:proofErr w:type="spellEnd"/>
      </w:hyperlink>
      <w:r w:rsidRPr="00FE4601">
        <w:rPr>
          <w:rFonts w:ascii="Times New Roman" w:eastAsia="Times New Roman" w:hAnsi="Times New Roman" w:cs="Times New Roman"/>
          <w:sz w:val="24"/>
          <w:szCs w:val="24"/>
        </w:rPr>
        <w:t xml:space="preserve"> Published June 22, 2023 </w:t>
      </w:r>
    </w:p>
    <w:p w:rsidR="00FE4601" w:rsidRPr="00FE4601" w:rsidRDefault="00FE4601" w:rsidP="00FE4601">
      <w:pPr>
        <w:spacing w:before="100" w:beforeAutospacing="1" w:after="100" w:afterAutospacing="1" w:line="240" w:lineRule="auto"/>
        <w:rPr>
          <w:rFonts w:ascii="Times New Roman" w:eastAsia="Times New Roman" w:hAnsi="Times New Roman" w:cs="Times New Roman"/>
          <w:sz w:val="24"/>
          <w:szCs w:val="24"/>
        </w:rPr>
      </w:pPr>
      <w:r w:rsidRPr="00FE4601">
        <w:rPr>
          <w:rFonts w:ascii="Times New Roman" w:eastAsia="Times New Roman" w:hAnsi="Times New Roman" w:cs="Times New Roman"/>
          <w:sz w:val="24"/>
          <w:szCs w:val="24"/>
        </w:rPr>
        <w:t>LIFE is cyclical — what goes around, comes around. The ancients believed that in a full lifetime, if you are born rich, you will suffer poverty but die rich. If you are born poor, you may see riches but die poor.</w:t>
      </w:r>
    </w:p>
    <w:p w:rsidR="00FE4601" w:rsidRPr="00FE4601" w:rsidRDefault="00FE4601" w:rsidP="00FE4601">
      <w:pPr>
        <w:spacing w:before="100" w:beforeAutospacing="1" w:after="100" w:afterAutospacing="1" w:line="240" w:lineRule="auto"/>
        <w:rPr>
          <w:rFonts w:ascii="Times New Roman" w:eastAsia="Times New Roman" w:hAnsi="Times New Roman" w:cs="Times New Roman"/>
          <w:sz w:val="24"/>
          <w:szCs w:val="24"/>
        </w:rPr>
      </w:pPr>
      <w:r w:rsidRPr="00FE4601">
        <w:rPr>
          <w:rFonts w:ascii="Times New Roman" w:eastAsia="Times New Roman" w:hAnsi="Times New Roman" w:cs="Times New Roman"/>
          <w:sz w:val="24"/>
          <w:szCs w:val="24"/>
        </w:rPr>
        <w:t>Pakistan was born poor — Jinnah’s “moth-eaten country” rescued at birth by the intervention of M.K. Gandhi who for</w:t>
      </w:r>
      <w:r w:rsidRPr="00FE4601">
        <w:rPr>
          <w:rFonts w:ascii="Times New Roman" w:eastAsia="Times New Roman" w:hAnsi="Times New Roman" w:cs="Times New Roman"/>
          <w:sz w:val="24"/>
          <w:szCs w:val="24"/>
        </w:rPr>
        <w:softHyphen/>
        <w:t xml:space="preserve">ced Nehru’s government to release the Rs55 </w:t>
      </w:r>
      <w:proofErr w:type="spellStart"/>
      <w:r w:rsidRPr="00FE4601">
        <w:rPr>
          <w:rFonts w:ascii="Times New Roman" w:eastAsia="Times New Roman" w:hAnsi="Times New Roman" w:cs="Times New Roman"/>
          <w:sz w:val="24"/>
          <w:szCs w:val="24"/>
        </w:rPr>
        <w:t>crores</w:t>
      </w:r>
      <w:proofErr w:type="spellEnd"/>
      <w:r w:rsidRPr="00FE4601">
        <w:rPr>
          <w:rFonts w:ascii="Times New Roman" w:eastAsia="Times New Roman" w:hAnsi="Times New Roman" w:cs="Times New Roman"/>
          <w:sz w:val="24"/>
          <w:szCs w:val="24"/>
        </w:rPr>
        <w:t xml:space="preserve"> due to it. A lifetime later, Pakistan is still poor, with about $4 billion to its name and external debt and liabilities of $126bn. To whom does it owe all this money?</w:t>
      </w:r>
    </w:p>
    <w:p w:rsidR="00FE4601" w:rsidRPr="00FE4601" w:rsidRDefault="00FE4601" w:rsidP="00FE4601">
      <w:pPr>
        <w:spacing w:before="100" w:beforeAutospacing="1" w:after="100" w:afterAutospacing="1" w:line="240" w:lineRule="auto"/>
        <w:rPr>
          <w:rFonts w:ascii="Times New Roman" w:eastAsia="Times New Roman" w:hAnsi="Times New Roman" w:cs="Times New Roman"/>
          <w:sz w:val="24"/>
          <w:szCs w:val="24"/>
        </w:rPr>
      </w:pPr>
      <w:r w:rsidRPr="00FE4601">
        <w:rPr>
          <w:rFonts w:ascii="Times New Roman" w:eastAsia="Times New Roman" w:hAnsi="Times New Roman" w:cs="Times New Roman"/>
          <w:sz w:val="24"/>
          <w:szCs w:val="24"/>
        </w:rPr>
        <w:t xml:space="preserve">One US analyst has </w:t>
      </w:r>
      <w:proofErr w:type="spellStart"/>
      <w:r w:rsidRPr="00FE4601">
        <w:rPr>
          <w:rFonts w:ascii="Times New Roman" w:eastAsia="Times New Roman" w:hAnsi="Times New Roman" w:cs="Times New Roman"/>
          <w:sz w:val="24"/>
          <w:szCs w:val="24"/>
        </w:rPr>
        <w:t>categorised</w:t>
      </w:r>
      <w:proofErr w:type="spellEnd"/>
      <w:r w:rsidRPr="00FE4601">
        <w:rPr>
          <w:rFonts w:ascii="Times New Roman" w:eastAsia="Times New Roman" w:hAnsi="Times New Roman" w:cs="Times New Roman"/>
          <w:sz w:val="24"/>
          <w:szCs w:val="24"/>
        </w:rPr>
        <w:t xml:space="preserve"> its creditors into: multilateral debt, Paris Club debt, private and commercial loans, and Chinese debt.</w:t>
      </w:r>
    </w:p>
    <w:p w:rsidR="00FE4601" w:rsidRPr="00FE4601" w:rsidRDefault="00FE4601" w:rsidP="00FE4601">
      <w:pPr>
        <w:spacing w:before="100" w:beforeAutospacing="1" w:after="100" w:afterAutospacing="1" w:line="240" w:lineRule="auto"/>
        <w:rPr>
          <w:rFonts w:ascii="Times New Roman" w:eastAsia="Times New Roman" w:hAnsi="Times New Roman" w:cs="Times New Roman"/>
          <w:sz w:val="24"/>
          <w:szCs w:val="24"/>
        </w:rPr>
      </w:pPr>
      <w:r w:rsidRPr="00FE4601">
        <w:rPr>
          <w:rFonts w:ascii="Times New Roman" w:eastAsia="Times New Roman" w:hAnsi="Times New Roman" w:cs="Times New Roman"/>
          <w:sz w:val="24"/>
          <w:szCs w:val="24"/>
        </w:rPr>
        <w:t>Multilateral creditors include the World Bank ($18bn), the Asian Development Bank ($15bn) and the IMF ($7.6bn). Smaller am</w:t>
      </w:r>
      <w:r w:rsidRPr="00FE4601">
        <w:rPr>
          <w:rFonts w:ascii="Times New Roman" w:eastAsia="Times New Roman" w:hAnsi="Times New Roman" w:cs="Times New Roman"/>
          <w:sz w:val="24"/>
          <w:szCs w:val="24"/>
        </w:rPr>
        <w:softHyphen/>
      </w:r>
      <w:r w:rsidRPr="00FE4601">
        <w:rPr>
          <w:rFonts w:ascii="Times New Roman" w:eastAsia="Times New Roman" w:hAnsi="Times New Roman" w:cs="Times New Roman"/>
          <w:sz w:val="24"/>
          <w:szCs w:val="24"/>
        </w:rPr>
        <w:softHyphen/>
        <w:t>ounts are owed to the Islamic Development Bank and the Asian Infrastructure Investment Bank.</w:t>
      </w:r>
    </w:p>
    <w:p w:rsidR="00FE4601" w:rsidRPr="00FE4601" w:rsidRDefault="00FE4601" w:rsidP="00FE4601">
      <w:pPr>
        <w:spacing w:beforeAutospacing="1" w:after="100" w:afterAutospacing="1" w:line="240" w:lineRule="auto"/>
        <w:rPr>
          <w:rFonts w:ascii="Times New Roman" w:eastAsia="Times New Roman" w:hAnsi="Times New Roman" w:cs="Times New Roman"/>
          <w:sz w:val="24"/>
          <w:szCs w:val="24"/>
        </w:rPr>
      </w:pPr>
      <w:r w:rsidRPr="00FE4601">
        <w:rPr>
          <w:rFonts w:ascii="Times New Roman" w:eastAsia="Times New Roman" w:hAnsi="Times New Roman" w:cs="Times New Roman"/>
          <w:sz w:val="24"/>
          <w:szCs w:val="24"/>
        </w:rPr>
        <w:t>A lifetime later, we remain poor.</w:t>
      </w:r>
    </w:p>
    <w:p w:rsidR="00FE4601" w:rsidRPr="00FE4601" w:rsidRDefault="00FE4601" w:rsidP="00FE4601">
      <w:pPr>
        <w:spacing w:before="100" w:beforeAutospacing="1" w:after="100" w:afterAutospacing="1" w:line="240" w:lineRule="auto"/>
        <w:rPr>
          <w:rFonts w:ascii="Times New Roman" w:eastAsia="Times New Roman" w:hAnsi="Times New Roman" w:cs="Times New Roman"/>
          <w:sz w:val="24"/>
          <w:szCs w:val="24"/>
        </w:rPr>
      </w:pPr>
      <w:r w:rsidRPr="00FE4601">
        <w:rPr>
          <w:rFonts w:ascii="Times New Roman" w:eastAsia="Times New Roman" w:hAnsi="Times New Roman" w:cs="Times New Roman"/>
          <w:sz w:val="24"/>
          <w:szCs w:val="24"/>
        </w:rPr>
        <w:t>Interest on these is concessional and the burden of repayment spread over 18 to 30 years, which explains why repayments of $4.5bn for the year to multilateral creditors represented a fifth of the total debt repayment. A second category — Paris Club debt — is owed to 22 creditor countries — Japan, Germany, France and the US. It amounts to $8.5bn, repayable over 40 years with 1pc interest rate.</w:t>
      </w:r>
    </w:p>
    <w:p w:rsidR="00FE4601" w:rsidRPr="00FE4601" w:rsidRDefault="00FE4601" w:rsidP="00FE4601">
      <w:pPr>
        <w:spacing w:before="100" w:beforeAutospacing="1" w:after="100" w:afterAutospacing="1" w:line="240" w:lineRule="auto"/>
        <w:rPr>
          <w:rFonts w:ascii="Times New Roman" w:eastAsia="Times New Roman" w:hAnsi="Times New Roman" w:cs="Times New Roman"/>
          <w:sz w:val="24"/>
          <w:szCs w:val="24"/>
        </w:rPr>
      </w:pPr>
      <w:r w:rsidRPr="00FE4601">
        <w:rPr>
          <w:rFonts w:ascii="Times New Roman" w:eastAsia="Times New Roman" w:hAnsi="Times New Roman" w:cs="Times New Roman"/>
          <w:sz w:val="24"/>
          <w:szCs w:val="24"/>
        </w:rPr>
        <w:t xml:space="preserve">To private debtors, we owe $7.8bn in the form of Eurobonds and </w:t>
      </w:r>
      <w:proofErr w:type="spellStart"/>
      <w:r w:rsidRPr="00FE4601">
        <w:rPr>
          <w:rFonts w:ascii="Times New Roman" w:eastAsia="Times New Roman" w:hAnsi="Times New Roman" w:cs="Times New Roman"/>
          <w:sz w:val="24"/>
          <w:szCs w:val="24"/>
        </w:rPr>
        <w:t>Sukuk</w:t>
      </w:r>
      <w:proofErr w:type="spellEnd"/>
      <w:r w:rsidRPr="00FE4601">
        <w:rPr>
          <w:rFonts w:ascii="Times New Roman" w:eastAsia="Times New Roman" w:hAnsi="Times New Roman" w:cs="Times New Roman"/>
          <w:sz w:val="24"/>
          <w:szCs w:val="24"/>
        </w:rPr>
        <w:t xml:space="preserve"> bonds, and to commercial lenders — mostly Chinese financial institutions — </w:t>
      </w:r>
      <w:proofErr w:type="gramStart"/>
      <w:r w:rsidRPr="00FE4601">
        <w:rPr>
          <w:rFonts w:ascii="Times New Roman" w:eastAsia="Times New Roman" w:hAnsi="Times New Roman" w:cs="Times New Roman"/>
          <w:sz w:val="24"/>
          <w:szCs w:val="24"/>
        </w:rPr>
        <w:t>another $7bn. Commercial loans</w:t>
      </w:r>
      <w:proofErr w:type="gramEnd"/>
      <w:r w:rsidRPr="00FE4601">
        <w:rPr>
          <w:rFonts w:ascii="Times New Roman" w:eastAsia="Times New Roman" w:hAnsi="Times New Roman" w:cs="Times New Roman"/>
          <w:sz w:val="24"/>
          <w:szCs w:val="24"/>
        </w:rPr>
        <w:t xml:space="preserve"> are short-term and carry biting rates of interest.</w:t>
      </w:r>
    </w:p>
    <w:p w:rsidR="00FE4601" w:rsidRPr="00FE4601" w:rsidRDefault="00FE4601" w:rsidP="00FE4601">
      <w:pPr>
        <w:spacing w:before="100" w:beforeAutospacing="1" w:after="100" w:afterAutospacing="1" w:line="240" w:lineRule="auto"/>
        <w:rPr>
          <w:rFonts w:ascii="Times New Roman" w:eastAsia="Times New Roman" w:hAnsi="Times New Roman" w:cs="Times New Roman"/>
          <w:sz w:val="24"/>
          <w:szCs w:val="24"/>
        </w:rPr>
      </w:pPr>
      <w:r w:rsidRPr="00FE4601">
        <w:rPr>
          <w:rFonts w:ascii="Times New Roman" w:eastAsia="Times New Roman" w:hAnsi="Times New Roman" w:cs="Times New Roman"/>
          <w:sz w:val="24"/>
          <w:szCs w:val="24"/>
        </w:rPr>
        <w:t>Our obligations to the Chinese are hig</w:t>
      </w:r>
      <w:r w:rsidRPr="00FE4601">
        <w:rPr>
          <w:rFonts w:ascii="Times New Roman" w:eastAsia="Times New Roman" w:hAnsi="Times New Roman" w:cs="Times New Roman"/>
          <w:sz w:val="24"/>
          <w:szCs w:val="24"/>
        </w:rPr>
        <w:softHyphen/>
        <w:t>h</w:t>
      </w:r>
      <w:r w:rsidRPr="00FE4601">
        <w:rPr>
          <w:rFonts w:ascii="Times New Roman" w:eastAsia="Times New Roman" w:hAnsi="Times New Roman" w:cs="Times New Roman"/>
          <w:sz w:val="24"/>
          <w:szCs w:val="24"/>
        </w:rPr>
        <w:softHyphen/>
      </w:r>
      <w:r w:rsidRPr="00FE4601">
        <w:rPr>
          <w:rFonts w:ascii="Times New Roman" w:eastAsia="Times New Roman" w:hAnsi="Times New Roman" w:cs="Times New Roman"/>
          <w:sz w:val="24"/>
          <w:szCs w:val="24"/>
        </w:rPr>
        <w:softHyphen/>
        <w:t>er than the Himalayas. We owe China ab</w:t>
      </w:r>
      <w:r w:rsidRPr="00FE4601">
        <w:rPr>
          <w:rFonts w:ascii="Times New Roman" w:eastAsia="Times New Roman" w:hAnsi="Times New Roman" w:cs="Times New Roman"/>
          <w:sz w:val="24"/>
          <w:szCs w:val="24"/>
        </w:rPr>
        <w:softHyphen/>
      </w:r>
      <w:r w:rsidRPr="00FE4601">
        <w:rPr>
          <w:rFonts w:ascii="Times New Roman" w:eastAsia="Times New Roman" w:hAnsi="Times New Roman" w:cs="Times New Roman"/>
          <w:sz w:val="24"/>
          <w:szCs w:val="24"/>
        </w:rPr>
        <w:softHyphen/>
        <w:t>out $27bn. Of this, $10bn is bilateral debt, $6.2bn provided by the Chinese governm</w:t>
      </w:r>
      <w:r w:rsidRPr="00FE4601">
        <w:rPr>
          <w:rFonts w:ascii="Times New Roman" w:eastAsia="Times New Roman" w:hAnsi="Times New Roman" w:cs="Times New Roman"/>
          <w:sz w:val="24"/>
          <w:szCs w:val="24"/>
        </w:rPr>
        <w:softHyphen/>
        <w:t>ent to Pakistani public-sector enterprises, and $7bn Chinese commercial loans.</w:t>
      </w:r>
    </w:p>
    <w:p w:rsidR="00FE4601" w:rsidRPr="00FE4601" w:rsidRDefault="00FE4601" w:rsidP="00FE4601">
      <w:pPr>
        <w:spacing w:before="100" w:beforeAutospacing="1" w:after="100" w:afterAutospacing="1" w:line="240" w:lineRule="auto"/>
        <w:rPr>
          <w:rFonts w:ascii="Times New Roman" w:eastAsia="Times New Roman" w:hAnsi="Times New Roman" w:cs="Times New Roman"/>
          <w:sz w:val="24"/>
          <w:szCs w:val="24"/>
        </w:rPr>
      </w:pPr>
      <w:r w:rsidRPr="00FE4601">
        <w:rPr>
          <w:rFonts w:ascii="Times New Roman" w:eastAsia="Times New Roman" w:hAnsi="Times New Roman" w:cs="Times New Roman"/>
          <w:sz w:val="24"/>
          <w:szCs w:val="24"/>
        </w:rPr>
        <w:t>In 2024-25, it is estimated that Pakistan’s debt repayment and servicing alone will be about $24.6bn. In 2025-26, the debt-servicing burden will be no easier to bear. It is predicted at approximately $23bn.</w:t>
      </w:r>
    </w:p>
    <w:p w:rsidR="00FE4601" w:rsidRPr="00FE4601" w:rsidRDefault="00FE4601" w:rsidP="00FE4601">
      <w:pPr>
        <w:spacing w:before="100" w:beforeAutospacing="1" w:after="100" w:afterAutospacing="1" w:line="240" w:lineRule="auto"/>
        <w:rPr>
          <w:rFonts w:ascii="Times New Roman" w:eastAsia="Times New Roman" w:hAnsi="Times New Roman" w:cs="Times New Roman"/>
          <w:sz w:val="24"/>
          <w:szCs w:val="24"/>
        </w:rPr>
      </w:pPr>
      <w:r w:rsidRPr="00FE4601">
        <w:rPr>
          <w:rFonts w:ascii="Times New Roman" w:eastAsia="Times New Roman" w:hAnsi="Times New Roman" w:cs="Times New Roman"/>
          <w:sz w:val="24"/>
          <w:szCs w:val="24"/>
        </w:rPr>
        <w:t xml:space="preserve">‘Where did all this money go?’ is a question many Pakistanis who are still waiting to vote can ask, with justification. There is no new </w:t>
      </w:r>
      <w:proofErr w:type="spellStart"/>
      <w:r w:rsidRPr="00FE4601">
        <w:rPr>
          <w:rFonts w:ascii="Times New Roman" w:eastAsia="Times New Roman" w:hAnsi="Times New Roman" w:cs="Times New Roman"/>
          <w:sz w:val="24"/>
          <w:szCs w:val="24"/>
        </w:rPr>
        <w:t>Mangla</w:t>
      </w:r>
      <w:proofErr w:type="spellEnd"/>
      <w:r w:rsidRPr="00FE4601">
        <w:rPr>
          <w:rFonts w:ascii="Times New Roman" w:eastAsia="Times New Roman" w:hAnsi="Times New Roman" w:cs="Times New Roman"/>
          <w:sz w:val="24"/>
          <w:szCs w:val="24"/>
        </w:rPr>
        <w:t xml:space="preserve"> or a second </w:t>
      </w:r>
      <w:proofErr w:type="spellStart"/>
      <w:r w:rsidRPr="00FE4601">
        <w:rPr>
          <w:rFonts w:ascii="Times New Roman" w:eastAsia="Times New Roman" w:hAnsi="Times New Roman" w:cs="Times New Roman"/>
          <w:sz w:val="24"/>
          <w:szCs w:val="24"/>
        </w:rPr>
        <w:t>Tarbela</w:t>
      </w:r>
      <w:proofErr w:type="spellEnd"/>
      <w:r w:rsidRPr="00FE4601">
        <w:rPr>
          <w:rFonts w:ascii="Times New Roman" w:eastAsia="Times New Roman" w:hAnsi="Times New Roman" w:cs="Times New Roman"/>
          <w:sz w:val="24"/>
          <w:szCs w:val="24"/>
        </w:rPr>
        <w:t>. No bullet trains hurtle across our dehydrated landscape. We are nuclear but remain starved of conventional power. We have insufficient schools, too few universities, inadequate hospitals and medical facilities, and stagnant job creation.</w:t>
      </w:r>
    </w:p>
    <w:p w:rsidR="00FE4601" w:rsidRPr="00FE4601" w:rsidRDefault="00FE4601" w:rsidP="00FE4601">
      <w:pPr>
        <w:spacing w:before="100" w:beforeAutospacing="1" w:after="100" w:afterAutospacing="1" w:line="240" w:lineRule="auto"/>
        <w:rPr>
          <w:rFonts w:ascii="Times New Roman" w:eastAsia="Times New Roman" w:hAnsi="Times New Roman" w:cs="Times New Roman"/>
          <w:sz w:val="24"/>
          <w:szCs w:val="24"/>
        </w:rPr>
      </w:pPr>
      <w:r w:rsidRPr="00FE4601">
        <w:rPr>
          <w:rFonts w:ascii="Times New Roman" w:eastAsia="Times New Roman" w:hAnsi="Times New Roman" w:cs="Times New Roman"/>
          <w:sz w:val="24"/>
          <w:szCs w:val="24"/>
        </w:rPr>
        <w:lastRenderedPageBreak/>
        <w:t xml:space="preserve">Some remember with nostalgia the days when saner governments used the Planning Commission as a tool to regulate equitable development across the country. Five-year plans were declarations of national priorities, and each annual development </w:t>
      </w:r>
      <w:proofErr w:type="spellStart"/>
      <w:r w:rsidRPr="00FE4601">
        <w:rPr>
          <w:rFonts w:ascii="Times New Roman" w:eastAsia="Times New Roman" w:hAnsi="Times New Roman" w:cs="Times New Roman"/>
          <w:sz w:val="24"/>
          <w:szCs w:val="24"/>
        </w:rPr>
        <w:t>programme</w:t>
      </w:r>
      <w:proofErr w:type="spellEnd"/>
      <w:r w:rsidRPr="00FE4601">
        <w:rPr>
          <w:rFonts w:ascii="Times New Roman" w:eastAsia="Times New Roman" w:hAnsi="Times New Roman" w:cs="Times New Roman"/>
          <w:sz w:val="24"/>
          <w:szCs w:val="24"/>
        </w:rPr>
        <w:t xml:space="preserve"> tried to balance federal and provincial demands with available resources, foreign and local.</w:t>
      </w:r>
    </w:p>
    <w:p w:rsidR="00FE4601" w:rsidRPr="00FE4601" w:rsidRDefault="00FE4601" w:rsidP="00FE4601">
      <w:pPr>
        <w:spacing w:before="100" w:beforeAutospacing="1" w:after="100" w:afterAutospacing="1" w:line="240" w:lineRule="auto"/>
        <w:rPr>
          <w:rFonts w:ascii="Times New Roman" w:eastAsia="Times New Roman" w:hAnsi="Times New Roman" w:cs="Times New Roman"/>
          <w:sz w:val="24"/>
          <w:szCs w:val="24"/>
        </w:rPr>
      </w:pPr>
      <w:r w:rsidRPr="00FE4601">
        <w:rPr>
          <w:rFonts w:ascii="Times New Roman" w:eastAsia="Times New Roman" w:hAnsi="Times New Roman" w:cs="Times New Roman"/>
          <w:sz w:val="24"/>
          <w:szCs w:val="24"/>
        </w:rPr>
        <w:t xml:space="preserve">These plans and </w:t>
      </w:r>
      <w:proofErr w:type="spellStart"/>
      <w:r w:rsidRPr="00FE4601">
        <w:rPr>
          <w:rFonts w:ascii="Times New Roman" w:eastAsia="Times New Roman" w:hAnsi="Times New Roman" w:cs="Times New Roman"/>
          <w:sz w:val="24"/>
          <w:szCs w:val="24"/>
        </w:rPr>
        <w:t>programmes</w:t>
      </w:r>
      <w:proofErr w:type="spellEnd"/>
      <w:r w:rsidRPr="00FE4601">
        <w:rPr>
          <w:rFonts w:ascii="Times New Roman" w:eastAsia="Times New Roman" w:hAnsi="Times New Roman" w:cs="Times New Roman"/>
          <w:sz w:val="24"/>
          <w:szCs w:val="24"/>
        </w:rPr>
        <w:t xml:space="preserve"> were like the Ten Commandments — only as good as those who abided by them. Some rulers were tempted to bypass such fiscal discipl</w:t>
      </w:r>
      <w:r w:rsidRPr="00FE4601">
        <w:rPr>
          <w:rFonts w:ascii="Times New Roman" w:eastAsia="Times New Roman" w:hAnsi="Times New Roman" w:cs="Times New Roman"/>
          <w:sz w:val="24"/>
          <w:szCs w:val="24"/>
        </w:rPr>
        <w:softHyphen/>
        <w:t>ine.</w:t>
      </w:r>
    </w:p>
    <w:p w:rsidR="00FE4601" w:rsidRPr="00FE4601" w:rsidRDefault="00FE4601" w:rsidP="00FE4601">
      <w:pPr>
        <w:spacing w:before="100" w:beforeAutospacing="1" w:after="100" w:afterAutospacing="1" w:line="240" w:lineRule="auto"/>
        <w:rPr>
          <w:rFonts w:ascii="Times New Roman" w:eastAsia="Times New Roman" w:hAnsi="Times New Roman" w:cs="Times New Roman"/>
          <w:sz w:val="24"/>
          <w:szCs w:val="24"/>
        </w:rPr>
      </w:pPr>
      <w:r w:rsidRPr="00FE4601">
        <w:rPr>
          <w:rFonts w:ascii="Times New Roman" w:eastAsia="Times New Roman" w:hAnsi="Times New Roman" w:cs="Times New Roman"/>
          <w:sz w:val="24"/>
          <w:szCs w:val="24"/>
        </w:rPr>
        <w:t xml:space="preserve">In 1969, soon after martial law had been declared, Air Marshal </w:t>
      </w:r>
      <w:proofErr w:type="spellStart"/>
      <w:r w:rsidRPr="00FE4601">
        <w:rPr>
          <w:rFonts w:ascii="Times New Roman" w:eastAsia="Times New Roman" w:hAnsi="Times New Roman" w:cs="Times New Roman"/>
          <w:sz w:val="24"/>
          <w:szCs w:val="24"/>
        </w:rPr>
        <w:t>Nur</w:t>
      </w:r>
      <w:proofErr w:type="spellEnd"/>
      <w:r w:rsidRPr="00FE4601">
        <w:rPr>
          <w:rFonts w:ascii="Times New Roman" w:eastAsia="Times New Roman" w:hAnsi="Times New Roman" w:cs="Times New Roman"/>
          <w:sz w:val="24"/>
          <w:szCs w:val="24"/>
        </w:rPr>
        <w:t xml:space="preserve"> Khan (then deputy chief martial law administrator) called on </w:t>
      </w:r>
      <w:proofErr w:type="spellStart"/>
      <w:r w:rsidRPr="00FE4601">
        <w:rPr>
          <w:rFonts w:ascii="Times New Roman" w:eastAsia="Times New Roman" w:hAnsi="Times New Roman" w:cs="Times New Roman"/>
          <w:sz w:val="24"/>
          <w:szCs w:val="24"/>
        </w:rPr>
        <w:t>Mr</w:t>
      </w:r>
      <w:proofErr w:type="spellEnd"/>
      <w:r w:rsidRPr="00FE4601">
        <w:rPr>
          <w:rFonts w:ascii="Times New Roman" w:eastAsia="Times New Roman" w:hAnsi="Times New Roman" w:cs="Times New Roman"/>
          <w:sz w:val="24"/>
          <w:szCs w:val="24"/>
        </w:rPr>
        <w:t xml:space="preserve"> </w:t>
      </w:r>
      <w:proofErr w:type="spellStart"/>
      <w:r w:rsidRPr="00FE4601">
        <w:rPr>
          <w:rFonts w:ascii="Times New Roman" w:eastAsia="Times New Roman" w:hAnsi="Times New Roman" w:cs="Times New Roman"/>
          <w:sz w:val="24"/>
          <w:szCs w:val="24"/>
        </w:rPr>
        <w:t>Qamar</w:t>
      </w:r>
      <w:proofErr w:type="spellEnd"/>
      <w:r w:rsidRPr="00FE4601">
        <w:rPr>
          <w:rFonts w:ascii="Times New Roman" w:eastAsia="Times New Roman" w:hAnsi="Times New Roman" w:cs="Times New Roman"/>
          <w:sz w:val="24"/>
          <w:szCs w:val="24"/>
        </w:rPr>
        <w:t>-</w:t>
      </w:r>
      <w:proofErr w:type="spellStart"/>
      <w:r w:rsidRPr="00FE4601">
        <w:rPr>
          <w:rFonts w:ascii="Times New Roman" w:eastAsia="Times New Roman" w:hAnsi="Times New Roman" w:cs="Times New Roman"/>
          <w:sz w:val="24"/>
          <w:szCs w:val="24"/>
        </w:rPr>
        <w:t>ul</w:t>
      </w:r>
      <w:proofErr w:type="spellEnd"/>
      <w:r w:rsidRPr="00FE4601">
        <w:rPr>
          <w:rFonts w:ascii="Times New Roman" w:eastAsia="Times New Roman" w:hAnsi="Times New Roman" w:cs="Times New Roman"/>
          <w:sz w:val="24"/>
          <w:szCs w:val="24"/>
        </w:rPr>
        <w:t xml:space="preserve">-Islam (then the powerful secretary, Planning Commission). </w:t>
      </w:r>
      <w:proofErr w:type="spellStart"/>
      <w:r w:rsidRPr="00FE4601">
        <w:rPr>
          <w:rFonts w:ascii="Times New Roman" w:eastAsia="Times New Roman" w:hAnsi="Times New Roman" w:cs="Times New Roman"/>
          <w:sz w:val="24"/>
          <w:szCs w:val="24"/>
        </w:rPr>
        <w:t>Nur</w:t>
      </w:r>
      <w:proofErr w:type="spellEnd"/>
      <w:r w:rsidRPr="00FE4601">
        <w:rPr>
          <w:rFonts w:ascii="Times New Roman" w:eastAsia="Times New Roman" w:hAnsi="Times New Roman" w:cs="Times New Roman"/>
          <w:sz w:val="24"/>
          <w:szCs w:val="24"/>
        </w:rPr>
        <w:t xml:space="preserve"> Khan asked him for an economic plan. “Do you want a short-term one or a long-term one?” the sage bureaucrat replied. “What is the difference?” the DCMLA retorted testily. “Depends on how long you intend to stay in power.”</w:t>
      </w:r>
    </w:p>
    <w:p w:rsidR="00FE4601" w:rsidRPr="00FE4601" w:rsidRDefault="00FE4601" w:rsidP="00FE4601">
      <w:pPr>
        <w:spacing w:before="100" w:beforeAutospacing="1" w:after="100" w:afterAutospacing="1" w:line="240" w:lineRule="auto"/>
        <w:rPr>
          <w:rFonts w:ascii="Times New Roman" w:eastAsia="Times New Roman" w:hAnsi="Times New Roman" w:cs="Times New Roman"/>
          <w:sz w:val="24"/>
          <w:szCs w:val="24"/>
        </w:rPr>
      </w:pPr>
      <w:r w:rsidRPr="00FE4601">
        <w:rPr>
          <w:rFonts w:ascii="Times New Roman" w:eastAsia="Times New Roman" w:hAnsi="Times New Roman" w:cs="Times New Roman"/>
          <w:sz w:val="24"/>
          <w:szCs w:val="24"/>
        </w:rPr>
        <w:t>Not surprisingly, later governments fo</w:t>
      </w:r>
      <w:r w:rsidRPr="00FE4601">
        <w:rPr>
          <w:rFonts w:ascii="Times New Roman" w:eastAsia="Times New Roman" w:hAnsi="Times New Roman" w:cs="Times New Roman"/>
          <w:sz w:val="24"/>
          <w:szCs w:val="24"/>
        </w:rPr>
        <w:softHyphen/>
      </w:r>
      <w:r w:rsidRPr="00FE4601">
        <w:rPr>
          <w:rFonts w:ascii="Times New Roman" w:eastAsia="Times New Roman" w:hAnsi="Times New Roman" w:cs="Times New Roman"/>
          <w:sz w:val="24"/>
          <w:szCs w:val="24"/>
        </w:rPr>
        <w:softHyphen/>
        <w:t>u</w:t>
      </w:r>
      <w:r w:rsidRPr="00FE4601">
        <w:rPr>
          <w:rFonts w:ascii="Times New Roman" w:eastAsia="Times New Roman" w:hAnsi="Times New Roman" w:cs="Times New Roman"/>
          <w:sz w:val="24"/>
          <w:szCs w:val="24"/>
        </w:rPr>
        <w:softHyphen/>
        <w:t>nd the constraints of the Planning Com</w:t>
      </w:r>
      <w:r w:rsidRPr="00FE4601">
        <w:rPr>
          <w:rFonts w:ascii="Times New Roman" w:eastAsia="Times New Roman" w:hAnsi="Times New Roman" w:cs="Times New Roman"/>
          <w:sz w:val="24"/>
          <w:szCs w:val="24"/>
        </w:rPr>
        <w:softHyphen/>
        <w:t xml:space="preserve">mission irksome. In India, Prime Minister </w:t>
      </w:r>
      <w:proofErr w:type="spellStart"/>
      <w:r w:rsidRPr="00FE4601">
        <w:rPr>
          <w:rFonts w:ascii="Times New Roman" w:eastAsia="Times New Roman" w:hAnsi="Times New Roman" w:cs="Times New Roman"/>
          <w:sz w:val="24"/>
          <w:szCs w:val="24"/>
        </w:rPr>
        <w:t>Modi</w:t>
      </w:r>
      <w:proofErr w:type="spellEnd"/>
      <w:r w:rsidRPr="00FE4601">
        <w:rPr>
          <w:rFonts w:ascii="Times New Roman" w:eastAsia="Times New Roman" w:hAnsi="Times New Roman" w:cs="Times New Roman"/>
          <w:sz w:val="24"/>
          <w:szCs w:val="24"/>
        </w:rPr>
        <w:t xml:space="preserve"> (for different reasons but with the same intent) dissolved the Indian Planning Commission in 2015, replacing it with NITI </w:t>
      </w:r>
      <w:proofErr w:type="spellStart"/>
      <w:r w:rsidRPr="00FE4601">
        <w:rPr>
          <w:rFonts w:ascii="Times New Roman" w:eastAsia="Times New Roman" w:hAnsi="Times New Roman" w:cs="Times New Roman"/>
          <w:sz w:val="24"/>
          <w:szCs w:val="24"/>
        </w:rPr>
        <w:t>Aayog</w:t>
      </w:r>
      <w:proofErr w:type="spellEnd"/>
      <w:r w:rsidRPr="00FE4601">
        <w:rPr>
          <w:rFonts w:ascii="Times New Roman" w:eastAsia="Times New Roman" w:hAnsi="Times New Roman" w:cs="Times New Roman"/>
          <w:sz w:val="24"/>
          <w:szCs w:val="24"/>
        </w:rPr>
        <w:t xml:space="preserve"> (National Insti</w:t>
      </w:r>
      <w:r w:rsidRPr="00FE4601">
        <w:rPr>
          <w:rFonts w:ascii="Times New Roman" w:eastAsia="Times New Roman" w:hAnsi="Times New Roman" w:cs="Times New Roman"/>
          <w:sz w:val="24"/>
          <w:szCs w:val="24"/>
        </w:rPr>
        <w:softHyphen/>
        <w:t>tution for Trans</w:t>
      </w:r>
      <w:r w:rsidRPr="00FE4601">
        <w:rPr>
          <w:rFonts w:ascii="Times New Roman" w:eastAsia="Times New Roman" w:hAnsi="Times New Roman" w:cs="Times New Roman"/>
          <w:sz w:val="24"/>
          <w:szCs w:val="24"/>
        </w:rPr>
        <w:softHyphen/>
        <w:t>for</w:t>
      </w:r>
      <w:r w:rsidRPr="00FE4601">
        <w:rPr>
          <w:rFonts w:ascii="Times New Roman" w:eastAsia="Times New Roman" w:hAnsi="Times New Roman" w:cs="Times New Roman"/>
          <w:sz w:val="24"/>
          <w:szCs w:val="24"/>
        </w:rPr>
        <w:softHyphen/>
        <w:t>m</w:t>
      </w:r>
      <w:r w:rsidRPr="00FE4601">
        <w:rPr>
          <w:rFonts w:ascii="Times New Roman" w:eastAsia="Times New Roman" w:hAnsi="Times New Roman" w:cs="Times New Roman"/>
          <w:sz w:val="24"/>
          <w:szCs w:val="24"/>
        </w:rPr>
        <w:softHyphen/>
        <w:t>ing India).</w:t>
      </w:r>
    </w:p>
    <w:p w:rsidR="00FE4601" w:rsidRPr="00FE4601" w:rsidRDefault="00FE4601" w:rsidP="00FE4601">
      <w:pPr>
        <w:spacing w:before="100" w:beforeAutospacing="1" w:after="100" w:afterAutospacing="1" w:line="240" w:lineRule="auto"/>
        <w:rPr>
          <w:rFonts w:ascii="Times New Roman" w:eastAsia="Times New Roman" w:hAnsi="Times New Roman" w:cs="Times New Roman"/>
          <w:sz w:val="24"/>
          <w:szCs w:val="24"/>
        </w:rPr>
      </w:pPr>
      <w:r w:rsidRPr="00FE4601">
        <w:rPr>
          <w:rFonts w:ascii="Times New Roman" w:eastAsia="Times New Roman" w:hAnsi="Times New Roman" w:cs="Times New Roman"/>
          <w:sz w:val="24"/>
          <w:szCs w:val="24"/>
        </w:rPr>
        <w:t>In Islamabad, the Planning Commission exists as a ministry. It functions, but in name, miming fiscal control. The ministry crunches numbers but with all the bite of a toothless geriatric.</w:t>
      </w:r>
    </w:p>
    <w:p w:rsidR="00FE4601" w:rsidRPr="00FE4601" w:rsidRDefault="00FE4601" w:rsidP="00FE4601">
      <w:pPr>
        <w:spacing w:before="100" w:beforeAutospacing="1" w:after="100" w:afterAutospacing="1" w:line="240" w:lineRule="auto"/>
        <w:rPr>
          <w:rFonts w:ascii="Times New Roman" w:eastAsia="Times New Roman" w:hAnsi="Times New Roman" w:cs="Times New Roman"/>
          <w:sz w:val="24"/>
          <w:szCs w:val="24"/>
        </w:rPr>
      </w:pPr>
      <w:r w:rsidRPr="00FE4601">
        <w:rPr>
          <w:rFonts w:ascii="Times New Roman" w:eastAsia="Times New Roman" w:hAnsi="Times New Roman" w:cs="Times New Roman"/>
          <w:sz w:val="24"/>
          <w:szCs w:val="24"/>
        </w:rPr>
        <w:t>Where is the power of the PC-1 form without which no project could be considered for inclusion in the government’s budgetary system? Where is the authority of the Central Development Working Par</w:t>
      </w:r>
      <w:r w:rsidRPr="00FE4601">
        <w:rPr>
          <w:rFonts w:ascii="Times New Roman" w:eastAsia="Times New Roman" w:hAnsi="Times New Roman" w:cs="Times New Roman"/>
          <w:sz w:val="24"/>
          <w:szCs w:val="24"/>
        </w:rPr>
        <w:softHyphen/>
        <w:t>ty, a filter that preceded submission of justifiable projects to the Executive Com</w:t>
      </w:r>
      <w:r w:rsidRPr="00FE4601">
        <w:rPr>
          <w:rFonts w:ascii="Times New Roman" w:eastAsia="Times New Roman" w:hAnsi="Times New Roman" w:cs="Times New Roman"/>
          <w:sz w:val="24"/>
          <w:szCs w:val="24"/>
        </w:rPr>
        <w:softHyphen/>
        <w:t>mittee of the National Economic Council?</w:t>
      </w:r>
    </w:p>
    <w:p w:rsidR="00FE4601" w:rsidRPr="00FE4601" w:rsidRDefault="00FE4601" w:rsidP="00FE4601">
      <w:pPr>
        <w:spacing w:before="100" w:beforeAutospacing="1" w:after="100" w:afterAutospacing="1" w:line="240" w:lineRule="auto"/>
        <w:rPr>
          <w:rFonts w:ascii="Times New Roman" w:eastAsia="Times New Roman" w:hAnsi="Times New Roman" w:cs="Times New Roman"/>
          <w:sz w:val="24"/>
          <w:szCs w:val="24"/>
        </w:rPr>
      </w:pPr>
      <w:r w:rsidRPr="00FE4601">
        <w:rPr>
          <w:rFonts w:ascii="Times New Roman" w:eastAsia="Times New Roman" w:hAnsi="Times New Roman" w:cs="Times New Roman"/>
          <w:sz w:val="24"/>
          <w:szCs w:val="24"/>
        </w:rPr>
        <w:t>In 2006, a Charter of Democracy was si</w:t>
      </w:r>
      <w:r w:rsidRPr="00FE4601">
        <w:rPr>
          <w:rFonts w:ascii="Times New Roman" w:eastAsia="Times New Roman" w:hAnsi="Times New Roman" w:cs="Times New Roman"/>
          <w:sz w:val="24"/>
          <w:szCs w:val="24"/>
        </w:rPr>
        <w:softHyphen/>
      </w:r>
      <w:r w:rsidRPr="00FE4601">
        <w:rPr>
          <w:rFonts w:ascii="Times New Roman" w:eastAsia="Times New Roman" w:hAnsi="Times New Roman" w:cs="Times New Roman"/>
          <w:sz w:val="24"/>
          <w:szCs w:val="24"/>
        </w:rPr>
        <w:softHyphen/>
        <w:t>g</w:t>
      </w:r>
      <w:r w:rsidRPr="00FE4601">
        <w:rPr>
          <w:rFonts w:ascii="Times New Roman" w:eastAsia="Times New Roman" w:hAnsi="Times New Roman" w:cs="Times New Roman"/>
          <w:sz w:val="24"/>
          <w:szCs w:val="24"/>
        </w:rPr>
        <w:softHyphen/>
      </w:r>
      <w:r w:rsidRPr="00FE4601">
        <w:rPr>
          <w:rFonts w:ascii="Times New Roman" w:eastAsia="Times New Roman" w:hAnsi="Times New Roman" w:cs="Times New Roman"/>
          <w:sz w:val="24"/>
          <w:szCs w:val="24"/>
        </w:rPr>
        <w:softHyphen/>
        <w:t xml:space="preserve">ned by </w:t>
      </w:r>
      <w:proofErr w:type="spellStart"/>
      <w:r w:rsidRPr="00FE4601">
        <w:rPr>
          <w:rFonts w:ascii="Times New Roman" w:eastAsia="Times New Roman" w:hAnsi="Times New Roman" w:cs="Times New Roman"/>
          <w:sz w:val="24"/>
          <w:szCs w:val="24"/>
        </w:rPr>
        <w:t>Nawaz</w:t>
      </w:r>
      <w:proofErr w:type="spellEnd"/>
      <w:r w:rsidRPr="00FE4601">
        <w:rPr>
          <w:rFonts w:ascii="Times New Roman" w:eastAsia="Times New Roman" w:hAnsi="Times New Roman" w:cs="Times New Roman"/>
          <w:sz w:val="24"/>
          <w:szCs w:val="24"/>
        </w:rPr>
        <w:t xml:space="preserve"> Sharif and Benazir Bhut</w:t>
      </w:r>
      <w:r w:rsidRPr="00FE4601">
        <w:rPr>
          <w:rFonts w:ascii="Times New Roman" w:eastAsia="Times New Roman" w:hAnsi="Times New Roman" w:cs="Times New Roman"/>
          <w:sz w:val="24"/>
          <w:szCs w:val="24"/>
        </w:rPr>
        <w:softHyphen/>
      </w:r>
      <w:r w:rsidRPr="00FE4601">
        <w:rPr>
          <w:rFonts w:ascii="Times New Roman" w:eastAsia="Times New Roman" w:hAnsi="Times New Roman" w:cs="Times New Roman"/>
          <w:sz w:val="24"/>
          <w:szCs w:val="24"/>
        </w:rPr>
        <w:softHyphen/>
        <w:t>to. It envisaged political harmony and reconciliation, yielding a strong democratic system. That charter, though not dead, is buried.</w:t>
      </w:r>
    </w:p>
    <w:p w:rsidR="00FE4601" w:rsidRPr="00FE4601" w:rsidRDefault="00FE4601" w:rsidP="00FE4601">
      <w:pPr>
        <w:spacing w:before="100" w:beforeAutospacing="1" w:after="100" w:afterAutospacing="1" w:line="240" w:lineRule="auto"/>
        <w:rPr>
          <w:rFonts w:ascii="Times New Roman" w:eastAsia="Times New Roman" w:hAnsi="Times New Roman" w:cs="Times New Roman"/>
          <w:sz w:val="24"/>
          <w:szCs w:val="24"/>
        </w:rPr>
      </w:pPr>
      <w:r w:rsidRPr="00FE4601">
        <w:rPr>
          <w:rFonts w:ascii="Times New Roman" w:eastAsia="Times New Roman" w:hAnsi="Times New Roman" w:cs="Times New Roman"/>
          <w:sz w:val="24"/>
          <w:szCs w:val="24"/>
        </w:rPr>
        <w:t>The latest mantra by their successors is a ‘charter of economy’. Can a coalition of 13 disparate political parties be expected to agree on a common list of economic priorities? They cannot even agree on an election date that will decide their future.</w:t>
      </w:r>
    </w:p>
    <w:p w:rsidR="00FE4601" w:rsidRPr="00FE4601" w:rsidRDefault="00FE4601" w:rsidP="00FE4601">
      <w:pPr>
        <w:spacing w:before="100" w:beforeAutospacing="1" w:after="100" w:afterAutospacing="1" w:line="240" w:lineRule="auto"/>
        <w:rPr>
          <w:rFonts w:ascii="Times New Roman" w:eastAsia="Times New Roman" w:hAnsi="Times New Roman" w:cs="Times New Roman"/>
          <w:sz w:val="24"/>
          <w:szCs w:val="24"/>
        </w:rPr>
      </w:pPr>
      <w:r w:rsidRPr="00FE4601">
        <w:rPr>
          <w:rFonts w:ascii="Times New Roman" w:eastAsia="Times New Roman" w:hAnsi="Times New Roman" w:cs="Times New Roman"/>
          <w:sz w:val="24"/>
          <w:szCs w:val="24"/>
        </w:rPr>
        <w:t xml:space="preserve">Meanwhile, a beleaguered </w:t>
      </w:r>
      <w:proofErr w:type="spellStart"/>
      <w:r w:rsidRPr="00FE4601">
        <w:rPr>
          <w:rFonts w:ascii="Times New Roman" w:eastAsia="Times New Roman" w:hAnsi="Times New Roman" w:cs="Times New Roman"/>
          <w:sz w:val="24"/>
          <w:szCs w:val="24"/>
        </w:rPr>
        <w:t>Imran</w:t>
      </w:r>
      <w:proofErr w:type="spellEnd"/>
      <w:r w:rsidRPr="00FE4601">
        <w:rPr>
          <w:rFonts w:ascii="Times New Roman" w:eastAsia="Times New Roman" w:hAnsi="Times New Roman" w:cs="Times New Roman"/>
          <w:sz w:val="24"/>
          <w:szCs w:val="24"/>
        </w:rPr>
        <w:t xml:space="preserve"> Khan is made to bide his time in forced isolation. He plots revenge. He may find more productive solace in the retort of the defeated royalist to Cromwell’s supporters during the English Civil War: “Now that you have done with us, go fight amongst yourselves!”</w:t>
      </w:r>
    </w:p>
    <w:p w:rsidR="00FE4601" w:rsidRPr="00FE4601" w:rsidRDefault="00FE4601" w:rsidP="00FE4601">
      <w:pPr>
        <w:spacing w:before="100" w:beforeAutospacing="1" w:after="100" w:afterAutospacing="1" w:line="240" w:lineRule="auto"/>
        <w:rPr>
          <w:rFonts w:ascii="Times New Roman" w:eastAsia="Times New Roman" w:hAnsi="Times New Roman" w:cs="Times New Roman"/>
          <w:sz w:val="24"/>
          <w:szCs w:val="24"/>
        </w:rPr>
      </w:pPr>
      <w:r w:rsidRPr="00FE4601">
        <w:rPr>
          <w:rFonts w:ascii="Times New Roman" w:eastAsia="Times New Roman" w:hAnsi="Times New Roman" w:cs="Times New Roman"/>
          <w:i/>
          <w:iCs/>
          <w:sz w:val="24"/>
          <w:szCs w:val="24"/>
        </w:rPr>
        <w:t>The writer is an author.</w:t>
      </w:r>
      <w:r w:rsidRPr="00FE4601">
        <w:rPr>
          <w:rFonts w:ascii="Times New Roman" w:eastAsia="Times New Roman" w:hAnsi="Times New Roman" w:cs="Times New Roman"/>
          <w:sz w:val="24"/>
          <w:szCs w:val="24"/>
        </w:rPr>
        <w:br/>
      </w:r>
      <w:hyperlink r:id="rId5" w:tgtFrame="_blank" w:history="1">
        <w:r w:rsidRPr="00FE4601">
          <w:rPr>
            <w:rFonts w:ascii="Times New Roman" w:eastAsia="Times New Roman" w:hAnsi="Times New Roman" w:cs="Times New Roman"/>
            <w:color w:val="0000FF"/>
            <w:sz w:val="24"/>
            <w:szCs w:val="24"/>
            <w:u w:val="single"/>
          </w:rPr>
          <w:t>www.fsaijazuddin.pk</w:t>
        </w:r>
      </w:hyperlink>
    </w:p>
    <w:p w:rsidR="00FE4601" w:rsidRPr="00FE4601" w:rsidRDefault="00FE4601" w:rsidP="00FE4601">
      <w:pPr>
        <w:spacing w:before="100" w:beforeAutospacing="1" w:after="100" w:afterAutospacing="1" w:line="240" w:lineRule="auto"/>
        <w:rPr>
          <w:rFonts w:ascii="Times New Roman" w:eastAsia="Times New Roman" w:hAnsi="Times New Roman" w:cs="Times New Roman"/>
          <w:sz w:val="24"/>
          <w:szCs w:val="24"/>
        </w:rPr>
      </w:pPr>
      <w:r w:rsidRPr="00FE4601">
        <w:rPr>
          <w:rFonts w:ascii="Times New Roman" w:eastAsia="Times New Roman" w:hAnsi="Times New Roman" w:cs="Times New Roman"/>
          <w:i/>
          <w:iCs/>
          <w:sz w:val="24"/>
          <w:szCs w:val="24"/>
        </w:rPr>
        <w:t>Published in Dawn, June 22nd,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601"/>
    <w:rsid w:val="00AE13D0"/>
    <w:rsid w:val="00B07012"/>
    <w:rsid w:val="00C22B39"/>
    <w:rsid w:val="00FE46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FE4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E4601"/>
    <w:rPr>
      <w:color w:val="0000FF"/>
      <w:u w:val="single"/>
    </w:rPr>
  </w:style>
  <w:style w:type="character" w:customStyle="1" w:styleId="storybyline">
    <w:name w:val="story__byline"/>
    <w:basedOn w:val="DefaultParagraphFont"/>
    <w:rsid w:val="00FE4601"/>
  </w:style>
  <w:style w:type="character" w:customStyle="1" w:styleId="storytime">
    <w:name w:val="story__time"/>
    <w:basedOn w:val="DefaultParagraphFont"/>
    <w:rsid w:val="00FE4601"/>
  </w:style>
  <w:style w:type="character" w:customStyle="1" w:styleId="timestamp--label">
    <w:name w:val="timestamp--label"/>
    <w:basedOn w:val="DefaultParagraphFont"/>
    <w:rsid w:val="00FE4601"/>
  </w:style>
  <w:style w:type="character" w:customStyle="1" w:styleId="timestamp--date">
    <w:name w:val="timestamp--date"/>
    <w:basedOn w:val="DefaultParagraphFont"/>
    <w:rsid w:val="00FE4601"/>
  </w:style>
  <w:style w:type="character" w:customStyle="1" w:styleId="mt-05">
    <w:name w:val="mt-0.5"/>
    <w:basedOn w:val="DefaultParagraphFont"/>
    <w:rsid w:val="00FE4601"/>
  </w:style>
  <w:style w:type="character" w:customStyle="1" w:styleId="hidden">
    <w:name w:val="hidden"/>
    <w:basedOn w:val="DefaultParagraphFont"/>
    <w:rsid w:val="00FE4601"/>
  </w:style>
  <w:style w:type="paragraph" w:styleId="NormalWeb">
    <w:name w:val="Normal (Web)"/>
    <w:basedOn w:val="Normal"/>
    <w:uiPriority w:val="99"/>
    <w:semiHidden/>
    <w:unhideWhenUsed/>
    <w:rsid w:val="00FE46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4601"/>
    <w:rPr>
      <w:i/>
      <w:iCs/>
    </w:rPr>
  </w:style>
  <w:style w:type="paragraph" w:styleId="BalloonText">
    <w:name w:val="Balloon Text"/>
    <w:basedOn w:val="Normal"/>
    <w:link w:val="BalloonTextChar"/>
    <w:uiPriority w:val="99"/>
    <w:semiHidden/>
    <w:unhideWhenUsed/>
    <w:rsid w:val="00FE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540090">
      <w:bodyDiv w:val="1"/>
      <w:marLeft w:val="0"/>
      <w:marRight w:val="0"/>
      <w:marTop w:val="0"/>
      <w:marBottom w:val="0"/>
      <w:divBdr>
        <w:top w:val="none" w:sz="0" w:space="0" w:color="auto"/>
        <w:left w:val="none" w:sz="0" w:space="0" w:color="auto"/>
        <w:bottom w:val="none" w:sz="0" w:space="0" w:color="auto"/>
        <w:right w:val="none" w:sz="0" w:space="0" w:color="auto"/>
      </w:divBdr>
      <w:divsChild>
        <w:div w:id="367993627">
          <w:marLeft w:val="0"/>
          <w:marRight w:val="0"/>
          <w:marTop w:val="0"/>
          <w:marBottom w:val="0"/>
          <w:divBdr>
            <w:top w:val="none" w:sz="0" w:space="0" w:color="auto"/>
            <w:left w:val="none" w:sz="0" w:space="0" w:color="auto"/>
            <w:bottom w:val="none" w:sz="0" w:space="0" w:color="auto"/>
            <w:right w:val="none" w:sz="0" w:space="0" w:color="auto"/>
          </w:divBdr>
        </w:div>
        <w:div w:id="1205606620">
          <w:marLeft w:val="0"/>
          <w:marRight w:val="0"/>
          <w:marTop w:val="0"/>
          <w:marBottom w:val="0"/>
          <w:divBdr>
            <w:top w:val="none" w:sz="0" w:space="0" w:color="auto"/>
            <w:left w:val="none" w:sz="0" w:space="0" w:color="auto"/>
            <w:bottom w:val="none" w:sz="0" w:space="0" w:color="auto"/>
            <w:right w:val="none" w:sz="0" w:space="0" w:color="auto"/>
          </w:divBdr>
          <w:divsChild>
            <w:div w:id="1507016654">
              <w:marLeft w:val="0"/>
              <w:marRight w:val="0"/>
              <w:marTop w:val="0"/>
              <w:marBottom w:val="0"/>
              <w:divBdr>
                <w:top w:val="none" w:sz="0" w:space="0" w:color="auto"/>
                <w:left w:val="none" w:sz="0" w:space="0" w:color="auto"/>
                <w:bottom w:val="none" w:sz="0" w:space="0" w:color="auto"/>
                <w:right w:val="none" w:sz="0" w:space="0" w:color="auto"/>
              </w:divBdr>
            </w:div>
            <w:div w:id="1305356490">
              <w:marLeft w:val="0"/>
              <w:marRight w:val="0"/>
              <w:marTop w:val="0"/>
              <w:marBottom w:val="0"/>
              <w:divBdr>
                <w:top w:val="none" w:sz="0" w:space="0" w:color="auto"/>
                <w:left w:val="none" w:sz="0" w:space="0" w:color="auto"/>
                <w:bottom w:val="none" w:sz="0" w:space="0" w:color="auto"/>
                <w:right w:val="none" w:sz="0" w:space="0" w:color="auto"/>
              </w:divBdr>
            </w:div>
            <w:div w:id="1916553066">
              <w:marLeft w:val="0"/>
              <w:marRight w:val="0"/>
              <w:marTop w:val="0"/>
              <w:marBottom w:val="0"/>
              <w:divBdr>
                <w:top w:val="none" w:sz="0" w:space="0" w:color="auto"/>
                <w:left w:val="none" w:sz="0" w:space="0" w:color="auto"/>
                <w:bottom w:val="none" w:sz="0" w:space="0" w:color="auto"/>
                <w:right w:val="none" w:sz="0" w:space="0" w:color="auto"/>
              </w:divBdr>
            </w:div>
            <w:div w:id="1060132447">
              <w:marLeft w:val="0"/>
              <w:marRight w:val="0"/>
              <w:marTop w:val="0"/>
              <w:marBottom w:val="0"/>
              <w:divBdr>
                <w:top w:val="none" w:sz="0" w:space="0" w:color="auto"/>
                <w:left w:val="none" w:sz="0" w:space="0" w:color="auto"/>
                <w:bottom w:val="none" w:sz="0" w:space="0" w:color="auto"/>
                <w:right w:val="none" w:sz="0" w:space="0" w:color="auto"/>
              </w:divBdr>
            </w:div>
            <w:div w:id="378634054">
              <w:marLeft w:val="0"/>
              <w:marRight w:val="0"/>
              <w:marTop w:val="0"/>
              <w:marBottom w:val="0"/>
              <w:divBdr>
                <w:top w:val="none" w:sz="0" w:space="0" w:color="auto"/>
                <w:left w:val="none" w:sz="0" w:space="0" w:color="auto"/>
                <w:bottom w:val="none" w:sz="0" w:space="0" w:color="auto"/>
                <w:right w:val="none" w:sz="0" w:space="0" w:color="auto"/>
              </w:divBdr>
            </w:div>
          </w:divsChild>
        </w:div>
        <w:div w:id="1956018525">
          <w:marLeft w:val="0"/>
          <w:marRight w:val="0"/>
          <w:marTop w:val="0"/>
          <w:marBottom w:val="0"/>
          <w:divBdr>
            <w:top w:val="none" w:sz="0" w:space="0" w:color="auto"/>
            <w:left w:val="none" w:sz="0" w:space="0" w:color="auto"/>
            <w:bottom w:val="none" w:sz="0" w:space="0" w:color="auto"/>
            <w:right w:val="none" w:sz="0" w:space="0" w:color="auto"/>
          </w:divBdr>
          <w:divsChild>
            <w:div w:id="1442799973">
              <w:marLeft w:val="0"/>
              <w:marRight w:val="0"/>
              <w:marTop w:val="0"/>
              <w:marBottom w:val="0"/>
              <w:divBdr>
                <w:top w:val="none" w:sz="0" w:space="0" w:color="auto"/>
                <w:left w:val="none" w:sz="0" w:space="0" w:color="auto"/>
                <w:bottom w:val="none" w:sz="0" w:space="0" w:color="auto"/>
                <w:right w:val="none" w:sz="0" w:space="0" w:color="auto"/>
              </w:divBdr>
              <w:divsChild>
                <w:div w:id="1554078051">
                  <w:marLeft w:val="0"/>
                  <w:marRight w:val="0"/>
                  <w:marTop w:val="0"/>
                  <w:marBottom w:val="0"/>
                  <w:divBdr>
                    <w:top w:val="none" w:sz="0" w:space="0" w:color="auto"/>
                    <w:left w:val="none" w:sz="0" w:space="0" w:color="auto"/>
                    <w:bottom w:val="none" w:sz="0" w:space="0" w:color="auto"/>
                    <w:right w:val="none" w:sz="0" w:space="0" w:color="auto"/>
                  </w:divBdr>
                  <w:divsChild>
                    <w:div w:id="653879506">
                      <w:marLeft w:val="0"/>
                      <w:marRight w:val="0"/>
                      <w:marTop w:val="0"/>
                      <w:marBottom w:val="0"/>
                      <w:divBdr>
                        <w:top w:val="none" w:sz="0" w:space="0" w:color="auto"/>
                        <w:left w:val="none" w:sz="0" w:space="0" w:color="auto"/>
                        <w:bottom w:val="none" w:sz="0" w:space="0" w:color="auto"/>
                        <w:right w:val="none" w:sz="0" w:space="0" w:color="auto"/>
                      </w:divBdr>
                      <w:divsChild>
                        <w:div w:id="7974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030">
          <w:marLeft w:val="0"/>
          <w:marRight w:val="0"/>
          <w:marTop w:val="0"/>
          <w:marBottom w:val="0"/>
          <w:divBdr>
            <w:top w:val="none" w:sz="0" w:space="0" w:color="auto"/>
            <w:left w:val="none" w:sz="0" w:space="0" w:color="auto"/>
            <w:bottom w:val="none" w:sz="0" w:space="0" w:color="auto"/>
            <w:right w:val="none" w:sz="0" w:space="0" w:color="auto"/>
          </w:divBdr>
        </w:div>
        <w:div w:id="1208175956">
          <w:marLeft w:val="0"/>
          <w:marRight w:val="0"/>
          <w:marTop w:val="0"/>
          <w:marBottom w:val="0"/>
          <w:divBdr>
            <w:top w:val="none" w:sz="0" w:space="0" w:color="auto"/>
            <w:left w:val="none" w:sz="0" w:space="0" w:color="auto"/>
            <w:bottom w:val="none" w:sz="0" w:space="0" w:color="auto"/>
            <w:right w:val="none" w:sz="0" w:space="0" w:color="auto"/>
          </w:divBdr>
          <w:divsChild>
            <w:div w:id="456878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aijazuddin.pk" TargetMode="External"/><Relationship Id="rId4" Type="http://schemas.openxmlformats.org/officeDocument/2006/relationships/hyperlink" Target="https://www.dawn.com/authors/1314/f-s-aijazud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4455</Characters>
  <Application>Microsoft Office Word</Application>
  <DocSecurity>0</DocSecurity>
  <Lines>37</Lines>
  <Paragraphs>10</Paragraphs>
  <ScaleCrop>false</ScaleCrop>
  <Company>Grizli777</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2023-06-27T05:03:00Z</dcterms:created>
  <dcterms:modified xsi:type="dcterms:W3CDTF">2023-06-27T05:05:00Z</dcterms:modified>
</cp:coreProperties>
</file>