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D2" w:rsidRPr="009E1FD2" w:rsidRDefault="009E1FD2" w:rsidP="009E1FD2">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E1FD2">
        <w:rPr>
          <w:rFonts w:ascii="Times New Roman" w:eastAsia="Times New Roman" w:hAnsi="Times New Roman" w:cs="Times New Roman"/>
          <w:b/>
          <w:bCs/>
          <w:kern w:val="36"/>
          <w:sz w:val="48"/>
          <w:szCs w:val="48"/>
        </w:rPr>
        <w:t>Kernal</w:t>
      </w:r>
      <w:proofErr w:type="spellEnd"/>
      <w:r w:rsidRPr="009E1FD2">
        <w:rPr>
          <w:rFonts w:ascii="Times New Roman" w:eastAsia="Times New Roman" w:hAnsi="Times New Roman" w:cs="Times New Roman"/>
          <w:b/>
          <w:bCs/>
          <w:kern w:val="36"/>
          <w:sz w:val="48"/>
          <w:szCs w:val="48"/>
        </w:rPr>
        <w:t xml:space="preserve"> Basmati</w:t>
      </w:r>
    </w:p>
    <w:p w:rsidR="009E1FD2" w:rsidRPr="009E1FD2" w:rsidRDefault="009E1FD2" w:rsidP="009E1FD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9E1FD2">
          <w:rPr>
            <w:rFonts w:ascii="Times New Roman" w:eastAsia="Times New Roman" w:hAnsi="Times New Roman" w:cs="Times New Roman"/>
            <w:b/>
            <w:bCs/>
            <w:color w:val="0000FF"/>
            <w:sz w:val="27"/>
            <w:szCs w:val="27"/>
            <w:u w:val="single"/>
          </w:rPr>
          <w:t>Faisal Hassan</w:t>
        </w:r>
      </w:hyperlink>
      <w:r w:rsidRPr="009E1FD2">
        <w:rPr>
          <w:rFonts w:ascii="Times New Roman" w:eastAsia="Times New Roman" w:hAnsi="Times New Roman" w:cs="Times New Roman"/>
          <w:b/>
          <w:bCs/>
          <w:sz w:val="27"/>
          <w:szCs w:val="27"/>
        </w:rPr>
        <w:t xml:space="preserve"> </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December 14, 2020</w:t>
      </w:r>
    </w:p>
    <w:p w:rsidR="009E1FD2" w:rsidRPr="009E1FD2" w:rsidRDefault="009E1FD2" w:rsidP="009E1FD2">
      <w:pPr>
        <w:spacing w:before="100" w:beforeAutospacing="1" w:after="100" w:afterAutospacing="1" w:line="240" w:lineRule="auto"/>
        <w:jc w:val="both"/>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Well done both, government and rice trade under the umbrella of REAP, for protecting the brand name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 xml:space="preserve"> as linked to Pakistani basmati Super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Super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 xml:space="preserve"> got the name from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 xml:space="preserve"> Basmati, a basmati variety of early 1960s.</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Basmati rice is a special type of aromatic rice, that has long and slender grains with high cooking quality when grown in its traditional area locally named as ‘</w:t>
      </w:r>
      <w:proofErr w:type="spellStart"/>
      <w:r w:rsidRPr="009E1FD2">
        <w:rPr>
          <w:rFonts w:ascii="Times New Roman" w:eastAsia="Times New Roman" w:hAnsi="Times New Roman" w:cs="Times New Roman"/>
          <w:sz w:val="24"/>
          <w:szCs w:val="24"/>
        </w:rPr>
        <w:t>kallar</w:t>
      </w:r>
      <w:proofErr w:type="spellEnd"/>
      <w:r w:rsidRPr="009E1FD2">
        <w:rPr>
          <w:rFonts w:ascii="Times New Roman" w:eastAsia="Times New Roman" w:hAnsi="Times New Roman" w:cs="Times New Roman"/>
          <w:sz w:val="24"/>
          <w:szCs w:val="24"/>
        </w:rPr>
        <w:t xml:space="preserve"> tract’ in Pakistan and some areas in India, famous being </w:t>
      </w:r>
      <w:proofErr w:type="spellStart"/>
      <w:r w:rsidRPr="009E1FD2">
        <w:rPr>
          <w:rFonts w:ascii="Times New Roman" w:eastAsia="Times New Roman" w:hAnsi="Times New Roman" w:cs="Times New Roman"/>
          <w:sz w:val="24"/>
          <w:szCs w:val="24"/>
        </w:rPr>
        <w:t>Dehradun</w:t>
      </w:r>
      <w:proofErr w:type="spellEnd"/>
      <w:r w:rsidRPr="009E1FD2">
        <w:rPr>
          <w:rFonts w:ascii="Times New Roman" w:eastAsia="Times New Roman" w:hAnsi="Times New Roman" w:cs="Times New Roman"/>
          <w:sz w:val="24"/>
          <w:szCs w:val="24"/>
        </w:rPr>
        <w:t>.</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The first ever basmati variety ‘Basmati 370’ was approved on selection basis and released in 1933 for general cultivation by Rice Farm, Kala Shah </w:t>
      </w:r>
      <w:proofErr w:type="spellStart"/>
      <w:r w:rsidRPr="009E1FD2">
        <w:rPr>
          <w:rFonts w:ascii="Times New Roman" w:eastAsia="Times New Roman" w:hAnsi="Times New Roman" w:cs="Times New Roman"/>
          <w:sz w:val="24"/>
          <w:szCs w:val="24"/>
        </w:rPr>
        <w:t>Kaku</w:t>
      </w:r>
      <w:proofErr w:type="spellEnd"/>
      <w:r w:rsidRPr="009E1FD2">
        <w:rPr>
          <w:rFonts w:ascii="Times New Roman" w:eastAsia="Times New Roman" w:hAnsi="Times New Roman" w:cs="Times New Roman"/>
          <w:sz w:val="24"/>
          <w:szCs w:val="24"/>
        </w:rPr>
        <w:t xml:space="preserve"> (now Rice Research Institute, Kala Shah </w:t>
      </w:r>
      <w:proofErr w:type="spellStart"/>
      <w:r w:rsidRPr="009E1FD2">
        <w:rPr>
          <w:rFonts w:ascii="Times New Roman" w:eastAsia="Times New Roman" w:hAnsi="Times New Roman" w:cs="Times New Roman"/>
          <w:sz w:val="24"/>
          <w:szCs w:val="24"/>
        </w:rPr>
        <w:t>Kaku</w:t>
      </w:r>
      <w:proofErr w:type="spellEnd"/>
      <w:r w:rsidRPr="009E1FD2">
        <w:rPr>
          <w:rFonts w:ascii="Times New Roman" w:eastAsia="Times New Roman" w:hAnsi="Times New Roman" w:cs="Times New Roman"/>
          <w:sz w:val="24"/>
          <w:szCs w:val="24"/>
        </w:rPr>
        <w:t>).</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Later on, another basmati variety named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 xml:space="preserve"> Basmati, through farmer’s selection became popular and widely spread among the rice farming community on its distinguished merits. It had high salt tolerance and could grow with unfit ground water and harsh climate, extra-long grains, and easy threshing (manual) compared to the original and only land race of Pakistan and India: Basmati 370. All other quality characteristics (aroma, softness, kernel elongation after cooking, etc) were at par with the Basmati-370.</w:t>
      </w:r>
    </w:p>
    <w:p w:rsidR="009E1FD2" w:rsidRPr="009E1FD2" w:rsidRDefault="009E1FD2" w:rsidP="009E1FD2">
      <w:pPr>
        <w:spacing w:after="100" w:line="240" w:lineRule="auto"/>
        <w:rPr>
          <w:rFonts w:ascii="Times New Roman" w:eastAsia="Times New Roman" w:hAnsi="Times New Roman" w:cs="Times New Roman"/>
          <w:sz w:val="24"/>
          <w:szCs w:val="24"/>
        </w:rPr>
      </w:pPr>
      <w:hyperlink r:id="rId5" w:history="1">
        <w:r w:rsidRPr="009E1FD2">
          <w:rPr>
            <w:rFonts w:ascii="Times New Roman" w:eastAsia="Times New Roman" w:hAnsi="Times New Roman" w:cs="Times New Roman"/>
            <w:color w:val="0000FF"/>
            <w:sz w:val="24"/>
            <w:szCs w:val="24"/>
            <w:u w:val="single"/>
          </w:rPr>
          <w:t xml:space="preserve">Defeat evident on </w:t>
        </w:r>
        <w:proofErr w:type="spellStart"/>
        <w:r w:rsidRPr="009E1FD2">
          <w:rPr>
            <w:rFonts w:ascii="Times New Roman" w:eastAsia="Times New Roman" w:hAnsi="Times New Roman" w:cs="Times New Roman"/>
            <w:color w:val="0000FF"/>
            <w:sz w:val="24"/>
            <w:szCs w:val="24"/>
            <w:u w:val="single"/>
          </w:rPr>
          <w:t>Maryam</w:t>
        </w:r>
        <w:proofErr w:type="spellEnd"/>
        <w:r w:rsidRPr="009E1FD2">
          <w:rPr>
            <w:rFonts w:ascii="Times New Roman" w:eastAsia="Times New Roman" w:hAnsi="Times New Roman" w:cs="Times New Roman"/>
            <w:color w:val="0000FF"/>
            <w:sz w:val="24"/>
            <w:szCs w:val="24"/>
            <w:u w:val="single"/>
          </w:rPr>
          <w:t xml:space="preserve"> </w:t>
        </w:r>
        <w:proofErr w:type="spellStart"/>
        <w:r w:rsidRPr="009E1FD2">
          <w:rPr>
            <w:rFonts w:ascii="Times New Roman" w:eastAsia="Times New Roman" w:hAnsi="Times New Roman" w:cs="Times New Roman"/>
            <w:color w:val="0000FF"/>
            <w:sz w:val="24"/>
            <w:szCs w:val="24"/>
            <w:u w:val="single"/>
          </w:rPr>
          <w:t>Nawaz's</w:t>
        </w:r>
        <w:proofErr w:type="spellEnd"/>
        <w:r w:rsidRPr="009E1FD2">
          <w:rPr>
            <w:rFonts w:ascii="Times New Roman" w:eastAsia="Times New Roman" w:hAnsi="Times New Roman" w:cs="Times New Roman"/>
            <w:color w:val="0000FF"/>
            <w:sz w:val="24"/>
            <w:szCs w:val="24"/>
            <w:u w:val="single"/>
          </w:rPr>
          <w:t xml:space="preserve"> face: Dr </w:t>
        </w:r>
        <w:proofErr w:type="spellStart"/>
        <w:r w:rsidRPr="009E1FD2">
          <w:rPr>
            <w:rFonts w:ascii="Times New Roman" w:eastAsia="Times New Roman" w:hAnsi="Times New Roman" w:cs="Times New Roman"/>
            <w:color w:val="0000FF"/>
            <w:sz w:val="24"/>
            <w:szCs w:val="24"/>
            <w:u w:val="single"/>
          </w:rPr>
          <w:t>Firdous</w:t>
        </w:r>
        <w:proofErr w:type="spellEnd"/>
      </w:hyperlink>
      <w:r w:rsidRPr="009E1FD2">
        <w:rPr>
          <w:rFonts w:ascii="Times New Roman" w:eastAsia="Times New Roman" w:hAnsi="Times New Roman" w:cs="Times New Roman"/>
          <w:sz w:val="24"/>
          <w:szCs w:val="24"/>
        </w:rPr>
        <w:t xml:space="preserve"> </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Several newspaper articles revealed that during the 1965 war between Pakistan and India, the seed of Kernel Basmati crossed over to India for the first time. Then, the Indian rice industry took full advantage of these traits and used it to the maximum for its basmati breeding </w:t>
      </w:r>
      <w:proofErr w:type="spellStart"/>
      <w:r w:rsidRPr="009E1FD2">
        <w:rPr>
          <w:rFonts w:ascii="Times New Roman" w:eastAsia="Times New Roman" w:hAnsi="Times New Roman" w:cs="Times New Roman"/>
          <w:sz w:val="24"/>
          <w:szCs w:val="24"/>
        </w:rPr>
        <w:t>programmes</w:t>
      </w:r>
      <w:proofErr w:type="spellEnd"/>
      <w:r w:rsidRPr="009E1FD2">
        <w:rPr>
          <w:rFonts w:ascii="Times New Roman" w:eastAsia="Times New Roman" w:hAnsi="Times New Roman" w:cs="Times New Roman"/>
          <w:sz w:val="24"/>
          <w:szCs w:val="24"/>
        </w:rPr>
        <w:t xml:space="preserve"> and exponential export growth. In India,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 xml:space="preserve"> Basmati has many names; Pakistan Basmati, Basmati 386, HBC 19, </w:t>
      </w:r>
      <w:proofErr w:type="spellStart"/>
      <w:r w:rsidRPr="009E1FD2">
        <w:rPr>
          <w:rFonts w:ascii="Times New Roman" w:eastAsia="Times New Roman" w:hAnsi="Times New Roman" w:cs="Times New Roman"/>
          <w:sz w:val="24"/>
          <w:szCs w:val="24"/>
        </w:rPr>
        <w:t>Karnal</w:t>
      </w:r>
      <w:proofErr w:type="spellEnd"/>
      <w:r w:rsidRPr="009E1FD2">
        <w:rPr>
          <w:rFonts w:ascii="Times New Roman" w:eastAsia="Times New Roman" w:hAnsi="Times New Roman" w:cs="Times New Roman"/>
          <w:sz w:val="24"/>
          <w:szCs w:val="24"/>
        </w:rPr>
        <w:t xml:space="preserve"> Local and </w:t>
      </w:r>
      <w:proofErr w:type="spellStart"/>
      <w:r w:rsidRPr="009E1FD2">
        <w:rPr>
          <w:rFonts w:ascii="Times New Roman" w:eastAsia="Times New Roman" w:hAnsi="Times New Roman" w:cs="Times New Roman"/>
          <w:sz w:val="24"/>
          <w:szCs w:val="24"/>
        </w:rPr>
        <w:t>Taraori</w:t>
      </w:r>
      <w:proofErr w:type="spellEnd"/>
      <w:r w:rsidRPr="009E1FD2">
        <w:rPr>
          <w:rFonts w:ascii="Times New Roman" w:eastAsia="Times New Roman" w:hAnsi="Times New Roman" w:cs="Times New Roman"/>
          <w:sz w:val="24"/>
          <w:szCs w:val="24"/>
        </w:rPr>
        <w:t xml:space="preserve"> Basmati with many different spellings.</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India still hides its prized possession such as the traditional Pakistani land race variety like Basmati 370, while it was evolved in Pakistan and has been under cultivation in the paddy fields of Pakistan since 1960/61. It seems hard to understand why our scientists and traders did not own it and the both stakeholders have been trying to bury it for long.</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In the best interest of the Pakistan and rice industry, I wish the trade before was as vigilant to protect its commercial interests as it is now. In the past, on safeguarding Basmati Interests, we let Indian trade” off the hook “on many occasions. For example, in 2004, we have been intentionally hiding the authentic proof of showing to international authorities, how India is showing Pakistani evolved Basmati varieties as Indian traditional Basmati varieties?</w:t>
      </w:r>
    </w:p>
    <w:p w:rsidR="009E1FD2" w:rsidRPr="009E1FD2" w:rsidRDefault="009E1FD2" w:rsidP="009E1FD2">
      <w:pPr>
        <w:spacing w:after="100" w:line="240" w:lineRule="auto"/>
        <w:rPr>
          <w:rFonts w:ascii="Times New Roman" w:eastAsia="Times New Roman" w:hAnsi="Times New Roman" w:cs="Times New Roman"/>
          <w:sz w:val="24"/>
          <w:szCs w:val="24"/>
        </w:rPr>
      </w:pPr>
      <w:hyperlink r:id="rId6" w:history="1">
        <w:r w:rsidRPr="009E1FD2">
          <w:rPr>
            <w:rFonts w:ascii="Times New Roman" w:eastAsia="Times New Roman" w:hAnsi="Times New Roman" w:cs="Times New Roman"/>
            <w:color w:val="0000FF"/>
            <w:sz w:val="24"/>
            <w:szCs w:val="24"/>
            <w:u w:val="single"/>
          </w:rPr>
          <w:t xml:space="preserve">President </w:t>
        </w:r>
        <w:proofErr w:type="spellStart"/>
        <w:r w:rsidRPr="009E1FD2">
          <w:rPr>
            <w:rFonts w:ascii="Times New Roman" w:eastAsia="Times New Roman" w:hAnsi="Times New Roman" w:cs="Times New Roman"/>
            <w:color w:val="0000FF"/>
            <w:sz w:val="24"/>
            <w:szCs w:val="24"/>
            <w:u w:val="single"/>
          </w:rPr>
          <w:t>Alvi</w:t>
        </w:r>
        <w:proofErr w:type="spellEnd"/>
        <w:r w:rsidRPr="009E1FD2">
          <w:rPr>
            <w:rFonts w:ascii="Times New Roman" w:eastAsia="Times New Roman" w:hAnsi="Times New Roman" w:cs="Times New Roman"/>
            <w:color w:val="0000FF"/>
            <w:sz w:val="24"/>
            <w:szCs w:val="24"/>
            <w:u w:val="single"/>
          </w:rPr>
          <w:t xml:space="preserve"> ratifies Anti-Rape Ordinance 2020</w:t>
        </w:r>
      </w:hyperlink>
      <w:r w:rsidRPr="009E1FD2">
        <w:rPr>
          <w:rFonts w:ascii="Times New Roman" w:eastAsia="Times New Roman" w:hAnsi="Times New Roman" w:cs="Times New Roman"/>
          <w:sz w:val="24"/>
          <w:szCs w:val="24"/>
        </w:rPr>
        <w:t xml:space="preserve"> </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There is no doubt that both traders and researchers are responsible for this </w:t>
      </w:r>
      <w:proofErr w:type="gramStart"/>
      <w:r w:rsidRPr="009E1FD2">
        <w:rPr>
          <w:rFonts w:ascii="Times New Roman" w:eastAsia="Times New Roman" w:hAnsi="Times New Roman" w:cs="Times New Roman"/>
          <w:sz w:val="24"/>
          <w:szCs w:val="24"/>
        </w:rPr>
        <w:t>who</w:t>
      </w:r>
      <w:proofErr w:type="gramEnd"/>
      <w:r w:rsidRPr="009E1FD2">
        <w:rPr>
          <w:rFonts w:ascii="Times New Roman" w:eastAsia="Times New Roman" w:hAnsi="Times New Roman" w:cs="Times New Roman"/>
          <w:sz w:val="24"/>
          <w:szCs w:val="24"/>
        </w:rPr>
        <w:t xml:space="preserve"> have put Pakistan on the defensive. In this regard, please see my articles entitled “India commercially exploits Pakistani basmati,” published in the Nation, and “Indian basmati varieties originate from Pakistani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 published in the Business Recorder in February, 2004.</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Pakistan just had to confront Indian trade. We didn’t. Why? Instead in August 2004, we struck a trade deal. India included our Basmati variety, Super Basmati (a mega variety released in 1996) in their list and Pakistan included the Indian variety, so called </w:t>
      </w:r>
      <w:proofErr w:type="spellStart"/>
      <w:r w:rsidRPr="009E1FD2">
        <w:rPr>
          <w:rFonts w:ascii="Times New Roman" w:eastAsia="Times New Roman" w:hAnsi="Times New Roman" w:cs="Times New Roman"/>
          <w:sz w:val="24"/>
          <w:szCs w:val="24"/>
        </w:rPr>
        <w:t>Pusa</w:t>
      </w:r>
      <w:proofErr w:type="spellEnd"/>
      <w:r w:rsidRPr="009E1FD2">
        <w:rPr>
          <w:rFonts w:ascii="Times New Roman" w:eastAsia="Times New Roman" w:hAnsi="Times New Roman" w:cs="Times New Roman"/>
          <w:sz w:val="24"/>
          <w:szCs w:val="24"/>
        </w:rPr>
        <w:t xml:space="preserve"> basmati (dubious duplicate?). This gave India great leverage in the international marketing of basmati.</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proofErr w:type="gramStart"/>
      <w:r w:rsidRPr="009E1FD2">
        <w:rPr>
          <w:rFonts w:ascii="Times New Roman" w:eastAsia="Times New Roman" w:hAnsi="Times New Roman" w:cs="Times New Roman"/>
          <w:sz w:val="24"/>
          <w:szCs w:val="24"/>
        </w:rPr>
        <w:t>Whenever I tried to raise the voice against this injustice.</w:t>
      </w:r>
      <w:proofErr w:type="gramEnd"/>
      <w:r w:rsidRPr="009E1FD2">
        <w:rPr>
          <w:rFonts w:ascii="Times New Roman" w:eastAsia="Times New Roman" w:hAnsi="Times New Roman" w:cs="Times New Roman"/>
          <w:sz w:val="24"/>
          <w:szCs w:val="24"/>
        </w:rPr>
        <w:t xml:space="preserve"> I was </w:t>
      </w:r>
      <w:proofErr w:type="spellStart"/>
      <w:r w:rsidRPr="009E1FD2">
        <w:rPr>
          <w:rFonts w:ascii="Times New Roman" w:eastAsia="Times New Roman" w:hAnsi="Times New Roman" w:cs="Times New Roman"/>
          <w:sz w:val="24"/>
          <w:szCs w:val="24"/>
        </w:rPr>
        <w:t>labelled</w:t>
      </w:r>
      <w:proofErr w:type="spellEnd"/>
      <w:r w:rsidRPr="009E1FD2">
        <w:rPr>
          <w:rFonts w:ascii="Times New Roman" w:eastAsia="Times New Roman" w:hAnsi="Times New Roman" w:cs="Times New Roman"/>
          <w:sz w:val="24"/>
          <w:szCs w:val="24"/>
        </w:rPr>
        <w:t xml:space="preserve"> as the one who is “watching and protecting his personal interests” due to the linkage of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 xml:space="preserve">” Basmati to my late father Col [R] </w:t>
      </w:r>
      <w:proofErr w:type="spellStart"/>
      <w:r w:rsidRPr="009E1FD2">
        <w:rPr>
          <w:rFonts w:ascii="Times New Roman" w:eastAsia="Times New Roman" w:hAnsi="Times New Roman" w:cs="Times New Roman"/>
          <w:sz w:val="24"/>
          <w:szCs w:val="24"/>
        </w:rPr>
        <w:t>Syed</w:t>
      </w:r>
      <w:proofErr w:type="spellEnd"/>
      <w:r w:rsidRPr="009E1FD2">
        <w:rPr>
          <w:rFonts w:ascii="Times New Roman" w:eastAsia="Times New Roman" w:hAnsi="Times New Roman" w:cs="Times New Roman"/>
          <w:sz w:val="24"/>
          <w:szCs w:val="24"/>
        </w:rPr>
        <w:t xml:space="preserve"> </w:t>
      </w:r>
      <w:proofErr w:type="spellStart"/>
      <w:r w:rsidRPr="009E1FD2">
        <w:rPr>
          <w:rFonts w:ascii="Times New Roman" w:eastAsia="Times New Roman" w:hAnsi="Times New Roman" w:cs="Times New Roman"/>
          <w:sz w:val="24"/>
          <w:szCs w:val="24"/>
        </w:rPr>
        <w:t>Mukhtar</w:t>
      </w:r>
      <w:proofErr w:type="spellEnd"/>
      <w:r w:rsidRPr="009E1FD2">
        <w:rPr>
          <w:rFonts w:ascii="Times New Roman" w:eastAsia="Times New Roman" w:hAnsi="Times New Roman" w:cs="Times New Roman"/>
          <w:sz w:val="24"/>
          <w:szCs w:val="24"/>
        </w:rPr>
        <w:t xml:space="preserve"> </w:t>
      </w:r>
      <w:proofErr w:type="spellStart"/>
      <w:r w:rsidRPr="009E1FD2">
        <w:rPr>
          <w:rFonts w:ascii="Times New Roman" w:eastAsia="Times New Roman" w:hAnsi="Times New Roman" w:cs="Times New Roman"/>
          <w:sz w:val="24"/>
          <w:szCs w:val="24"/>
        </w:rPr>
        <w:t>Hussain</w:t>
      </w:r>
      <w:proofErr w:type="spellEnd"/>
      <w:r w:rsidRPr="009E1FD2">
        <w:rPr>
          <w:rFonts w:ascii="Times New Roman" w:eastAsia="Times New Roman" w:hAnsi="Times New Roman" w:cs="Times New Roman"/>
          <w:sz w:val="24"/>
          <w:szCs w:val="24"/>
        </w:rPr>
        <w:t>.</w:t>
      </w:r>
    </w:p>
    <w:p w:rsidR="009E1FD2" w:rsidRPr="009E1FD2" w:rsidRDefault="009E1FD2" w:rsidP="009E1FD2">
      <w:pPr>
        <w:spacing w:after="100" w:line="240" w:lineRule="auto"/>
        <w:rPr>
          <w:rFonts w:ascii="Times New Roman" w:eastAsia="Times New Roman" w:hAnsi="Times New Roman" w:cs="Times New Roman"/>
          <w:sz w:val="24"/>
          <w:szCs w:val="24"/>
        </w:rPr>
      </w:pPr>
      <w:hyperlink r:id="rId7" w:history="1">
        <w:r w:rsidRPr="009E1FD2">
          <w:rPr>
            <w:rFonts w:ascii="Times New Roman" w:eastAsia="Times New Roman" w:hAnsi="Times New Roman" w:cs="Times New Roman"/>
            <w:color w:val="0000FF"/>
            <w:sz w:val="24"/>
            <w:szCs w:val="24"/>
            <w:u w:val="single"/>
          </w:rPr>
          <w:t>PIA to dismiss 50pc of staff under its restructure plan</w:t>
        </w:r>
      </w:hyperlink>
      <w:r w:rsidRPr="009E1FD2">
        <w:rPr>
          <w:rFonts w:ascii="Times New Roman" w:eastAsia="Times New Roman" w:hAnsi="Times New Roman" w:cs="Times New Roman"/>
          <w:sz w:val="24"/>
          <w:szCs w:val="24"/>
        </w:rPr>
        <w:t xml:space="preserve"> </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Researchers have proved themselves too weak in protecting and promoting their scientific research of finding DNA markers enabling differentiating Basmati rice varieties from the other varieties. Pakistan did not make any protocol on DNA testing of Basmati as India did. We should have done it. Pakistan research institutes with high tech laboratories did not participate in collaborative trials of basmati. Two labs of India participated. I didn’t get any response from the government or research industry to do the needful. Research had to find one DNA marker to separate the Indian variety </w:t>
      </w:r>
      <w:proofErr w:type="spellStart"/>
      <w:r w:rsidRPr="009E1FD2">
        <w:rPr>
          <w:rFonts w:ascii="Times New Roman" w:eastAsia="Times New Roman" w:hAnsi="Times New Roman" w:cs="Times New Roman"/>
          <w:sz w:val="24"/>
          <w:szCs w:val="24"/>
        </w:rPr>
        <w:t>Yamini</w:t>
      </w:r>
      <w:proofErr w:type="spellEnd"/>
      <w:r w:rsidRPr="009E1FD2">
        <w:rPr>
          <w:rFonts w:ascii="Times New Roman" w:eastAsia="Times New Roman" w:hAnsi="Times New Roman" w:cs="Times New Roman"/>
          <w:sz w:val="24"/>
          <w:szCs w:val="24"/>
        </w:rPr>
        <w:t xml:space="preserve"> (CSR30). Pakistan would have benefitted in millions of dollars and at the same time countered the once again bogus Indian narrative of traditional versus evolved.</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On the policy side, our biggest blunder has been not fighting the patent case against Rice </w:t>
      </w:r>
      <w:proofErr w:type="spellStart"/>
      <w:r w:rsidRPr="009E1FD2">
        <w:rPr>
          <w:rFonts w:ascii="Times New Roman" w:eastAsia="Times New Roman" w:hAnsi="Times New Roman" w:cs="Times New Roman"/>
          <w:sz w:val="24"/>
          <w:szCs w:val="24"/>
        </w:rPr>
        <w:t>Tek</w:t>
      </w:r>
      <w:proofErr w:type="spellEnd"/>
      <w:r w:rsidRPr="009E1FD2">
        <w:rPr>
          <w:rFonts w:ascii="Times New Roman" w:eastAsia="Times New Roman" w:hAnsi="Times New Roman" w:cs="Times New Roman"/>
          <w:sz w:val="24"/>
          <w:szCs w:val="24"/>
        </w:rPr>
        <w:t xml:space="preserve"> in the late 1990s. Why didn’t we challenge them? I have no idea. India fought the case and won it for both India and Pakistan. The knowledge they gained, in fighting the case, was applied in future basmati trade wars with Pakistan.</w:t>
      </w:r>
    </w:p>
    <w:p w:rsidR="009E1FD2" w:rsidRPr="009E1FD2" w:rsidRDefault="009E1FD2" w:rsidP="009E1FD2">
      <w:pPr>
        <w:spacing w:after="100" w:line="240" w:lineRule="auto"/>
        <w:rPr>
          <w:rFonts w:ascii="Times New Roman" w:eastAsia="Times New Roman" w:hAnsi="Times New Roman" w:cs="Times New Roman"/>
          <w:sz w:val="24"/>
          <w:szCs w:val="24"/>
        </w:rPr>
      </w:pPr>
      <w:hyperlink r:id="rId8" w:history="1">
        <w:r w:rsidRPr="009E1FD2">
          <w:rPr>
            <w:rFonts w:ascii="Times New Roman" w:eastAsia="Times New Roman" w:hAnsi="Times New Roman" w:cs="Times New Roman"/>
            <w:color w:val="0000FF"/>
            <w:sz w:val="24"/>
            <w:szCs w:val="24"/>
            <w:u w:val="single"/>
          </w:rPr>
          <w:t>Putin congratulates Biden on election victory</w:t>
        </w:r>
      </w:hyperlink>
      <w:r w:rsidRPr="009E1FD2">
        <w:rPr>
          <w:rFonts w:ascii="Times New Roman" w:eastAsia="Times New Roman" w:hAnsi="Times New Roman" w:cs="Times New Roman"/>
          <w:sz w:val="24"/>
          <w:szCs w:val="24"/>
        </w:rPr>
        <w:t xml:space="preserve"> </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Despite all this we finally managed to get a bigger share in European market due to the pesticide issue faced by Indian traders (Poetic justice). My past experience of the rice trade, research and of the government watching Basmati interests are very disappointing and disheartening. All three let down Basmati badly. In my view no one can stop the real potential Pakistan basmati.</w:t>
      </w:r>
    </w:p>
    <w:p w:rsidR="009E1FD2" w:rsidRPr="009E1FD2" w:rsidRDefault="009E1FD2" w:rsidP="009E1FD2">
      <w:pPr>
        <w:spacing w:before="100" w:beforeAutospacing="1" w:after="100" w:afterAutospacing="1" w:line="240" w:lineRule="auto"/>
        <w:rPr>
          <w:rFonts w:ascii="Times New Roman" w:eastAsia="Times New Roman" w:hAnsi="Times New Roman" w:cs="Times New Roman"/>
          <w:sz w:val="24"/>
          <w:szCs w:val="24"/>
        </w:rPr>
      </w:pPr>
      <w:r w:rsidRPr="009E1FD2">
        <w:rPr>
          <w:rFonts w:ascii="Times New Roman" w:eastAsia="Times New Roman" w:hAnsi="Times New Roman" w:cs="Times New Roman"/>
          <w:sz w:val="24"/>
          <w:szCs w:val="24"/>
        </w:rPr>
        <w:t xml:space="preserve">The day border trade with Iran is legally opened an economic revolution will come. One million </w:t>
      </w:r>
      <w:proofErr w:type="spellStart"/>
      <w:r w:rsidRPr="009E1FD2">
        <w:rPr>
          <w:rFonts w:ascii="Times New Roman" w:eastAsia="Times New Roman" w:hAnsi="Times New Roman" w:cs="Times New Roman"/>
          <w:sz w:val="24"/>
          <w:szCs w:val="24"/>
        </w:rPr>
        <w:t>tonnes</w:t>
      </w:r>
      <w:proofErr w:type="spellEnd"/>
      <w:r w:rsidRPr="009E1FD2">
        <w:rPr>
          <w:rFonts w:ascii="Times New Roman" w:eastAsia="Times New Roman" w:hAnsi="Times New Roman" w:cs="Times New Roman"/>
          <w:sz w:val="24"/>
          <w:szCs w:val="24"/>
        </w:rPr>
        <w:t xml:space="preserve"> of the Iranian basmati market has been waiting for us for long, besides other agriculture commodities. The Vikings in the old ages used to make their ships only from the corner tree of the forest which is considered to be the strongest, as it goes through the greatest stress and strain during its growth. Both, </w:t>
      </w:r>
      <w:proofErr w:type="spellStart"/>
      <w:r w:rsidRPr="009E1FD2">
        <w:rPr>
          <w:rFonts w:ascii="Times New Roman" w:eastAsia="Times New Roman" w:hAnsi="Times New Roman" w:cs="Times New Roman"/>
          <w:sz w:val="24"/>
          <w:szCs w:val="24"/>
        </w:rPr>
        <w:t>Kernal</w:t>
      </w:r>
      <w:proofErr w:type="spellEnd"/>
      <w:r w:rsidRPr="009E1FD2">
        <w:rPr>
          <w:rFonts w:ascii="Times New Roman" w:eastAsia="Times New Roman" w:hAnsi="Times New Roman" w:cs="Times New Roman"/>
          <w:sz w:val="24"/>
          <w:szCs w:val="24"/>
        </w:rPr>
        <w:t xml:space="preserve"> Basmati and Pakistan, share the same predicament. Both shine, perform, excel and deliver under pressure.</w:t>
      </w:r>
    </w:p>
    <w:p w:rsidR="00E64531" w:rsidRDefault="00E64531"/>
    <w:sectPr w:rsidR="00E64531" w:rsidSect="00E645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E1FD2"/>
    <w:rsid w:val="009E1FD2"/>
    <w:rsid w:val="00E6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31"/>
  </w:style>
  <w:style w:type="paragraph" w:styleId="Heading1">
    <w:name w:val="heading 1"/>
    <w:basedOn w:val="Normal"/>
    <w:link w:val="Heading1Char"/>
    <w:uiPriority w:val="9"/>
    <w:qFormat/>
    <w:rsid w:val="009E1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E1F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D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E1FD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FD2"/>
    <w:rPr>
      <w:color w:val="0000FF"/>
      <w:u w:val="single"/>
    </w:rPr>
  </w:style>
  <w:style w:type="paragraph" w:customStyle="1" w:styleId="meta-date">
    <w:name w:val="meta-date"/>
    <w:basedOn w:val="Normal"/>
    <w:rsid w:val="009E1F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1F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1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1428356">
      <w:bodyDiv w:val="1"/>
      <w:marLeft w:val="0"/>
      <w:marRight w:val="0"/>
      <w:marTop w:val="0"/>
      <w:marBottom w:val="0"/>
      <w:divBdr>
        <w:top w:val="none" w:sz="0" w:space="0" w:color="auto"/>
        <w:left w:val="none" w:sz="0" w:space="0" w:color="auto"/>
        <w:bottom w:val="none" w:sz="0" w:space="0" w:color="auto"/>
        <w:right w:val="none" w:sz="0" w:space="0" w:color="auto"/>
      </w:divBdr>
      <w:divsChild>
        <w:div w:id="77797250">
          <w:marLeft w:val="0"/>
          <w:marRight w:val="0"/>
          <w:marTop w:val="0"/>
          <w:marBottom w:val="0"/>
          <w:divBdr>
            <w:top w:val="none" w:sz="0" w:space="0" w:color="auto"/>
            <w:left w:val="none" w:sz="0" w:space="0" w:color="auto"/>
            <w:bottom w:val="none" w:sz="0" w:space="0" w:color="auto"/>
            <w:right w:val="none" w:sz="0" w:space="0" w:color="auto"/>
          </w:divBdr>
        </w:div>
        <w:div w:id="1868173430">
          <w:marLeft w:val="0"/>
          <w:marRight w:val="0"/>
          <w:marTop w:val="0"/>
          <w:marBottom w:val="0"/>
          <w:divBdr>
            <w:top w:val="none" w:sz="0" w:space="0" w:color="auto"/>
            <w:left w:val="none" w:sz="0" w:space="0" w:color="auto"/>
            <w:bottom w:val="none" w:sz="0" w:space="0" w:color="auto"/>
            <w:right w:val="none" w:sz="0" w:space="0" w:color="auto"/>
          </w:divBdr>
        </w:div>
        <w:div w:id="1462698021">
          <w:marLeft w:val="0"/>
          <w:marRight w:val="0"/>
          <w:marTop w:val="0"/>
          <w:marBottom w:val="0"/>
          <w:divBdr>
            <w:top w:val="none" w:sz="0" w:space="0" w:color="auto"/>
            <w:left w:val="none" w:sz="0" w:space="0" w:color="auto"/>
            <w:bottom w:val="none" w:sz="0" w:space="0" w:color="auto"/>
            <w:right w:val="none" w:sz="0" w:space="0" w:color="auto"/>
          </w:divBdr>
          <w:divsChild>
            <w:div w:id="4791086">
              <w:marLeft w:val="0"/>
              <w:marRight w:val="0"/>
              <w:marTop w:val="0"/>
              <w:marBottom w:val="0"/>
              <w:divBdr>
                <w:top w:val="none" w:sz="0" w:space="0" w:color="auto"/>
                <w:left w:val="none" w:sz="0" w:space="0" w:color="auto"/>
                <w:bottom w:val="none" w:sz="0" w:space="0" w:color="auto"/>
                <w:right w:val="none" w:sz="0" w:space="0" w:color="auto"/>
              </w:divBdr>
            </w:div>
            <w:div w:id="1251742056">
              <w:marLeft w:val="0"/>
              <w:marRight w:val="0"/>
              <w:marTop w:val="0"/>
              <w:marBottom w:val="0"/>
              <w:divBdr>
                <w:top w:val="none" w:sz="0" w:space="0" w:color="auto"/>
                <w:left w:val="none" w:sz="0" w:space="0" w:color="auto"/>
                <w:bottom w:val="none" w:sz="0" w:space="0" w:color="auto"/>
                <w:right w:val="none" w:sz="0" w:space="0" w:color="auto"/>
              </w:divBdr>
            </w:div>
          </w:divsChild>
        </w:div>
        <w:div w:id="108087617">
          <w:marLeft w:val="0"/>
          <w:marRight w:val="0"/>
          <w:marTop w:val="0"/>
          <w:marBottom w:val="0"/>
          <w:divBdr>
            <w:top w:val="none" w:sz="0" w:space="0" w:color="auto"/>
            <w:left w:val="none" w:sz="0" w:space="0" w:color="auto"/>
            <w:bottom w:val="none" w:sz="0" w:space="0" w:color="auto"/>
            <w:right w:val="none" w:sz="0" w:space="0" w:color="auto"/>
          </w:divBdr>
          <w:divsChild>
            <w:div w:id="129016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359254">
                  <w:marLeft w:val="0"/>
                  <w:marRight w:val="0"/>
                  <w:marTop w:val="0"/>
                  <w:marBottom w:val="0"/>
                  <w:divBdr>
                    <w:top w:val="none" w:sz="0" w:space="0" w:color="auto"/>
                    <w:left w:val="none" w:sz="0" w:space="0" w:color="auto"/>
                    <w:bottom w:val="none" w:sz="0" w:space="0" w:color="auto"/>
                    <w:right w:val="none" w:sz="0" w:space="0" w:color="auto"/>
                  </w:divBdr>
                </w:div>
              </w:divsChild>
            </w:div>
            <w:div w:id="93598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999384">
                  <w:marLeft w:val="0"/>
                  <w:marRight w:val="0"/>
                  <w:marTop w:val="0"/>
                  <w:marBottom w:val="0"/>
                  <w:divBdr>
                    <w:top w:val="none" w:sz="0" w:space="0" w:color="auto"/>
                    <w:left w:val="none" w:sz="0" w:space="0" w:color="auto"/>
                    <w:bottom w:val="none" w:sz="0" w:space="0" w:color="auto"/>
                    <w:right w:val="none" w:sz="0" w:space="0" w:color="auto"/>
                  </w:divBdr>
                </w:div>
              </w:divsChild>
            </w:div>
            <w:div w:id="170612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068280">
                  <w:marLeft w:val="0"/>
                  <w:marRight w:val="0"/>
                  <w:marTop w:val="0"/>
                  <w:marBottom w:val="0"/>
                  <w:divBdr>
                    <w:top w:val="none" w:sz="0" w:space="0" w:color="auto"/>
                    <w:left w:val="none" w:sz="0" w:space="0" w:color="auto"/>
                    <w:bottom w:val="none" w:sz="0" w:space="0" w:color="auto"/>
                    <w:right w:val="none" w:sz="0" w:space="0" w:color="auto"/>
                  </w:divBdr>
                </w:div>
              </w:divsChild>
            </w:div>
            <w:div w:id="1116289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6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5-Dec-2020/putin-congratulates-biden-on-election-victory" TargetMode="External"/><Relationship Id="rId3" Type="http://schemas.openxmlformats.org/officeDocument/2006/relationships/webSettings" Target="webSettings.xml"/><Relationship Id="rId7" Type="http://schemas.openxmlformats.org/officeDocument/2006/relationships/hyperlink" Target="https://nation.com.pk/15-Dec-2020/pia-to-dismiss-50pc-of-staff-under-its-restructure-pl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Dec-2020/president-alvi-ratifies-anti-rape-ordinance-2020" TargetMode="External"/><Relationship Id="rId5" Type="http://schemas.openxmlformats.org/officeDocument/2006/relationships/hyperlink" Target="https://nation.com.pk/15-Dec-2020/defeat-evident-on-maryam-nawaz-s-face-dr-firdous" TargetMode="External"/><Relationship Id="rId10" Type="http://schemas.openxmlformats.org/officeDocument/2006/relationships/theme" Target="theme/theme1.xml"/><Relationship Id="rId4" Type="http://schemas.openxmlformats.org/officeDocument/2006/relationships/hyperlink" Target="https://nation.com.pk/Columnist/faisal-hassa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2020-12-15T11:12:00Z</dcterms:created>
  <dcterms:modified xsi:type="dcterms:W3CDTF">2020-12-15T11:19:00Z</dcterms:modified>
</cp:coreProperties>
</file>