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6" w:rsidRPr="001D7436" w:rsidRDefault="001D7436" w:rsidP="001D74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D743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Shrinking aquifer</w:t>
      </w:r>
    </w:p>
    <w:p w:rsidR="001D7436" w:rsidRPr="001D7436" w:rsidRDefault="001D7436" w:rsidP="001D743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hyperlink r:id="rId4" w:history="1">
        <w:r w:rsidRPr="001D74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 xml:space="preserve">Sana </w:t>
        </w:r>
        <w:proofErr w:type="spellStart"/>
        <w:r w:rsidRPr="001D7436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Eqbal</w:t>
        </w:r>
        <w:proofErr w:type="spellEnd"/>
      </w:hyperlink>
      <w:r w:rsidRPr="001D743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November 16, 2022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 Nearly, 70 percent of Earth is covered in water, but just 2.5 percent of that is freshwater, and another 30 percent is glacial; mak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ing groundwater a criti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cal resource for human survival. Groundwa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 is one of the many natural resources that face the risk of deple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tion despite being easily accessible. The water in riv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ers is a good example of where groundwater can be found. The area surrounding the subconti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nent (present-day Pakistan and India) is rich in both natural re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sources and groundwater.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Speaking of Pakistan, the country is rich in water bod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ies, most of which can be found in the country’s most populous province of Punjab. That be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ing said, Pakistan is one of the top ten countries most vulnera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ble to the devastating effects of climate change, which include extreme weather conditions like floods, droughts, cyclones, heavy rains, heat waves, and ex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tremely high temperatures. Add water pollution to the mix and you have a country that is on the brink of all-out chaos.</w:t>
      </w:r>
    </w:p>
    <w:p w:rsidR="001D7436" w:rsidRPr="001D7436" w:rsidRDefault="001D7436" w:rsidP="001D743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1D7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Bilawal</w:t>
        </w:r>
        <w:proofErr w:type="spellEnd"/>
        <w:r w:rsidRPr="001D7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vows to continue promoting tolerance, harmony</w:t>
        </w:r>
      </w:hyperlink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In Lahore, the Ravi Riv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er serves as the primary wa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 supply. However, it remains dry for most of the year. Many people in Lahore are worried that the city may soon face wa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 scarcity that could threat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en the lives of its residents be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cause of this problem. The Ravi River is a significant tributary of the Indus River. It crosses the border between India and Pak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istan on its way to the sea. Out of Punjab’s five major rivers, Ravi is the smallest. Several In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dian states, including Himachal Pradesh, Punjab, and Jammu &amp; Kashmir, lay in the river’s path as it makes its way through the country. Bara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Banagal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>, in Hi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machal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Pradesh’s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Kangra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dis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trict, is where the Ravi River be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gins its journey downstream. The length of the Ravi River is 725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. The river has a drainage basin that is 14442 square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kilometres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in size. Most of the Ravi River’s water comes from rain and snowmelt.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Among Lahore’s many grow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ing problems, groundwater de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pletion needs to be addressed on an urgent basis. The use of Ravi surface water as a cost-effective alternative is a realistic possibil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ity in the not-too-distant future. Therefore, it is crucial to limit the growth of pollution to pre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serve this ancient aquatic water body, which is also a reserve for Lahore’s citizens. The problems plaguing River Ravi </w:t>
      </w:r>
      <w:proofErr w:type="gramStart"/>
      <w:r w:rsidRPr="001D7436"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gram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shared by many of Pakistan’s other riv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ers and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sweetwater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lakes. The historic sewerage and sanita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tion system has drastically de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teriorated because of the enor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mous population growth over the last three decades. There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fore, practically all major cit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ies and even some smaller ones dump their trash into the wa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terways that cut through them, as this is the most practical and least subject to oversight. The historic sewerage and sanita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tion system has drastically de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teriorated because of the enor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mous population growth over the last three decades. There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fore, practically all major cit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ies and even some smaller ones dump their trash into the wa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terways that cut through them, as this is the most practical and least subject to oversight.</w:t>
      </w:r>
    </w:p>
    <w:p w:rsidR="001D7436" w:rsidRPr="001D7436" w:rsidRDefault="001D7436" w:rsidP="001D743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D7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Cold, dry weather expected in most parts of country: PMD</w:t>
        </w:r>
      </w:hyperlink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As Lahore’s population and economy grow, so does the pres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sure on the city’s aquifer, which is causing the groundwater res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ervoir to quickly deplete, creat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ing a sinkhole. Though flooding is coming during the monsoon season, the largest recharge riv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er, the Ravi River, is mostly dry for the rest of the year. Concerns have been raised that Lahore, Pakistan, could have a water cri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sis soon. In low-flow seasons, the river acts nearly as a “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sullage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carrier,” as millions of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of effluents are thrown into it from a variety of drains. According to research conducted at the Uni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versity of York and published in the Proceedings of the Nation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al Academy of Sciences of the United States, pharmaceutical particles such as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paracetamol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>, nicotine, caffeine, epilepsy, and diabetic drugs were discovered in the river. Contaminated wa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ter is a key contributor to illness and one of the most dreaded problems in the provincial cap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ital next to smog.</w:t>
      </w:r>
    </w:p>
    <w:p w:rsidR="001D7436" w:rsidRPr="001D7436" w:rsidRDefault="001D7436" w:rsidP="001D7436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1D74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US targets production, transfer of Iranian drones to Russia in new sanctions</w:t>
        </w:r>
      </w:hyperlink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Pakistan’s water woes are al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ready being raised at the on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going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Sharm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el-Sheikh Climate Change Conference (COP 27). Aisha Khan, one of the coun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try’s leading climate activists, has urged member countries to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recognise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the critical situation at hand. “Mountain ecosystems are fragile. Degrading the moun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tain environment is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imperilling</w:t>
      </w:r>
      <w:proofErr w:type="spellEnd"/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 our future and hastening our destruction. Mountains matter and we must protect and pre</w:t>
      </w:r>
      <w:r w:rsidRPr="001D7436">
        <w:rPr>
          <w:rFonts w:ascii="Times New Roman" w:eastAsia="Times New Roman" w:hAnsi="Times New Roman" w:cs="Times New Roman"/>
          <w:sz w:val="24"/>
          <w:szCs w:val="24"/>
        </w:rPr>
        <w:softHyphen/>
        <w:t>serve mountain communities and ecological assets,” she said.</w:t>
      </w:r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 xml:space="preserve">Sana </w:t>
      </w:r>
      <w:proofErr w:type="spellStart"/>
      <w:r w:rsidRPr="001D7436">
        <w:rPr>
          <w:rFonts w:ascii="Times New Roman" w:eastAsia="Times New Roman" w:hAnsi="Times New Roman" w:cs="Times New Roman"/>
          <w:sz w:val="24"/>
          <w:szCs w:val="24"/>
        </w:rPr>
        <w:t>Eqbal</w:t>
      </w:r>
      <w:proofErr w:type="spellEnd"/>
    </w:p>
    <w:p w:rsidR="001D7436" w:rsidRPr="001D7436" w:rsidRDefault="001D7436" w:rsidP="001D7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436">
        <w:rPr>
          <w:rFonts w:ascii="Times New Roman" w:eastAsia="Times New Roman" w:hAnsi="Times New Roman" w:cs="Times New Roman"/>
          <w:sz w:val="24"/>
          <w:szCs w:val="24"/>
        </w:rPr>
        <w:t>The writer is the Web Editor, The Nation.</w:t>
      </w:r>
    </w:p>
    <w:p w:rsidR="00AE13D0" w:rsidRDefault="00AE13D0"/>
    <w:sectPr w:rsidR="00AE13D0" w:rsidSect="00AE1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7436"/>
    <w:rsid w:val="001D7436"/>
    <w:rsid w:val="00AE13D0"/>
    <w:rsid w:val="00B07012"/>
    <w:rsid w:val="00C9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D0"/>
  </w:style>
  <w:style w:type="paragraph" w:styleId="Heading1">
    <w:name w:val="heading 1"/>
    <w:basedOn w:val="Normal"/>
    <w:link w:val="Heading1Char"/>
    <w:uiPriority w:val="9"/>
    <w:qFormat/>
    <w:rsid w:val="001D74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D74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74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D743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D7436"/>
    <w:rPr>
      <w:color w:val="0000FF"/>
      <w:u w:val="single"/>
    </w:rPr>
  </w:style>
  <w:style w:type="paragraph" w:customStyle="1" w:styleId="meta-date">
    <w:name w:val="meta-date"/>
    <w:basedOn w:val="Normal"/>
    <w:rsid w:val="001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7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7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8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95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95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ation.com.pk/16-Nov-2022/us-targets-production-transfer-of-iranian-drones-to-russia-in-new-sanc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tion.com.pk/16-Nov-2022/cold-dry-weather-expected-in-most-parts-of-country-pmd" TargetMode="External"/><Relationship Id="rId5" Type="http://schemas.openxmlformats.org/officeDocument/2006/relationships/hyperlink" Target="https://www.nation.com.pk/16-Nov-2022/bilawal-vows-to-continue-promoting-tolerance-harmony" TargetMode="External"/><Relationship Id="rId4" Type="http://schemas.openxmlformats.org/officeDocument/2006/relationships/hyperlink" Target="https://www.nation.com.pk/contributor/sana-eqb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771</Words>
  <Characters>4396</Characters>
  <Application>Microsoft Office Word</Application>
  <DocSecurity>0</DocSecurity>
  <Lines>36</Lines>
  <Paragraphs>10</Paragraphs>
  <ScaleCrop>false</ScaleCrop>
  <Company>Grizli777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iuser2</dc:creator>
  <cp:lastModifiedBy>iuser2</cp:lastModifiedBy>
  <cp:revision>1</cp:revision>
  <dcterms:created xsi:type="dcterms:W3CDTF">2022-11-16T04:26:00Z</dcterms:created>
  <dcterms:modified xsi:type="dcterms:W3CDTF">2022-11-16T04:34:00Z</dcterms:modified>
</cp:coreProperties>
</file>