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522" w:rsidRPr="00ED1522" w:rsidRDefault="00ED1522" w:rsidP="00ED1522">
      <w:pPr>
        <w:rPr>
          <w:rFonts w:asciiTheme="majorBidi" w:hAnsiTheme="majorBidi" w:cstheme="majorBidi"/>
          <w:b/>
          <w:bCs/>
          <w:sz w:val="32"/>
          <w:szCs w:val="32"/>
        </w:rPr>
      </w:pPr>
      <w:r w:rsidRPr="00ED1522">
        <w:rPr>
          <w:rFonts w:asciiTheme="majorBidi" w:hAnsiTheme="majorBidi" w:cstheme="majorBidi"/>
          <w:b/>
          <w:bCs/>
          <w:sz w:val="32"/>
          <w:szCs w:val="32"/>
        </w:rPr>
        <w:t>Irrational Decision Making</w:t>
      </w:r>
    </w:p>
    <w:p w:rsidR="00ED1522" w:rsidRPr="00ED1522" w:rsidRDefault="00ED1522" w:rsidP="00ED1522">
      <w:pPr>
        <w:rPr>
          <w:rFonts w:asciiTheme="majorBidi" w:hAnsiTheme="majorBidi" w:cstheme="majorBidi"/>
          <w:sz w:val="24"/>
          <w:szCs w:val="24"/>
        </w:rPr>
      </w:pPr>
      <w:r w:rsidRPr="00ED1522">
        <w:rPr>
          <w:rFonts w:asciiTheme="majorBidi" w:hAnsiTheme="majorBidi" w:cstheme="majorBidi"/>
          <w:sz w:val="24"/>
          <w:szCs w:val="24"/>
        </w:rPr>
        <w:t>Malik Muhammad Ashraf</w:t>
      </w:r>
    </w:p>
    <w:p w:rsidR="00ED1522" w:rsidRPr="00ED1522" w:rsidRDefault="00ED1522" w:rsidP="00ED1522">
      <w:pPr>
        <w:rPr>
          <w:rFonts w:asciiTheme="majorBidi" w:hAnsiTheme="majorBidi" w:cstheme="majorBidi"/>
          <w:sz w:val="24"/>
          <w:szCs w:val="24"/>
        </w:rPr>
      </w:pPr>
      <w:r w:rsidRPr="00ED1522">
        <w:rPr>
          <w:rFonts w:asciiTheme="majorBidi" w:hAnsiTheme="majorBidi" w:cstheme="majorBidi"/>
          <w:sz w:val="24"/>
          <w:szCs w:val="24"/>
        </w:rPr>
        <w:t> December 05, 2025</w:t>
      </w:r>
    </w:p>
    <w:p w:rsidR="00ED1522" w:rsidRPr="00ED1522" w:rsidRDefault="00ED1522" w:rsidP="00ED1522">
      <w:pPr>
        <w:rPr>
          <w:rFonts w:asciiTheme="majorBidi" w:hAnsiTheme="majorBidi" w:cstheme="majorBidi"/>
          <w:sz w:val="24"/>
          <w:szCs w:val="24"/>
        </w:rPr>
      </w:pPr>
      <w:r w:rsidRPr="00ED1522">
        <w:rPr>
          <w:rFonts w:asciiTheme="majorBidi" w:hAnsiTheme="majorBidi" w:cstheme="majorBidi"/>
          <w:sz w:val="24"/>
          <w:szCs w:val="24"/>
        </w:rPr>
        <w:t xml:space="preserve">Kite flying has been part of the Punjab culture for centuries. It was a great source of recreation, entertainment as well as a means of livelihood for millions of people in the whole of the country, particularly in Punjab. For the people of Lahore </w:t>
      </w:r>
      <w:proofErr w:type="spellStart"/>
      <w:r w:rsidRPr="00ED1522">
        <w:rPr>
          <w:rFonts w:asciiTheme="majorBidi" w:hAnsiTheme="majorBidi" w:cstheme="majorBidi"/>
          <w:sz w:val="24"/>
          <w:szCs w:val="24"/>
        </w:rPr>
        <w:t>Basant</w:t>
      </w:r>
      <w:proofErr w:type="spellEnd"/>
      <w:r w:rsidRPr="00ED1522">
        <w:rPr>
          <w:rFonts w:asciiTheme="majorBidi" w:hAnsiTheme="majorBidi" w:cstheme="majorBidi"/>
          <w:sz w:val="24"/>
          <w:szCs w:val="24"/>
        </w:rPr>
        <w:t xml:space="preserve"> was arguably the most festive occasion among the cultural pursuits. However, due to the use of razor-sharp metallic wires, nylon cord and glass-coated thread and other injurious materials for kite flying which caused several deaths of motorcyclists and bike riders, a complete ban was imposed on kite flying through the Punjab Prohibition of Kite-Flying Ordinance 2001. The Ordinance also prohibited manufacturing, storing and selling of kites prescribing different penalties for violating the ban.</w:t>
      </w:r>
    </w:p>
    <w:p w:rsidR="00ED1522" w:rsidRPr="00ED1522" w:rsidRDefault="00ED1522" w:rsidP="00ED1522">
      <w:pPr>
        <w:rPr>
          <w:rFonts w:asciiTheme="majorBidi" w:hAnsiTheme="majorBidi" w:cstheme="majorBidi"/>
          <w:sz w:val="24"/>
          <w:szCs w:val="24"/>
        </w:rPr>
      </w:pPr>
      <w:r w:rsidRPr="00ED1522">
        <w:rPr>
          <w:rFonts w:asciiTheme="majorBidi" w:hAnsiTheme="majorBidi" w:cstheme="majorBidi"/>
          <w:sz w:val="24"/>
          <w:szCs w:val="24"/>
        </w:rPr>
        <w:t xml:space="preserve">The ban was considered as an outcome of the reactive mindset and the irrational process of decision making without exploring the avenues to deal with the problem in a way that could have ensured the safety of the citizens while the general public continued to enjoy the festival of </w:t>
      </w:r>
      <w:proofErr w:type="spellStart"/>
      <w:r w:rsidRPr="00ED1522">
        <w:rPr>
          <w:rFonts w:asciiTheme="majorBidi" w:hAnsiTheme="majorBidi" w:cstheme="majorBidi"/>
          <w:sz w:val="24"/>
          <w:szCs w:val="24"/>
        </w:rPr>
        <w:t>Basant</w:t>
      </w:r>
      <w:proofErr w:type="spellEnd"/>
      <w:r w:rsidRPr="00ED1522">
        <w:rPr>
          <w:rFonts w:asciiTheme="majorBidi" w:hAnsiTheme="majorBidi" w:cstheme="majorBidi"/>
          <w:sz w:val="24"/>
          <w:szCs w:val="24"/>
        </w:rPr>
        <w:t>. The ban was an extremist step to say the least. Unfortunately, this phenomenon permeates all kinds of decision making by the provincial and federal government in Pakistan. The ban justifiably sent a wave of indignation and frustration among the masses.</w:t>
      </w:r>
    </w:p>
    <w:p w:rsidR="00ED1522" w:rsidRPr="00ED1522" w:rsidRDefault="00ED1522" w:rsidP="00ED1522">
      <w:pPr>
        <w:rPr>
          <w:rFonts w:asciiTheme="majorBidi" w:hAnsiTheme="majorBidi" w:cstheme="majorBidi"/>
          <w:sz w:val="24"/>
          <w:szCs w:val="24"/>
        </w:rPr>
      </w:pPr>
      <w:r w:rsidRPr="00ED1522">
        <w:rPr>
          <w:rFonts w:asciiTheme="majorBidi" w:hAnsiTheme="majorBidi" w:cstheme="majorBidi"/>
          <w:sz w:val="24"/>
          <w:szCs w:val="24"/>
        </w:rPr>
        <w:t>However, in 2009 and 2024 amendments were made in the initial Ordinance allowing kite flying under certain conditions. Nevertheless, the repeat of tragic incidents again led to a complete ban on kite flying in January 2005.</w:t>
      </w:r>
    </w:p>
    <w:p w:rsidR="00ED1522" w:rsidRPr="00ED1522" w:rsidRDefault="00ED1522" w:rsidP="00ED1522">
      <w:pPr>
        <w:rPr>
          <w:rFonts w:asciiTheme="majorBidi" w:hAnsiTheme="majorBidi" w:cstheme="majorBidi"/>
          <w:sz w:val="24"/>
          <w:szCs w:val="24"/>
        </w:rPr>
      </w:pPr>
      <w:r w:rsidRPr="00ED1522">
        <w:rPr>
          <w:rFonts w:asciiTheme="majorBidi" w:hAnsiTheme="majorBidi" w:cstheme="majorBidi"/>
          <w:sz w:val="24"/>
          <w:szCs w:val="24"/>
        </w:rPr>
        <w:t xml:space="preserve">However, it is gratifying to note that better sense has prevailed finally and the Punjab government has allowed kite flying on the eve of </w:t>
      </w:r>
      <w:proofErr w:type="spellStart"/>
      <w:r w:rsidRPr="00ED1522">
        <w:rPr>
          <w:rFonts w:asciiTheme="majorBidi" w:hAnsiTheme="majorBidi" w:cstheme="majorBidi"/>
          <w:sz w:val="24"/>
          <w:szCs w:val="24"/>
        </w:rPr>
        <w:t>Basant</w:t>
      </w:r>
      <w:proofErr w:type="spellEnd"/>
      <w:r w:rsidRPr="00ED1522">
        <w:rPr>
          <w:rFonts w:asciiTheme="majorBidi" w:hAnsiTheme="majorBidi" w:cstheme="majorBidi"/>
          <w:sz w:val="24"/>
          <w:szCs w:val="24"/>
        </w:rPr>
        <w:t xml:space="preserve"> under a regulatory framework at specific places and days which is being widely welcomed. The Ordinance bars children under 18 to fly kites and imposes a fine of Rs. 50,000 on the violators; requires kite-flying associations to register with the concerned Deputy Commissioners; makes it obligatory for shopkeepers selling kites to get registered to be linked with QR code; requires QR coding of every kite to identify the seller or manufacturer; makes obligatory the use of only thread-based kite flying strings; prohibits use of metallic, chemical-coated or sharp strings; prescribes imprisonment of the violators for three to five years as well as a fine of up to Rs. 2 million for violating the rules.</w:t>
      </w:r>
    </w:p>
    <w:p w:rsidR="00ED1522" w:rsidRPr="00ED1522" w:rsidRDefault="00ED1522" w:rsidP="00ED1522">
      <w:pPr>
        <w:rPr>
          <w:rFonts w:asciiTheme="majorBidi" w:hAnsiTheme="majorBidi" w:cstheme="majorBidi"/>
          <w:sz w:val="24"/>
          <w:szCs w:val="24"/>
        </w:rPr>
      </w:pPr>
      <w:r w:rsidRPr="00ED1522">
        <w:rPr>
          <w:rFonts w:asciiTheme="majorBidi" w:hAnsiTheme="majorBidi" w:cstheme="majorBidi"/>
          <w:sz w:val="24"/>
          <w:szCs w:val="24"/>
        </w:rPr>
        <w:t>However, the implementation of this legislation will be a real test for the provincial government. It will put extra burden on the district administration and police. The best chance of its success will surely rest on cooperation of the community. The biggest challenge will be to eliminate manufacturing of the injurious strings.</w:t>
      </w:r>
    </w:p>
    <w:p w:rsidR="00ED1522" w:rsidRPr="00ED1522" w:rsidRDefault="00ED1522" w:rsidP="00ED1522">
      <w:pPr>
        <w:rPr>
          <w:rFonts w:asciiTheme="majorBidi" w:hAnsiTheme="majorBidi" w:cstheme="majorBidi"/>
          <w:sz w:val="24"/>
          <w:szCs w:val="24"/>
        </w:rPr>
      </w:pPr>
      <w:r w:rsidRPr="00ED1522">
        <w:rPr>
          <w:rFonts w:asciiTheme="majorBidi" w:hAnsiTheme="majorBidi" w:cstheme="majorBidi"/>
          <w:sz w:val="24"/>
          <w:szCs w:val="24"/>
        </w:rPr>
        <w:t xml:space="preserve">I would like to point out that during the kite flying seasons it is not only the motorcycle riders who become victims of the pursuit of kite flying but a great number of kids fall from their roofs </w:t>
      </w:r>
      <w:r w:rsidRPr="00ED1522">
        <w:rPr>
          <w:rFonts w:asciiTheme="majorBidi" w:hAnsiTheme="majorBidi" w:cstheme="majorBidi"/>
          <w:sz w:val="24"/>
          <w:szCs w:val="24"/>
        </w:rPr>
        <w:lastRenderedPageBreak/>
        <w:t xml:space="preserve">trying to catch a loose kite. Some are also hit by moving vehicles on the roads while running after the kites. So my suggestion is that to eliminate all possibilities of fatalities due to kite flying the Deputy Commissioners should be asked to allocate certain areas outside cities where people can go and enjoy kite flying with all the paraphernalia that </w:t>
      </w:r>
      <w:proofErr w:type="gramStart"/>
      <w:r w:rsidRPr="00ED1522">
        <w:rPr>
          <w:rFonts w:asciiTheme="majorBidi" w:hAnsiTheme="majorBidi" w:cstheme="majorBidi"/>
          <w:sz w:val="24"/>
          <w:szCs w:val="24"/>
        </w:rPr>
        <w:t>adds</w:t>
      </w:r>
      <w:proofErr w:type="gramEnd"/>
      <w:r w:rsidRPr="00ED1522">
        <w:rPr>
          <w:rFonts w:asciiTheme="majorBidi" w:hAnsiTheme="majorBidi" w:cstheme="majorBidi"/>
          <w:sz w:val="24"/>
          <w:szCs w:val="24"/>
        </w:rPr>
        <w:t xml:space="preserve"> </w:t>
      </w:r>
      <w:proofErr w:type="spellStart"/>
      <w:r w:rsidRPr="00ED1522">
        <w:rPr>
          <w:rFonts w:asciiTheme="majorBidi" w:hAnsiTheme="majorBidi" w:cstheme="majorBidi"/>
          <w:sz w:val="24"/>
          <w:szCs w:val="24"/>
        </w:rPr>
        <w:t>colour</w:t>
      </w:r>
      <w:proofErr w:type="spellEnd"/>
      <w:r w:rsidRPr="00ED1522">
        <w:rPr>
          <w:rFonts w:asciiTheme="majorBidi" w:hAnsiTheme="majorBidi" w:cstheme="majorBidi"/>
          <w:sz w:val="24"/>
          <w:szCs w:val="24"/>
        </w:rPr>
        <w:t xml:space="preserve"> to the festival of </w:t>
      </w:r>
      <w:proofErr w:type="spellStart"/>
      <w:r w:rsidRPr="00ED1522">
        <w:rPr>
          <w:rFonts w:asciiTheme="majorBidi" w:hAnsiTheme="majorBidi" w:cstheme="majorBidi"/>
          <w:sz w:val="24"/>
          <w:szCs w:val="24"/>
        </w:rPr>
        <w:t>Basant</w:t>
      </w:r>
      <w:proofErr w:type="spellEnd"/>
      <w:r w:rsidRPr="00ED1522">
        <w:rPr>
          <w:rFonts w:asciiTheme="majorBidi" w:hAnsiTheme="majorBidi" w:cstheme="majorBidi"/>
          <w:sz w:val="24"/>
          <w:szCs w:val="24"/>
        </w:rPr>
        <w:t xml:space="preserve"> instead of the rooftops.</w:t>
      </w:r>
    </w:p>
    <w:p w:rsidR="00ED1522" w:rsidRPr="00ED1522" w:rsidRDefault="00ED1522" w:rsidP="00ED1522">
      <w:pPr>
        <w:rPr>
          <w:rFonts w:asciiTheme="majorBidi" w:hAnsiTheme="majorBidi" w:cstheme="majorBidi"/>
          <w:sz w:val="24"/>
          <w:szCs w:val="24"/>
        </w:rPr>
      </w:pPr>
      <w:r w:rsidRPr="00ED1522">
        <w:rPr>
          <w:rFonts w:asciiTheme="majorBidi" w:hAnsiTheme="majorBidi" w:cstheme="majorBidi"/>
          <w:sz w:val="24"/>
          <w:szCs w:val="24"/>
        </w:rPr>
        <w:t xml:space="preserve">Another issue that I would like to comment on is the introduction of 20 major reforms in the Traffic Act ostensibly to bring about better traffic management in the province. The Act envisages that if any vehicle is repeatedly fined for violations it will be auctioned; requires redesigning of U-turns to make roads safer and more </w:t>
      </w:r>
      <w:proofErr w:type="spellStart"/>
      <w:r w:rsidRPr="00ED1522">
        <w:rPr>
          <w:rFonts w:asciiTheme="majorBidi" w:hAnsiTheme="majorBidi" w:cstheme="majorBidi"/>
          <w:sz w:val="24"/>
          <w:szCs w:val="24"/>
        </w:rPr>
        <w:t>organised</w:t>
      </w:r>
      <w:proofErr w:type="spellEnd"/>
      <w:r w:rsidRPr="00ED1522">
        <w:rPr>
          <w:rFonts w:asciiTheme="majorBidi" w:hAnsiTheme="majorBidi" w:cstheme="majorBidi"/>
          <w:sz w:val="24"/>
          <w:szCs w:val="24"/>
        </w:rPr>
        <w:t>; prescribes immediate compensation to the families of those who die in accidents and requires mandatory parking areas by the marriage halls to ensure smooth flow of the traffic. To discourage underage driving the Act prescribes imprisonment of up to six months.</w:t>
      </w:r>
    </w:p>
    <w:p w:rsidR="00ED1522" w:rsidRPr="00ED1522" w:rsidRDefault="00ED1522" w:rsidP="00ED1522">
      <w:pPr>
        <w:rPr>
          <w:rFonts w:asciiTheme="majorBidi" w:hAnsiTheme="majorBidi" w:cstheme="majorBidi"/>
          <w:sz w:val="24"/>
          <w:szCs w:val="24"/>
        </w:rPr>
      </w:pPr>
      <w:r w:rsidRPr="00ED1522">
        <w:rPr>
          <w:rFonts w:asciiTheme="majorBidi" w:hAnsiTheme="majorBidi" w:cstheme="majorBidi"/>
          <w:sz w:val="24"/>
          <w:szCs w:val="24"/>
        </w:rPr>
        <w:t>While it is desirable to regulate traffic and manage traffic violations as well as driving by underage individuals which sometimes causes horrible accidents like the one which happened two days ago in Islamabad in which a teenage driver killed two women riding a bike, it is not tenable as to why we go for harshest measures which even constitute violation of fundamental rights of the individuals. Many people have serious reservations over two specific things. One is the auction of a vehicle for repeated violation and the other is imprisonment of the underage drivers. How can you sell or auction a property of an individual for violations of traffic rules? Those repeatedly violating traffic rules can be deterred with imposition of heavy fines. This will surely make the offenders not repeat the mistake.</w:t>
      </w:r>
    </w:p>
    <w:p w:rsidR="00ED1522" w:rsidRPr="00ED1522" w:rsidRDefault="00ED1522" w:rsidP="00ED1522">
      <w:pPr>
        <w:rPr>
          <w:rFonts w:asciiTheme="majorBidi" w:hAnsiTheme="majorBidi" w:cstheme="majorBidi"/>
          <w:sz w:val="24"/>
          <w:szCs w:val="24"/>
        </w:rPr>
      </w:pPr>
      <w:r w:rsidRPr="00ED1522">
        <w:rPr>
          <w:rFonts w:asciiTheme="majorBidi" w:hAnsiTheme="majorBidi" w:cstheme="majorBidi"/>
          <w:sz w:val="24"/>
          <w:szCs w:val="24"/>
        </w:rPr>
        <w:t>The imprisonment of underage drivers is also harsh and undesirable. The problem with such steps is that it actually benefits the individuals of the law-enforcing agencies standing on the roads to manage traffic. They start making money cashing on the threat of a harsh action for the offenders of traffic rules. I have personally witnessed this happening on the roads of Rawalpindi and surely it is also being done in other cities. I saw about fifty motorcyclists stopped at a checkpoint who were without helmets and some even without proper documents. One of the motorcyclists told me that usually the traffic constable or sergeant would let them go for Rs. 500 but now they are asking three to four thousand rupees.</w:t>
      </w:r>
    </w:p>
    <w:p w:rsidR="00ED1522" w:rsidRPr="00ED1522" w:rsidRDefault="00ED1522" w:rsidP="00ED1522">
      <w:pPr>
        <w:rPr>
          <w:rFonts w:asciiTheme="majorBidi" w:hAnsiTheme="majorBidi" w:cstheme="majorBidi"/>
          <w:sz w:val="24"/>
          <w:szCs w:val="24"/>
        </w:rPr>
      </w:pPr>
      <w:r w:rsidRPr="00ED1522">
        <w:rPr>
          <w:rFonts w:asciiTheme="majorBidi" w:hAnsiTheme="majorBidi" w:cstheme="majorBidi"/>
          <w:sz w:val="24"/>
          <w:szCs w:val="24"/>
        </w:rPr>
        <w:t>If the purpose is to manage the traffic properly and prevent violation of traffic rules, the government along with financial penalties must also launch a campaign through media to educate the people about traffic rules, the dangers inherent in their violations as well as urging the parents not to allow their underage sons and daughters to drive the vehicle and in case of motorcycles advise them to wear helmets. The media channels can also be asked to disseminate public messages in this regard. In my view the option of auctioning the vehicles of the violators and imprisoning the underage drivers should be withdrawn at once.</w:t>
      </w:r>
    </w:p>
    <w:p w:rsidR="00ED1522" w:rsidRPr="00ED1522" w:rsidRDefault="00ED1522" w:rsidP="00ED1522">
      <w:pPr>
        <w:rPr>
          <w:rFonts w:asciiTheme="majorBidi" w:hAnsiTheme="majorBidi" w:cstheme="majorBidi"/>
          <w:sz w:val="24"/>
          <w:szCs w:val="24"/>
        </w:rPr>
      </w:pPr>
      <w:r w:rsidRPr="00ED1522">
        <w:rPr>
          <w:rFonts w:asciiTheme="majorBidi" w:hAnsiTheme="majorBidi" w:cstheme="majorBidi"/>
          <w:sz w:val="24"/>
          <w:szCs w:val="24"/>
        </w:rPr>
        <w:lastRenderedPageBreak/>
        <w:t>Malik Muhammad Ashraf</w:t>
      </w:r>
      <w:r w:rsidRPr="00ED1522">
        <w:rPr>
          <w:rFonts w:asciiTheme="majorBidi" w:hAnsiTheme="majorBidi" w:cstheme="majorBidi"/>
          <w:sz w:val="24"/>
          <w:szCs w:val="24"/>
        </w:rPr>
        <w:br/>
        <w:t>The writer is a freelance columnist. He can be reached at ashpak10@gmail.com</w:t>
      </w:r>
    </w:p>
    <w:p w:rsidR="004230C7" w:rsidRPr="00ED1522" w:rsidRDefault="004230C7" w:rsidP="00ED1522">
      <w:pPr>
        <w:rPr>
          <w:rFonts w:asciiTheme="majorBidi" w:hAnsiTheme="majorBidi" w:cstheme="majorBidi"/>
          <w:sz w:val="24"/>
          <w:szCs w:val="24"/>
        </w:rPr>
      </w:pPr>
    </w:p>
    <w:sectPr w:rsidR="004230C7" w:rsidRPr="00ED1522" w:rsidSect="004230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1522"/>
    <w:rsid w:val="004230C7"/>
    <w:rsid w:val="00ED15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0C7"/>
  </w:style>
  <w:style w:type="paragraph" w:styleId="Heading1">
    <w:name w:val="heading 1"/>
    <w:basedOn w:val="Normal"/>
    <w:link w:val="Heading1Char"/>
    <w:uiPriority w:val="9"/>
    <w:qFormat/>
    <w:rsid w:val="00ED15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D15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52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D152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D1522"/>
    <w:rPr>
      <w:color w:val="0000FF"/>
      <w:u w:val="single"/>
    </w:rPr>
  </w:style>
  <w:style w:type="paragraph" w:styleId="NormalWeb">
    <w:name w:val="Normal (Web)"/>
    <w:basedOn w:val="Normal"/>
    <w:uiPriority w:val="99"/>
    <w:semiHidden/>
    <w:unhideWhenUsed/>
    <w:rsid w:val="00ED15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1522"/>
    <w:rPr>
      <w:b/>
      <w:bCs/>
    </w:rPr>
  </w:style>
</w:styles>
</file>

<file path=word/webSettings.xml><?xml version="1.0" encoding="utf-8"?>
<w:webSettings xmlns:r="http://schemas.openxmlformats.org/officeDocument/2006/relationships" xmlns:w="http://schemas.openxmlformats.org/wordprocessingml/2006/main">
  <w:divs>
    <w:div w:id="271982850">
      <w:bodyDiv w:val="1"/>
      <w:marLeft w:val="0"/>
      <w:marRight w:val="0"/>
      <w:marTop w:val="0"/>
      <w:marBottom w:val="0"/>
      <w:divBdr>
        <w:top w:val="none" w:sz="0" w:space="0" w:color="auto"/>
        <w:left w:val="none" w:sz="0" w:space="0" w:color="auto"/>
        <w:bottom w:val="none" w:sz="0" w:space="0" w:color="auto"/>
        <w:right w:val="none" w:sz="0" w:space="0" w:color="auto"/>
      </w:divBdr>
      <w:divsChild>
        <w:div w:id="972296832">
          <w:marLeft w:val="0"/>
          <w:marRight w:val="0"/>
          <w:marTop w:val="0"/>
          <w:marBottom w:val="450"/>
          <w:divBdr>
            <w:top w:val="none" w:sz="0" w:space="0" w:color="auto"/>
            <w:left w:val="none" w:sz="0" w:space="0" w:color="auto"/>
            <w:bottom w:val="none" w:sz="0" w:space="0" w:color="auto"/>
            <w:right w:val="none" w:sz="0" w:space="0" w:color="auto"/>
          </w:divBdr>
        </w:div>
        <w:div w:id="408040971">
          <w:marLeft w:val="0"/>
          <w:marRight w:val="0"/>
          <w:marTop w:val="0"/>
          <w:marBottom w:val="450"/>
          <w:divBdr>
            <w:top w:val="none" w:sz="0" w:space="0" w:color="auto"/>
            <w:left w:val="none" w:sz="0" w:space="0" w:color="auto"/>
            <w:bottom w:val="none" w:sz="0" w:space="0" w:color="auto"/>
            <w:right w:val="none" w:sz="0" w:space="0" w:color="auto"/>
          </w:divBdr>
          <w:divsChild>
            <w:div w:id="184906624">
              <w:marLeft w:val="0"/>
              <w:marRight w:val="0"/>
              <w:marTop w:val="300"/>
              <w:marBottom w:val="0"/>
              <w:divBdr>
                <w:top w:val="none" w:sz="0" w:space="0" w:color="auto"/>
                <w:left w:val="none" w:sz="0" w:space="0" w:color="auto"/>
                <w:bottom w:val="none" w:sz="0" w:space="0" w:color="auto"/>
                <w:right w:val="none" w:sz="0" w:space="0" w:color="auto"/>
              </w:divBdr>
              <w:divsChild>
                <w:div w:id="723869222">
                  <w:marLeft w:val="0"/>
                  <w:marRight w:val="0"/>
                  <w:marTop w:val="0"/>
                  <w:marBottom w:val="225"/>
                  <w:divBdr>
                    <w:top w:val="none" w:sz="0" w:space="0" w:color="auto"/>
                    <w:left w:val="none" w:sz="0" w:space="0" w:color="auto"/>
                    <w:bottom w:val="none" w:sz="0" w:space="0" w:color="auto"/>
                    <w:right w:val="none" w:sz="0" w:space="0" w:color="auto"/>
                  </w:divBdr>
                  <w:divsChild>
                    <w:div w:id="1652446298">
                      <w:marLeft w:val="0"/>
                      <w:marRight w:val="0"/>
                      <w:marTop w:val="0"/>
                      <w:marBottom w:val="0"/>
                      <w:divBdr>
                        <w:top w:val="none" w:sz="0" w:space="0" w:color="auto"/>
                        <w:left w:val="none" w:sz="0" w:space="0" w:color="auto"/>
                        <w:bottom w:val="none" w:sz="0" w:space="0" w:color="auto"/>
                        <w:right w:val="none" w:sz="0" w:space="0" w:color="auto"/>
                      </w:divBdr>
                      <w:divsChild>
                        <w:div w:id="1312520900">
                          <w:marLeft w:val="0"/>
                          <w:marRight w:val="90"/>
                          <w:marTop w:val="0"/>
                          <w:marBottom w:val="0"/>
                          <w:divBdr>
                            <w:top w:val="none" w:sz="0" w:space="0" w:color="auto"/>
                            <w:left w:val="none" w:sz="0" w:space="0" w:color="auto"/>
                            <w:bottom w:val="none" w:sz="0" w:space="0" w:color="auto"/>
                            <w:right w:val="none" w:sz="0" w:space="0" w:color="auto"/>
                          </w:divBdr>
                        </w:div>
                        <w:div w:id="1862473553">
                          <w:marLeft w:val="0"/>
                          <w:marRight w:val="90"/>
                          <w:marTop w:val="0"/>
                          <w:marBottom w:val="0"/>
                          <w:divBdr>
                            <w:top w:val="none" w:sz="0" w:space="0" w:color="auto"/>
                            <w:left w:val="none" w:sz="0" w:space="0" w:color="auto"/>
                            <w:bottom w:val="none" w:sz="0" w:space="0" w:color="auto"/>
                            <w:right w:val="none" w:sz="0" w:space="0" w:color="auto"/>
                          </w:divBdr>
                        </w:div>
                        <w:div w:id="2790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099596">
          <w:marLeft w:val="0"/>
          <w:marRight w:val="0"/>
          <w:marTop w:val="0"/>
          <w:marBottom w:val="450"/>
          <w:divBdr>
            <w:top w:val="none" w:sz="0" w:space="0" w:color="auto"/>
            <w:left w:val="none" w:sz="0" w:space="0" w:color="auto"/>
            <w:bottom w:val="none" w:sz="0" w:space="0" w:color="auto"/>
            <w:right w:val="none" w:sz="0" w:space="0" w:color="auto"/>
          </w:divBdr>
          <w:divsChild>
            <w:div w:id="1416364128">
              <w:marLeft w:val="0"/>
              <w:marRight w:val="0"/>
              <w:marTop w:val="300"/>
              <w:marBottom w:val="300"/>
              <w:divBdr>
                <w:top w:val="none" w:sz="0" w:space="0" w:color="auto"/>
                <w:left w:val="none" w:sz="0" w:space="0" w:color="auto"/>
                <w:bottom w:val="none" w:sz="0" w:space="0" w:color="auto"/>
                <w:right w:val="none" w:sz="0" w:space="0" w:color="auto"/>
              </w:divBdr>
              <w:divsChild>
                <w:div w:id="1578174493">
                  <w:marLeft w:val="0"/>
                  <w:marRight w:val="0"/>
                  <w:marTop w:val="0"/>
                  <w:marBottom w:val="0"/>
                  <w:divBdr>
                    <w:top w:val="none" w:sz="0" w:space="0" w:color="auto"/>
                    <w:left w:val="none" w:sz="0" w:space="0" w:color="auto"/>
                    <w:bottom w:val="none" w:sz="0" w:space="0" w:color="auto"/>
                    <w:right w:val="none" w:sz="0" w:space="0" w:color="auto"/>
                  </w:divBdr>
                </w:div>
              </w:divsChild>
            </w:div>
            <w:div w:id="1496995144">
              <w:marLeft w:val="0"/>
              <w:marRight w:val="0"/>
              <w:marTop w:val="300"/>
              <w:marBottom w:val="300"/>
              <w:divBdr>
                <w:top w:val="none" w:sz="0" w:space="0" w:color="auto"/>
                <w:left w:val="none" w:sz="0" w:space="0" w:color="auto"/>
                <w:bottom w:val="none" w:sz="0" w:space="0" w:color="auto"/>
                <w:right w:val="none" w:sz="0" w:space="0" w:color="auto"/>
              </w:divBdr>
              <w:divsChild>
                <w:div w:id="1604069011">
                  <w:marLeft w:val="0"/>
                  <w:marRight w:val="0"/>
                  <w:marTop w:val="0"/>
                  <w:marBottom w:val="0"/>
                  <w:divBdr>
                    <w:top w:val="none" w:sz="0" w:space="0" w:color="auto"/>
                    <w:left w:val="none" w:sz="0" w:space="0" w:color="auto"/>
                    <w:bottom w:val="none" w:sz="0" w:space="0" w:color="auto"/>
                    <w:right w:val="none" w:sz="0" w:space="0" w:color="auto"/>
                  </w:divBdr>
                </w:div>
              </w:divsChild>
            </w:div>
            <w:div w:id="1351755510">
              <w:marLeft w:val="0"/>
              <w:marRight w:val="0"/>
              <w:marTop w:val="300"/>
              <w:marBottom w:val="300"/>
              <w:divBdr>
                <w:top w:val="none" w:sz="0" w:space="0" w:color="auto"/>
                <w:left w:val="none" w:sz="0" w:space="0" w:color="auto"/>
                <w:bottom w:val="none" w:sz="0" w:space="0" w:color="auto"/>
                <w:right w:val="none" w:sz="0" w:space="0" w:color="auto"/>
              </w:divBdr>
              <w:divsChild>
                <w:div w:id="1119488480">
                  <w:marLeft w:val="0"/>
                  <w:marRight w:val="0"/>
                  <w:marTop w:val="0"/>
                  <w:marBottom w:val="0"/>
                  <w:divBdr>
                    <w:top w:val="none" w:sz="0" w:space="0" w:color="auto"/>
                    <w:left w:val="none" w:sz="0" w:space="0" w:color="auto"/>
                    <w:bottom w:val="none" w:sz="0" w:space="0" w:color="auto"/>
                    <w:right w:val="none" w:sz="0" w:space="0" w:color="auto"/>
                  </w:divBdr>
                </w:div>
              </w:divsChild>
            </w:div>
            <w:div w:id="1262491422">
              <w:marLeft w:val="0"/>
              <w:marRight w:val="0"/>
              <w:marTop w:val="300"/>
              <w:marBottom w:val="300"/>
              <w:divBdr>
                <w:top w:val="none" w:sz="0" w:space="0" w:color="auto"/>
                <w:left w:val="none" w:sz="0" w:space="0" w:color="auto"/>
                <w:bottom w:val="none" w:sz="0" w:space="0" w:color="auto"/>
                <w:right w:val="none" w:sz="0" w:space="0" w:color="auto"/>
              </w:divBdr>
              <w:divsChild>
                <w:div w:id="12621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6922">
      <w:bodyDiv w:val="1"/>
      <w:marLeft w:val="0"/>
      <w:marRight w:val="0"/>
      <w:marTop w:val="0"/>
      <w:marBottom w:val="0"/>
      <w:divBdr>
        <w:top w:val="none" w:sz="0" w:space="0" w:color="auto"/>
        <w:left w:val="none" w:sz="0" w:space="0" w:color="auto"/>
        <w:bottom w:val="none" w:sz="0" w:space="0" w:color="auto"/>
        <w:right w:val="none" w:sz="0" w:space="0" w:color="auto"/>
      </w:divBdr>
      <w:divsChild>
        <w:div w:id="1521048956">
          <w:marLeft w:val="0"/>
          <w:marRight w:val="0"/>
          <w:marTop w:val="0"/>
          <w:marBottom w:val="450"/>
          <w:divBdr>
            <w:top w:val="none" w:sz="0" w:space="0" w:color="auto"/>
            <w:left w:val="none" w:sz="0" w:space="0" w:color="auto"/>
            <w:bottom w:val="none" w:sz="0" w:space="0" w:color="auto"/>
            <w:right w:val="none" w:sz="0" w:space="0" w:color="auto"/>
          </w:divBdr>
        </w:div>
        <w:div w:id="1426414228">
          <w:marLeft w:val="0"/>
          <w:marRight w:val="0"/>
          <w:marTop w:val="0"/>
          <w:marBottom w:val="450"/>
          <w:divBdr>
            <w:top w:val="none" w:sz="0" w:space="0" w:color="auto"/>
            <w:left w:val="none" w:sz="0" w:space="0" w:color="auto"/>
            <w:bottom w:val="none" w:sz="0" w:space="0" w:color="auto"/>
            <w:right w:val="none" w:sz="0" w:space="0" w:color="auto"/>
          </w:divBdr>
          <w:divsChild>
            <w:div w:id="2033873253">
              <w:marLeft w:val="0"/>
              <w:marRight w:val="0"/>
              <w:marTop w:val="300"/>
              <w:marBottom w:val="0"/>
              <w:divBdr>
                <w:top w:val="none" w:sz="0" w:space="0" w:color="auto"/>
                <w:left w:val="none" w:sz="0" w:space="0" w:color="auto"/>
                <w:bottom w:val="none" w:sz="0" w:space="0" w:color="auto"/>
                <w:right w:val="none" w:sz="0" w:space="0" w:color="auto"/>
              </w:divBdr>
              <w:divsChild>
                <w:div w:id="532116791">
                  <w:marLeft w:val="0"/>
                  <w:marRight w:val="0"/>
                  <w:marTop w:val="0"/>
                  <w:marBottom w:val="225"/>
                  <w:divBdr>
                    <w:top w:val="none" w:sz="0" w:space="0" w:color="auto"/>
                    <w:left w:val="none" w:sz="0" w:space="0" w:color="auto"/>
                    <w:bottom w:val="none" w:sz="0" w:space="0" w:color="auto"/>
                    <w:right w:val="none" w:sz="0" w:space="0" w:color="auto"/>
                  </w:divBdr>
                  <w:divsChild>
                    <w:div w:id="280579175">
                      <w:marLeft w:val="0"/>
                      <w:marRight w:val="0"/>
                      <w:marTop w:val="0"/>
                      <w:marBottom w:val="0"/>
                      <w:divBdr>
                        <w:top w:val="none" w:sz="0" w:space="0" w:color="auto"/>
                        <w:left w:val="none" w:sz="0" w:space="0" w:color="auto"/>
                        <w:bottom w:val="none" w:sz="0" w:space="0" w:color="auto"/>
                        <w:right w:val="none" w:sz="0" w:space="0" w:color="auto"/>
                      </w:divBdr>
                      <w:divsChild>
                        <w:div w:id="1874069837">
                          <w:marLeft w:val="0"/>
                          <w:marRight w:val="90"/>
                          <w:marTop w:val="0"/>
                          <w:marBottom w:val="0"/>
                          <w:divBdr>
                            <w:top w:val="none" w:sz="0" w:space="0" w:color="auto"/>
                            <w:left w:val="none" w:sz="0" w:space="0" w:color="auto"/>
                            <w:bottom w:val="none" w:sz="0" w:space="0" w:color="auto"/>
                            <w:right w:val="none" w:sz="0" w:space="0" w:color="auto"/>
                          </w:divBdr>
                        </w:div>
                        <w:div w:id="1767924916">
                          <w:marLeft w:val="0"/>
                          <w:marRight w:val="90"/>
                          <w:marTop w:val="0"/>
                          <w:marBottom w:val="0"/>
                          <w:divBdr>
                            <w:top w:val="none" w:sz="0" w:space="0" w:color="auto"/>
                            <w:left w:val="none" w:sz="0" w:space="0" w:color="auto"/>
                            <w:bottom w:val="none" w:sz="0" w:space="0" w:color="auto"/>
                            <w:right w:val="none" w:sz="0" w:space="0" w:color="auto"/>
                          </w:divBdr>
                        </w:div>
                        <w:div w:id="350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65826">
          <w:marLeft w:val="0"/>
          <w:marRight w:val="0"/>
          <w:marTop w:val="0"/>
          <w:marBottom w:val="450"/>
          <w:divBdr>
            <w:top w:val="none" w:sz="0" w:space="0" w:color="auto"/>
            <w:left w:val="none" w:sz="0" w:space="0" w:color="auto"/>
            <w:bottom w:val="none" w:sz="0" w:space="0" w:color="auto"/>
            <w:right w:val="none" w:sz="0" w:space="0" w:color="auto"/>
          </w:divBdr>
          <w:divsChild>
            <w:div w:id="819274424">
              <w:marLeft w:val="0"/>
              <w:marRight w:val="0"/>
              <w:marTop w:val="300"/>
              <w:marBottom w:val="300"/>
              <w:divBdr>
                <w:top w:val="none" w:sz="0" w:space="0" w:color="auto"/>
                <w:left w:val="none" w:sz="0" w:space="0" w:color="auto"/>
                <w:bottom w:val="none" w:sz="0" w:space="0" w:color="auto"/>
                <w:right w:val="none" w:sz="0" w:space="0" w:color="auto"/>
              </w:divBdr>
              <w:divsChild>
                <w:div w:id="1705045">
                  <w:marLeft w:val="0"/>
                  <w:marRight w:val="0"/>
                  <w:marTop w:val="0"/>
                  <w:marBottom w:val="0"/>
                  <w:divBdr>
                    <w:top w:val="none" w:sz="0" w:space="0" w:color="auto"/>
                    <w:left w:val="none" w:sz="0" w:space="0" w:color="auto"/>
                    <w:bottom w:val="none" w:sz="0" w:space="0" w:color="auto"/>
                    <w:right w:val="none" w:sz="0" w:space="0" w:color="auto"/>
                  </w:divBdr>
                </w:div>
              </w:divsChild>
            </w:div>
            <w:div w:id="314989417">
              <w:marLeft w:val="0"/>
              <w:marRight w:val="0"/>
              <w:marTop w:val="300"/>
              <w:marBottom w:val="300"/>
              <w:divBdr>
                <w:top w:val="none" w:sz="0" w:space="0" w:color="auto"/>
                <w:left w:val="none" w:sz="0" w:space="0" w:color="auto"/>
                <w:bottom w:val="none" w:sz="0" w:space="0" w:color="auto"/>
                <w:right w:val="none" w:sz="0" w:space="0" w:color="auto"/>
              </w:divBdr>
              <w:divsChild>
                <w:div w:id="2138907728">
                  <w:marLeft w:val="0"/>
                  <w:marRight w:val="0"/>
                  <w:marTop w:val="0"/>
                  <w:marBottom w:val="0"/>
                  <w:divBdr>
                    <w:top w:val="none" w:sz="0" w:space="0" w:color="auto"/>
                    <w:left w:val="none" w:sz="0" w:space="0" w:color="auto"/>
                    <w:bottom w:val="none" w:sz="0" w:space="0" w:color="auto"/>
                    <w:right w:val="none" w:sz="0" w:space="0" w:color="auto"/>
                  </w:divBdr>
                </w:div>
              </w:divsChild>
            </w:div>
            <w:div w:id="2137864882">
              <w:marLeft w:val="0"/>
              <w:marRight w:val="0"/>
              <w:marTop w:val="300"/>
              <w:marBottom w:val="300"/>
              <w:divBdr>
                <w:top w:val="none" w:sz="0" w:space="0" w:color="auto"/>
                <w:left w:val="none" w:sz="0" w:space="0" w:color="auto"/>
                <w:bottom w:val="none" w:sz="0" w:space="0" w:color="auto"/>
                <w:right w:val="none" w:sz="0" w:space="0" w:color="auto"/>
              </w:divBdr>
              <w:divsChild>
                <w:div w:id="1592649">
                  <w:marLeft w:val="0"/>
                  <w:marRight w:val="0"/>
                  <w:marTop w:val="0"/>
                  <w:marBottom w:val="0"/>
                  <w:divBdr>
                    <w:top w:val="none" w:sz="0" w:space="0" w:color="auto"/>
                    <w:left w:val="none" w:sz="0" w:space="0" w:color="auto"/>
                    <w:bottom w:val="none" w:sz="0" w:space="0" w:color="auto"/>
                    <w:right w:val="none" w:sz="0" w:space="0" w:color="auto"/>
                  </w:divBdr>
                </w:div>
              </w:divsChild>
            </w:div>
            <w:div w:id="1294677568">
              <w:marLeft w:val="0"/>
              <w:marRight w:val="0"/>
              <w:marTop w:val="300"/>
              <w:marBottom w:val="300"/>
              <w:divBdr>
                <w:top w:val="none" w:sz="0" w:space="0" w:color="auto"/>
                <w:left w:val="none" w:sz="0" w:space="0" w:color="auto"/>
                <w:bottom w:val="none" w:sz="0" w:space="0" w:color="auto"/>
                <w:right w:val="none" w:sz="0" w:space="0" w:color="auto"/>
              </w:divBdr>
              <w:divsChild>
                <w:div w:id="1212495327">
                  <w:marLeft w:val="0"/>
                  <w:marRight w:val="0"/>
                  <w:marTop w:val="0"/>
                  <w:marBottom w:val="0"/>
                  <w:divBdr>
                    <w:top w:val="none" w:sz="0" w:space="0" w:color="auto"/>
                    <w:left w:val="none" w:sz="0" w:space="0" w:color="auto"/>
                    <w:bottom w:val="none" w:sz="0" w:space="0" w:color="auto"/>
                    <w:right w:val="none" w:sz="0" w:space="0" w:color="auto"/>
                  </w:divBdr>
                </w:div>
              </w:divsChild>
            </w:div>
            <w:div w:id="974674985">
              <w:marLeft w:val="0"/>
              <w:marRight w:val="0"/>
              <w:marTop w:val="300"/>
              <w:marBottom w:val="300"/>
              <w:divBdr>
                <w:top w:val="none" w:sz="0" w:space="0" w:color="auto"/>
                <w:left w:val="none" w:sz="0" w:space="0" w:color="auto"/>
                <w:bottom w:val="none" w:sz="0" w:space="0" w:color="auto"/>
                <w:right w:val="none" w:sz="0" w:space="0" w:color="auto"/>
              </w:divBdr>
              <w:divsChild>
                <w:div w:id="13128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932</Words>
  <Characters>5315</Characters>
  <Application>Microsoft Office Word</Application>
  <DocSecurity>0</DocSecurity>
  <Lines>44</Lines>
  <Paragraphs>12</Paragraphs>
  <ScaleCrop>false</ScaleCrop>
  <Company>Grizli777</Company>
  <LinksUpToDate>false</LinksUpToDate>
  <CharactersWithSpaces>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2025-12-06T08:21:00Z</dcterms:created>
  <dcterms:modified xsi:type="dcterms:W3CDTF">2025-12-06T08:25:00Z</dcterms:modified>
</cp:coreProperties>
</file>