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451" w:rsidRPr="001E4451" w:rsidRDefault="001E4451" w:rsidP="001E4451">
      <w:pPr>
        <w:spacing w:before="100" w:beforeAutospacing="1" w:afterAutospacing="1" w:line="240" w:lineRule="auto"/>
        <w:outlineLvl w:val="1"/>
        <w:rPr>
          <w:rFonts w:ascii="Times New Roman" w:eastAsia="Times New Roman" w:hAnsi="Times New Roman" w:cs="Times New Roman"/>
          <w:b/>
          <w:bCs/>
          <w:sz w:val="36"/>
          <w:szCs w:val="36"/>
        </w:rPr>
      </w:pPr>
      <w:r w:rsidRPr="001E4451">
        <w:rPr>
          <w:rFonts w:ascii="Times New Roman" w:eastAsia="Times New Roman" w:hAnsi="Times New Roman" w:cs="Times New Roman"/>
          <w:b/>
          <w:bCs/>
          <w:sz w:val="36"/>
          <w:szCs w:val="36"/>
        </w:rPr>
        <w:fldChar w:fldCharType="begin"/>
      </w:r>
      <w:r w:rsidRPr="001E4451">
        <w:rPr>
          <w:rFonts w:ascii="Times New Roman" w:eastAsia="Times New Roman" w:hAnsi="Times New Roman" w:cs="Times New Roman"/>
          <w:b/>
          <w:bCs/>
          <w:sz w:val="36"/>
          <w:szCs w:val="36"/>
        </w:rPr>
        <w:instrText xml:space="preserve"> HYPERLINK "https://www.dawn.com/news/1888994/labelling-of-judges" </w:instrText>
      </w:r>
      <w:r w:rsidRPr="001E4451">
        <w:rPr>
          <w:rFonts w:ascii="Times New Roman" w:eastAsia="Times New Roman" w:hAnsi="Times New Roman" w:cs="Times New Roman"/>
          <w:b/>
          <w:bCs/>
          <w:sz w:val="36"/>
          <w:szCs w:val="36"/>
        </w:rPr>
        <w:fldChar w:fldCharType="separate"/>
      </w:r>
      <w:proofErr w:type="spellStart"/>
      <w:r w:rsidRPr="001E4451">
        <w:rPr>
          <w:rFonts w:ascii="Times New Roman" w:eastAsia="Times New Roman" w:hAnsi="Times New Roman" w:cs="Times New Roman"/>
          <w:b/>
          <w:bCs/>
          <w:color w:val="0000FF"/>
          <w:sz w:val="36"/>
          <w:szCs w:val="36"/>
          <w:u w:val="single"/>
        </w:rPr>
        <w:t>Labelling</w:t>
      </w:r>
      <w:proofErr w:type="spellEnd"/>
      <w:r w:rsidRPr="001E4451">
        <w:rPr>
          <w:rFonts w:ascii="Times New Roman" w:eastAsia="Times New Roman" w:hAnsi="Times New Roman" w:cs="Times New Roman"/>
          <w:b/>
          <w:bCs/>
          <w:color w:val="0000FF"/>
          <w:sz w:val="36"/>
          <w:szCs w:val="36"/>
          <w:u w:val="single"/>
        </w:rPr>
        <w:t xml:space="preserve"> of judges </w:t>
      </w:r>
      <w:r w:rsidRPr="001E4451">
        <w:rPr>
          <w:rFonts w:ascii="Times New Roman" w:eastAsia="Times New Roman" w:hAnsi="Times New Roman" w:cs="Times New Roman"/>
          <w:b/>
          <w:bCs/>
          <w:sz w:val="36"/>
          <w:szCs w:val="36"/>
        </w:rPr>
        <w:fldChar w:fldCharType="end"/>
      </w:r>
    </w:p>
    <w:p w:rsidR="001E4451" w:rsidRPr="001E4451" w:rsidRDefault="001E4451" w:rsidP="001E4451">
      <w:pPr>
        <w:spacing w:after="0" w:line="240" w:lineRule="auto"/>
        <w:rPr>
          <w:rFonts w:ascii="Times New Roman" w:eastAsia="Times New Roman" w:hAnsi="Times New Roman" w:cs="Times New Roman"/>
          <w:szCs w:val="24"/>
        </w:rPr>
      </w:pPr>
      <w:hyperlink r:id="rId4" w:history="1">
        <w:proofErr w:type="spellStart"/>
        <w:r w:rsidRPr="001E4451">
          <w:rPr>
            <w:rFonts w:ascii="Times New Roman" w:eastAsia="Times New Roman" w:hAnsi="Times New Roman" w:cs="Times New Roman"/>
            <w:color w:val="0000FF"/>
            <w:szCs w:val="24"/>
            <w:u w:val="single"/>
          </w:rPr>
          <w:t>Asad-ul-Mulk</w:t>
        </w:r>
        <w:proofErr w:type="spellEnd"/>
      </w:hyperlink>
      <w:r w:rsidRPr="001E4451">
        <w:rPr>
          <w:rFonts w:ascii="Times New Roman" w:eastAsia="Times New Roman" w:hAnsi="Times New Roman" w:cs="Times New Roman"/>
          <w:szCs w:val="24"/>
        </w:rPr>
        <w:t xml:space="preserve"> Published February 1, 2025 </w:t>
      </w:r>
    </w:p>
    <w:p w:rsidR="001E4451" w:rsidRPr="001E4451" w:rsidRDefault="001E4451" w:rsidP="001E4451">
      <w:pPr>
        <w:spacing w:before="100" w:beforeAutospacing="1" w:afterAutospacing="1" w:line="240" w:lineRule="auto"/>
        <w:rPr>
          <w:rFonts w:ascii="Times New Roman" w:eastAsia="Times New Roman" w:hAnsi="Times New Roman" w:cs="Times New Roman"/>
          <w:szCs w:val="24"/>
        </w:rPr>
      </w:pPr>
      <w:r w:rsidRPr="001E4451">
        <w:rPr>
          <w:rFonts w:ascii="Times New Roman" w:eastAsia="Times New Roman" w:hAnsi="Times New Roman" w:cs="Times New Roman"/>
          <w:szCs w:val="24"/>
        </w:rPr>
        <w:t xml:space="preserve">JUDGES in Pakistan, in the last decade or two, have been </w:t>
      </w:r>
      <w:proofErr w:type="spellStart"/>
      <w:r w:rsidRPr="001E4451">
        <w:rPr>
          <w:rFonts w:ascii="Times New Roman" w:eastAsia="Times New Roman" w:hAnsi="Times New Roman" w:cs="Times New Roman"/>
          <w:szCs w:val="24"/>
        </w:rPr>
        <w:t>labelled</w:t>
      </w:r>
      <w:proofErr w:type="spellEnd"/>
      <w:r w:rsidRPr="001E4451">
        <w:rPr>
          <w:rFonts w:ascii="Times New Roman" w:eastAsia="Times New Roman" w:hAnsi="Times New Roman" w:cs="Times New Roman"/>
          <w:szCs w:val="24"/>
        </w:rPr>
        <w:t xml:space="preserve"> as PTI judges, PML-N judges, PPP judges, and so on. This </w:t>
      </w:r>
      <w:proofErr w:type="spellStart"/>
      <w:r w:rsidRPr="001E4451">
        <w:rPr>
          <w:rFonts w:ascii="Times New Roman" w:eastAsia="Times New Roman" w:hAnsi="Times New Roman" w:cs="Times New Roman"/>
          <w:szCs w:val="24"/>
        </w:rPr>
        <w:t>labelling</w:t>
      </w:r>
      <w:proofErr w:type="spellEnd"/>
      <w:r w:rsidRPr="001E4451">
        <w:rPr>
          <w:rFonts w:ascii="Times New Roman" w:eastAsia="Times New Roman" w:hAnsi="Times New Roman" w:cs="Times New Roman"/>
          <w:szCs w:val="24"/>
        </w:rPr>
        <w:t xml:space="preserve"> of judges with political tags is not unique to Pakistan. Even in the US, judges are often </w:t>
      </w:r>
      <w:proofErr w:type="spellStart"/>
      <w:r w:rsidRPr="001E4451">
        <w:rPr>
          <w:rFonts w:ascii="Times New Roman" w:eastAsia="Times New Roman" w:hAnsi="Times New Roman" w:cs="Times New Roman"/>
          <w:szCs w:val="24"/>
        </w:rPr>
        <w:t>labelled</w:t>
      </w:r>
      <w:proofErr w:type="spellEnd"/>
      <w:r w:rsidRPr="001E4451">
        <w:rPr>
          <w:rFonts w:ascii="Times New Roman" w:eastAsia="Times New Roman" w:hAnsi="Times New Roman" w:cs="Times New Roman"/>
          <w:szCs w:val="24"/>
        </w:rPr>
        <w:t xml:space="preserve"> with political tags. In 2018, when President Donald Trump referred to the ninth circuit Judge Jon </w:t>
      </w:r>
      <w:proofErr w:type="spellStart"/>
      <w:r w:rsidRPr="001E4451">
        <w:rPr>
          <w:rFonts w:ascii="Times New Roman" w:eastAsia="Times New Roman" w:hAnsi="Times New Roman" w:cs="Times New Roman"/>
          <w:szCs w:val="24"/>
        </w:rPr>
        <w:t>Tigar</w:t>
      </w:r>
      <w:proofErr w:type="spellEnd"/>
      <w:r w:rsidRPr="001E4451">
        <w:rPr>
          <w:rFonts w:ascii="Times New Roman" w:eastAsia="Times New Roman" w:hAnsi="Times New Roman" w:cs="Times New Roman"/>
          <w:szCs w:val="24"/>
        </w:rPr>
        <w:t xml:space="preserve"> as ‘Obama Judge’, Chief Justice John Roberts admonished: “We do not have Obama judges or Trump judges, Bush judges, or Clinton judges. What we have is an extraordinary group of dedicated judges doing their level best to do equal right to those appearing before them.”</w:t>
      </w:r>
    </w:p>
    <w:p w:rsidR="001E4451" w:rsidRPr="001E4451" w:rsidRDefault="001E4451" w:rsidP="001E4451">
      <w:pPr>
        <w:spacing w:before="100" w:beforeAutospacing="1" w:afterAutospacing="1" w:line="240" w:lineRule="auto"/>
        <w:rPr>
          <w:rFonts w:ascii="Times New Roman" w:eastAsia="Times New Roman" w:hAnsi="Times New Roman" w:cs="Times New Roman"/>
          <w:szCs w:val="24"/>
        </w:rPr>
      </w:pPr>
      <w:r w:rsidRPr="001E4451">
        <w:rPr>
          <w:rFonts w:ascii="Times New Roman" w:eastAsia="Times New Roman" w:hAnsi="Times New Roman" w:cs="Times New Roman"/>
          <w:szCs w:val="24"/>
        </w:rPr>
        <w:t xml:space="preserve">When it comes to the US </w:t>
      </w:r>
      <w:proofErr w:type="gramStart"/>
      <w:r w:rsidRPr="001E4451">
        <w:rPr>
          <w:rFonts w:ascii="Times New Roman" w:eastAsia="Times New Roman" w:hAnsi="Times New Roman" w:cs="Times New Roman"/>
          <w:szCs w:val="24"/>
        </w:rPr>
        <w:t>supreme court</w:t>
      </w:r>
      <w:proofErr w:type="gramEnd"/>
      <w:r w:rsidRPr="001E4451">
        <w:rPr>
          <w:rFonts w:ascii="Times New Roman" w:eastAsia="Times New Roman" w:hAnsi="Times New Roman" w:cs="Times New Roman"/>
          <w:szCs w:val="24"/>
        </w:rPr>
        <w:t xml:space="preserve">, Justices </w:t>
      </w:r>
      <w:proofErr w:type="spellStart"/>
      <w:r w:rsidRPr="001E4451">
        <w:rPr>
          <w:rFonts w:ascii="Times New Roman" w:eastAsia="Times New Roman" w:hAnsi="Times New Roman" w:cs="Times New Roman"/>
          <w:szCs w:val="24"/>
        </w:rPr>
        <w:t>Sotomayor</w:t>
      </w:r>
      <w:proofErr w:type="spellEnd"/>
      <w:r w:rsidRPr="001E4451">
        <w:rPr>
          <w:rFonts w:ascii="Times New Roman" w:eastAsia="Times New Roman" w:hAnsi="Times New Roman" w:cs="Times New Roman"/>
          <w:szCs w:val="24"/>
        </w:rPr>
        <w:t xml:space="preserve">, </w:t>
      </w:r>
      <w:proofErr w:type="spellStart"/>
      <w:r w:rsidRPr="001E4451">
        <w:rPr>
          <w:rFonts w:ascii="Times New Roman" w:eastAsia="Times New Roman" w:hAnsi="Times New Roman" w:cs="Times New Roman"/>
          <w:szCs w:val="24"/>
        </w:rPr>
        <w:t>Kagan</w:t>
      </w:r>
      <w:proofErr w:type="spellEnd"/>
      <w:r w:rsidRPr="001E4451">
        <w:rPr>
          <w:rFonts w:ascii="Times New Roman" w:eastAsia="Times New Roman" w:hAnsi="Times New Roman" w:cs="Times New Roman"/>
          <w:szCs w:val="24"/>
        </w:rPr>
        <w:t xml:space="preserve"> and Jackson are </w:t>
      </w:r>
      <w:proofErr w:type="spellStart"/>
      <w:r w:rsidRPr="001E4451">
        <w:rPr>
          <w:rFonts w:ascii="Times New Roman" w:eastAsia="Times New Roman" w:hAnsi="Times New Roman" w:cs="Times New Roman"/>
          <w:szCs w:val="24"/>
        </w:rPr>
        <w:t>labelled</w:t>
      </w:r>
      <w:proofErr w:type="spellEnd"/>
      <w:r w:rsidRPr="001E4451">
        <w:rPr>
          <w:rFonts w:ascii="Times New Roman" w:eastAsia="Times New Roman" w:hAnsi="Times New Roman" w:cs="Times New Roman"/>
          <w:szCs w:val="24"/>
        </w:rPr>
        <w:t xml:space="preserve"> as Democrat judges; whereas Justice Thomas, Alito, </w:t>
      </w:r>
      <w:proofErr w:type="spellStart"/>
      <w:r w:rsidRPr="001E4451">
        <w:rPr>
          <w:rFonts w:ascii="Times New Roman" w:eastAsia="Times New Roman" w:hAnsi="Times New Roman" w:cs="Times New Roman"/>
          <w:szCs w:val="24"/>
        </w:rPr>
        <w:t>Gorsuch</w:t>
      </w:r>
      <w:proofErr w:type="spellEnd"/>
      <w:r w:rsidRPr="001E4451">
        <w:rPr>
          <w:rFonts w:ascii="Times New Roman" w:eastAsia="Times New Roman" w:hAnsi="Times New Roman" w:cs="Times New Roman"/>
          <w:szCs w:val="24"/>
        </w:rPr>
        <w:t xml:space="preserve">, </w:t>
      </w:r>
      <w:proofErr w:type="spellStart"/>
      <w:r w:rsidRPr="001E4451">
        <w:rPr>
          <w:rFonts w:ascii="Times New Roman" w:eastAsia="Times New Roman" w:hAnsi="Times New Roman" w:cs="Times New Roman"/>
          <w:szCs w:val="24"/>
        </w:rPr>
        <w:t>Kavanaugh</w:t>
      </w:r>
      <w:proofErr w:type="spellEnd"/>
      <w:r w:rsidRPr="001E4451">
        <w:rPr>
          <w:rFonts w:ascii="Times New Roman" w:eastAsia="Times New Roman" w:hAnsi="Times New Roman" w:cs="Times New Roman"/>
          <w:szCs w:val="24"/>
        </w:rPr>
        <w:t xml:space="preserve"> and Barrett are </w:t>
      </w:r>
      <w:proofErr w:type="spellStart"/>
      <w:r w:rsidRPr="001E4451">
        <w:rPr>
          <w:rFonts w:ascii="Times New Roman" w:eastAsia="Times New Roman" w:hAnsi="Times New Roman" w:cs="Times New Roman"/>
          <w:szCs w:val="24"/>
        </w:rPr>
        <w:t>labelled</w:t>
      </w:r>
      <w:proofErr w:type="spellEnd"/>
      <w:r w:rsidRPr="001E4451">
        <w:rPr>
          <w:rFonts w:ascii="Times New Roman" w:eastAsia="Times New Roman" w:hAnsi="Times New Roman" w:cs="Times New Roman"/>
          <w:szCs w:val="24"/>
        </w:rPr>
        <w:t xml:space="preserve"> as Republican judges. Chief Justice Roberts is somewhere in the centre. The political </w:t>
      </w:r>
      <w:proofErr w:type="spellStart"/>
      <w:r w:rsidRPr="001E4451">
        <w:rPr>
          <w:rFonts w:ascii="Times New Roman" w:eastAsia="Times New Roman" w:hAnsi="Times New Roman" w:cs="Times New Roman"/>
          <w:szCs w:val="24"/>
        </w:rPr>
        <w:t>labelling</w:t>
      </w:r>
      <w:proofErr w:type="spellEnd"/>
      <w:r w:rsidRPr="001E4451">
        <w:rPr>
          <w:rFonts w:ascii="Times New Roman" w:eastAsia="Times New Roman" w:hAnsi="Times New Roman" w:cs="Times New Roman"/>
          <w:szCs w:val="24"/>
        </w:rPr>
        <w:t xml:space="preserve"> of judges refers to the practice of identifying judges based on their perceived or actual political leanings.</w:t>
      </w:r>
    </w:p>
    <w:p w:rsidR="001E4451" w:rsidRPr="001E4451" w:rsidRDefault="001E4451" w:rsidP="001E4451">
      <w:pPr>
        <w:spacing w:before="100" w:beforeAutospacing="1" w:afterAutospacing="1" w:line="240" w:lineRule="auto"/>
        <w:rPr>
          <w:rFonts w:ascii="Times New Roman" w:eastAsia="Times New Roman" w:hAnsi="Times New Roman" w:cs="Times New Roman"/>
          <w:szCs w:val="24"/>
        </w:rPr>
      </w:pPr>
      <w:r w:rsidRPr="001E4451">
        <w:rPr>
          <w:rFonts w:ascii="Times New Roman" w:eastAsia="Times New Roman" w:hAnsi="Times New Roman" w:cs="Times New Roman"/>
          <w:szCs w:val="24"/>
        </w:rPr>
        <w:t xml:space="preserve">When judges don’t decide cases to the liking of the ruling government, there have been attempts of ‘court packing’ around the world. This happened in Poland (2015), Hungary (2011), Venezuela (2004), Argentina (1947) and Pakistan (2007, 1999, 1981 — at least). Even president Roosevelt considering ‘packing’ the US </w:t>
      </w:r>
      <w:proofErr w:type="gramStart"/>
      <w:r w:rsidRPr="001E4451">
        <w:rPr>
          <w:rFonts w:ascii="Times New Roman" w:eastAsia="Times New Roman" w:hAnsi="Times New Roman" w:cs="Times New Roman"/>
          <w:szCs w:val="24"/>
        </w:rPr>
        <w:t>supreme court</w:t>
      </w:r>
      <w:proofErr w:type="gramEnd"/>
      <w:r w:rsidRPr="001E4451">
        <w:rPr>
          <w:rFonts w:ascii="Times New Roman" w:eastAsia="Times New Roman" w:hAnsi="Times New Roman" w:cs="Times New Roman"/>
          <w:szCs w:val="24"/>
        </w:rPr>
        <w:t xml:space="preserve"> in the late 1930s when his ‘New Deal’ laws were getting struck down, though he eventually relented. Attempts at ‘court packing’ reinforce the notion that judges have leanings.</w:t>
      </w:r>
    </w:p>
    <w:p w:rsidR="001E4451" w:rsidRPr="001E4451" w:rsidRDefault="001E4451" w:rsidP="001E4451">
      <w:pPr>
        <w:spacing w:before="100" w:beforeAutospacing="1" w:afterAutospacing="1" w:line="240" w:lineRule="auto"/>
        <w:rPr>
          <w:rFonts w:ascii="Times New Roman" w:eastAsia="Times New Roman" w:hAnsi="Times New Roman" w:cs="Times New Roman"/>
          <w:szCs w:val="24"/>
        </w:rPr>
      </w:pPr>
      <w:r w:rsidRPr="001E4451">
        <w:rPr>
          <w:rFonts w:ascii="Times New Roman" w:eastAsia="Times New Roman" w:hAnsi="Times New Roman" w:cs="Times New Roman"/>
          <w:szCs w:val="24"/>
        </w:rPr>
        <w:t xml:space="preserve">Judges may have </w:t>
      </w:r>
      <w:proofErr w:type="gramStart"/>
      <w:r w:rsidRPr="001E4451">
        <w:rPr>
          <w:rFonts w:ascii="Times New Roman" w:eastAsia="Times New Roman" w:hAnsi="Times New Roman" w:cs="Times New Roman"/>
          <w:szCs w:val="24"/>
        </w:rPr>
        <w:t>leanings, that is</w:t>
      </w:r>
      <w:proofErr w:type="gramEnd"/>
      <w:r w:rsidRPr="001E4451">
        <w:rPr>
          <w:rFonts w:ascii="Times New Roman" w:eastAsia="Times New Roman" w:hAnsi="Times New Roman" w:cs="Times New Roman"/>
          <w:szCs w:val="24"/>
        </w:rPr>
        <w:t xml:space="preserve"> true. Judges may have </w:t>
      </w:r>
      <w:proofErr w:type="gramStart"/>
      <w:r w:rsidRPr="001E4451">
        <w:rPr>
          <w:rFonts w:ascii="Times New Roman" w:eastAsia="Times New Roman" w:hAnsi="Times New Roman" w:cs="Times New Roman"/>
          <w:szCs w:val="24"/>
        </w:rPr>
        <w:t>political leanings, that is</w:t>
      </w:r>
      <w:proofErr w:type="gramEnd"/>
      <w:r w:rsidRPr="001E4451">
        <w:rPr>
          <w:rFonts w:ascii="Times New Roman" w:eastAsia="Times New Roman" w:hAnsi="Times New Roman" w:cs="Times New Roman"/>
          <w:szCs w:val="24"/>
        </w:rPr>
        <w:t xml:space="preserve"> also true. Every leaning of a judge is political, that is not true. Judges can also have ideological leanings.</w:t>
      </w:r>
    </w:p>
    <w:p w:rsidR="001E4451" w:rsidRPr="001E4451" w:rsidRDefault="001E4451" w:rsidP="001E4451">
      <w:pPr>
        <w:spacing w:beforeAutospacing="1" w:afterAutospacing="1" w:line="240" w:lineRule="auto"/>
        <w:rPr>
          <w:rFonts w:ascii="Times New Roman" w:eastAsia="Times New Roman" w:hAnsi="Times New Roman" w:cs="Times New Roman"/>
          <w:szCs w:val="24"/>
        </w:rPr>
      </w:pPr>
      <w:r w:rsidRPr="001E4451">
        <w:rPr>
          <w:rFonts w:ascii="Times New Roman" w:eastAsia="Times New Roman" w:hAnsi="Times New Roman" w:cs="Times New Roman"/>
          <w:szCs w:val="24"/>
        </w:rPr>
        <w:t>Every leaning of a judge is political — that is not true.</w:t>
      </w:r>
    </w:p>
    <w:p w:rsidR="001E4451" w:rsidRPr="001E4451" w:rsidRDefault="001E4451" w:rsidP="001E4451">
      <w:pPr>
        <w:spacing w:before="100" w:beforeAutospacing="1" w:afterAutospacing="1" w:line="240" w:lineRule="auto"/>
        <w:rPr>
          <w:rFonts w:ascii="Times New Roman" w:eastAsia="Times New Roman" w:hAnsi="Times New Roman" w:cs="Times New Roman"/>
          <w:szCs w:val="24"/>
        </w:rPr>
      </w:pPr>
      <w:r w:rsidRPr="001E4451">
        <w:rPr>
          <w:rFonts w:ascii="Times New Roman" w:eastAsia="Times New Roman" w:hAnsi="Times New Roman" w:cs="Times New Roman"/>
          <w:szCs w:val="24"/>
        </w:rPr>
        <w:t xml:space="preserve">The law is not always crystal clear. Many a times its language is open-ended or imbued with uncertainty, creating </w:t>
      </w:r>
      <w:proofErr w:type="spellStart"/>
      <w:r w:rsidRPr="001E4451">
        <w:rPr>
          <w:rFonts w:ascii="Times New Roman" w:eastAsia="Times New Roman" w:hAnsi="Times New Roman" w:cs="Times New Roman"/>
          <w:szCs w:val="24"/>
        </w:rPr>
        <w:t>scepticism</w:t>
      </w:r>
      <w:proofErr w:type="spellEnd"/>
      <w:r w:rsidRPr="001E4451">
        <w:rPr>
          <w:rFonts w:ascii="Times New Roman" w:eastAsia="Times New Roman" w:hAnsi="Times New Roman" w:cs="Times New Roman"/>
          <w:szCs w:val="24"/>
        </w:rPr>
        <w:t xml:space="preserve"> regarding the effect of its application. According to H.L.A. Hart in The Concept of Law, in such instances “the discretion thus left to him [judge] by language may be very wide; so that if he applies the rule, the conclusion, even though it may not be arbitrary or irrational, is in effect a choice”. This is particularly pronounced in constitutional cases where the language employed has an open-ended texture or a moral connotation, thus such cases in legal parlance are termed ‘hard cases’.</w:t>
      </w:r>
    </w:p>
    <w:p w:rsidR="001E4451" w:rsidRPr="001E4451" w:rsidRDefault="001E4451" w:rsidP="001E4451">
      <w:pPr>
        <w:spacing w:before="100" w:beforeAutospacing="1" w:afterAutospacing="1" w:line="240" w:lineRule="auto"/>
        <w:rPr>
          <w:rFonts w:ascii="Times New Roman" w:eastAsia="Times New Roman" w:hAnsi="Times New Roman" w:cs="Times New Roman"/>
          <w:szCs w:val="24"/>
        </w:rPr>
      </w:pPr>
      <w:r w:rsidRPr="001E4451">
        <w:rPr>
          <w:rFonts w:ascii="Times New Roman" w:eastAsia="Times New Roman" w:hAnsi="Times New Roman" w:cs="Times New Roman"/>
          <w:szCs w:val="24"/>
        </w:rPr>
        <w:t xml:space="preserve">Does “the right to form or be a member of a political party” pursuant to Article 17 of Pakistan’s Constitution include: the right to function and operate as a political party? </w:t>
      </w:r>
      <w:proofErr w:type="gramStart"/>
      <w:r w:rsidRPr="001E4451">
        <w:rPr>
          <w:rFonts w:ascii="Times New Roman" w:eastAsia="Times New Roman" w:hAnsi="Times New Roman" w:cs="Times New Roman"/>
          <w:szCs w:val="24"/>
        </w:rPr>
        <w:t xml:space="preserve">The right to </w:t>
      </w:r>
      <w:r w:rsidRPr="001E4451">
        <w:rPr>
          <w:rFonts w:ascii="Times New Roman" w:eastAsia="Times New Roman" w:hAnsi="Times New Roman" w:cs="Times New Roman"/>
          <w:szCs w:val="24"/>
        </w:rPr>
        <w:lastRenderedPageBreak/>
        <w:t>participate in and contest an election as a political party?</w:t>
      </w:r>
      <w:proofErr w:type="gramEnd"/>
      <w:r w:rsidRPr="001E4451">
        <w:rPr>
          <w:rFonts w:ascii="Times New Roman" w:eastAsia="Times New Roman" w:hAnsi="Times New Roman" w:cs="Times New Roman"/>
          <w:szCs w:val="24"/>
        </w:rPr>
        <w:t xml:space="preserve"> </w:t>
      </w:r>
      <w:proofErr w:type="gramStart"/>
      <w:r w:rsidRPr="001E4451">
        <w:rPr>
          <w:rFonts w:ascii="Times New Roman" w:eastAsia="Times New Roman" w:hAnsi="Times New Roman" w:cs="Times New Roman"/>
          <w:szCs w:val="24"/>
        </w:rPr>
        <w:t>The right to form the government and complete the prescribed tenure if the members of the political party constitute the requisite majority?</w:t>
      </w:r>
      <w:proofErr w:type="gramEnd"/>
      <w:r w:rsidRPr="001E4451">
        <w:rPr>
          <w:rFonts w:ascii="Times New Roman" w:eastAsia="Times New Roman" w:hAnsi="Times New Roman" w:cs="Times New Roman"/>
          <w:szCs w:val="24"/>
        </w:rPr>
        <w:t xml:space="preserve"> The answer to all the above questions is in the affirmative not because they are spelled out by Article 17, but because they are </w:t>
      </w:r>
      <w:proofErr w:type="spellStart"/>
      <w:r w:rsidRPr="001E4451">
        <w:rPr>
          <w:rFonts w:ascii="Times New Roman" w:eastAsia="Times New Roman" w:hAnsi="Times New Roman" w:cs="Times New Roman"/>
          <w:szCs w:val="24"/>
        </w:rPr>
        <w:t>recognised</w:t>
      </w:r>
      <w:proofErr w:type="spellEnd"/>
      <w:r w:rsidRPr="001E4451">
        <w:rPr>
          <w:rFonts w:ascii="Times New Roman" w:eastAsia="Times New Roman" w:hAnsi="Times New Roman" w:cs="Times New Roman"/>
          <w:szCs w:val="24"/>
        </w:rPr>
        <w:t xml:space="preserve"> by a series of case laws, as corollaries flowing from Article 17.</w:t>
      </w:r>
    </w:p>
    <w:p w:rsidR="001E4451" w:rsidRPr="001E4451" w:rsidRDefault="001E4451" w:rsidP="001E4451">
      <w:pPr>
        <w:spacing w:before="100" w:beforeAutospacing="1" w:afterAutospacing="1" w:line="240" w:lineRule="auto"/>
        <w:rPr>
          <w:rFonts w:ascii="Times New Roman" w:eastAsia="Times New Roman" w:hAnsi="Times New Roman" w:cs="Times New Roman"/>
          <w:szCs w:val="24"/>
        </w:rPr>
      </w:pPr>
      <w:r w:rsidRPr="001E4451">
        <w:rPr>
          <w:rFonts w:ascii="Times New Roman" w:eastAsia="Times New Roman" w:hAnsi="Times New Roman" w:cs="Times New Roman"/>
          <w:szCs w:val="24"/>
        </w:rPr>
        <w:t xml:space="preserve">This begs the question: if latent constitutional rights can be discovered through judicial inquiry, why is there disagreement about the scope of such rights? Why do we have split decisions in cases such as the ‘reserved seats case’ or the ‘NAB amendments </w:t>
      </w:r>
      <w:proofErr w:type="gramStart"/>
      <w:r w:rsidRPr="001E4451">
        <w:rPr>
          <w:rFonts w:ascii="Times New Roman" w:eastAsia="Times New Roman" w:hAnsi="Times New Roman" w:cs="Times New Roman"/>
          <w:szCs w:val="24"/>
        </w:rPr>
        <w:t>case’.</w:t>
      </w:r>
      <w:proofErr w:type="gramEnd"/>
      <w:r w:rsidRPr="001E4451">
        <w:rPr>
          <w:rFonts w:ascii="Times New Roman" w:eastAsia="Times New Roman" w:hAnsi="Times New Roman" w:cs="Times New Roman"/>
          <w:szCs w:val="24"/>
        </w:rPr>
        <w:t xml:space="preserve"> Most quip, it is politics, the saga of PTI judges and PML-N judges, but it necessarily need not be. Though the perception is universal, and in How Judges Think, Richard Posner writes, “The more the [Supreme Court] is seen as preoccupied with ‘hot-button’ cases, the more it looks like a political body”.</w:t>
      </w:r>
    </w:p>
    <w:p w:rsidR="001E4451" w:rsidRPr="001E4451" w:rsidRDefault="001E4451" w:rsidP="001E4451">
      <w:pPr>
        <w:spacing w:before="100" w:beforeAutospacing="1" w:afterAutospacing="1" w:line="240" w:lineRule="auto"/>
        <w:rPr>
          <w:rFonts w:ascii="Times New Roman" w:eastAsia="Times New Roman" w:hAnsi="Times New Roman" w:cs="Times New Roman"/>
          <w:szCs w:val="24"/>
        </w:rPr>
      </w:pPr>
      <w:r w:rsidRPr="001E4451">
        <w:rPr>
          <w:rFonts w:ascii="Times New Roman" w:eastAsia="Times New Roman" w:hAnsi="Times New Roman" w:cs="Times New Roman"/>
          <w:szCs w:val="24"/>
        </w:rPr>
        <w:t>In many constitutional cases the exp</w:t>
      </w:r>
      <w:r w:rsidRPr="001E4451">
        <w:rPr>
          <w:rFonts w:ascii="Times New Roman" w:eastAsia="Times New Roman" w:hAnsi="Times New Roman" w:cs="Times New Roman"/>
          <w:szCs w:val="24"/>
        </w:rPr>
        <w:softHyphen/>
        <w:t xml:space="preserve">licit text of the law and precedents fail to provide a definitive answer. Minerva </w:t>
      </w:r>
      <w:proofErr w:type="gramStart"/>
      <w:r w:rsidRPr="001E4451">
        <w:rPr>
          <w:rFonts w:ascii="Times New Roman" w:eastAsia="Times New Roman" w:hAnsi="Times New Roman" w:cs="Times New Roman"/>
          <w:szCs w:val="24"/>
        </w:rPr>
        <w:t>Mills</w:t>
      </w:r>
      <w:proofErr w:type="gramEnd"/>
      <w:r w:rsidRPr="001E4451">
        <w:rPr>
          <w:rFonts w:ascii="Times New Roman" w:eastAsia="Times New Roman" w:hAnsi="Times New Roman" w:cs="Times New Roman"/>
          <w:szCs w:val="24"/>
        </w:rPr>
        <w:t xml:space="preserve"> </w:t>
      </w:r>
      <w:proofErr w:type="spellStart"/>
      <w:r w:rsidRPr="001E4451">
        <w:rPr>
          <w:rFonts w:ascii="Times New Roman" w:eastAsia="Times New Roman" w:hAnsi="Times New Roman" w:cs="Times New Roman"/>
          <w:szCs w:val="24"/>
        </w:rPr>
        <w:t>vs</w:t>
      </w:r>
      <w:proofErr w:type="spellEnd"/>
      <w:r w:rsidRPr="001E4451">
        <w:rPr>
          <w:rFonts w:ascii="Times New Roman" w:eastAsia="Times New Roman" w:hAnsi="Times New Roman" w:cs="Times New Roman"/>
          <w:szCs w:val="24"/>
        </w:rPr>
        <w:t xml:space="preserve"> Union of India (1980), Roe </w:t>
      </w:r>
      <w:proofErr w:type="spellStart"/>
      <w:r w:rsidRPr="001E4451">
        <w:rPr>
          <w:rFonts w:ascii="Times New Roman" w:eastAsia="Times New Roman" w:hAnsi="Times New Roman" w:cs="Times New Roman"/>
          <w:szCs w:val="24"/>
        </w:rPr>
        <w:t>vs</w:t>
      </w:r>
      <w:proofErr w:type="spellEnd"/>
      <w:r w:rsidRPr="001E4451">
        <w:rPr>
          <w:rFonts w:ascii="Times New Roman" w:eastAsia="Times New Roman" w:hAnsi="Times New Roman" w:cs="Times New Roman"/>
          <w:szCs w:val="24"/>
        </w:rPr>
        <w:t xml:space="preserve"> Wade (1973), </w:t>
      </w:r>
      <w:proofErr w:type="spellStart"/>
      <w:r w:rsidRPr="001E4451">
        <w:rPr>
          <w:rFonts w:ascii="Times New Roman" w:eastAsia="Times New Roman" w:hAnsi="Times New Roman" w:cs="Times New Roman"/>
          <w:szCs w:val="24"/>
        </w:rPr>
        <w:t>Obergefell</w:t>
      </w:r>
      <w:proofErr w:type="spellEnd"/>
      <w:r w:rsidRPr="001E4451">
        <w:rPr>
          <w:rFonts w:ascii="Times New Roman" w:eastAsia="Times New Roman" w:hAnsi="Times New Roman" w:cs="Times New Roman"/>
          <w:szCs w:val="24"/>
        </w:rPr>
        <w:t xml:space="preserve"> </w:t>
      </w:r>
      <w:proofErr w:type="spellStart"/>
      <w:r w:rsidRPr="001E4451">
        <w:rPr>
          <w:rFonts w:ascii="Times New Roman" w:eastAsia="Times New Roman" w:hAnsi="Times New Roman" w:cs="Times New Roman"/>
          <w:szCs w:val="24"/>
        </w:rPr>
        <w:t>vs</w:t>
      </w:r>
      <w:proofErr w:type="spellEnd"/>
      <w:r w:rsidRPr="001E4451">
        <w:rPr>
          <w:rFonts w:ascii="Times New Roman" w:eastAsia="Times New Roman" w:hAnsi="Times New Roman" w:cs="Times New Roman"/>
          <w:szCs w:val="24"/>
        </w:rPr>
        <w:t xml:space="preserve"> Hodges (2015), Texas </w:t>
      </w:r>
      <w:proofErr w:type="spellStart"/>
      <w:r w:rsidRPr="001E4451">
        <w:rPr>
          <w:rFonts w:ascii="Times New Roman" w:eastAsia="Times New Roman" w:hAnsi="Times New Roman" w:cs="Times New Roman"/>
          <w:szCs w:val="24"/>
        </w:rPr>
        <w:t>vs</w:t>
      </w:r>
      <w:proofErr w:type="spellEnd"/>
      <w:r w:rsidRPr="001E4451">
        <w:rPr>
          <w:rFonts w:ascii="Times New Roman" w:eastAsia="Times New Roman" w:hAnsi="Times New Roman" w:cs="Times New Roman"/>
          <w:szCs w:val="24"/>
        </w:rPr>
        <w:t xml:space="preserve"> Johnson (1989) are all examples of hard cases.</w:t>
      </w:r>
    </w:p>
    <w:p w:rsidR="001E4451" w:rsidRPr="001E4451" w:rsidRDefault="001E4451" w:rsidP="001E4451">
      <w:pPr>
        <w:spacing w:before="100" w:beforeAutospacing="1" w:afterAutospacing="1" w:line="240" w:lineRule="auto"/>
        <w:rPr>
          <w:rFonts w:ascii="Times New Roman" w:eastAsia="Times New Roman" w:hAnsi="Times New Roman" w:cs="Times New Roman"/>
          <w:szCs w:val="24"/>
        </w:rPr>
      </w:pPr>
      <w:r w:rsidRPr="001E4451">
        <w:rPr>
          <w:rFonts w:ascii="Times New Roman" w:eastAsia="Times New Roman" w:hAnsi="Times New Roman" w:cs="Times New Roman"/>
          <w:szCs w:val="24"/>
        </w:rPr>
        <w:t xml:space="preserve">Hard cases according to Ronald </w:t>
      </w:r>
      <w:proofErr w:type="spellStart"/>
      <w:r w:rsidRPr="001E4451">
        <w:rPr>
          <w:rFonts w:ascii="Times New Roman" w:eastAsia="Times New Roman" w:hAnsi="Times New Roman" w:cs="Times New Roman"/>
          <w:szCs w:val="24"/>
        </w:rPr>
        <w:t>Dworkin</w:t>
      </w:r>
      <w:proofErr w:type="spellEnd"/>
      <w:r w:rsidRPr="001E4451">
        <w:rPr>
          <w:rFonts w:ascii="Times New Roman" w:eastAsia="Times New Roman" w:hAnsi="Times New Roman" w:cs="Times New Roman"/>
          <w:szCs w:val="24"/>
        </w:rPr>
        <w:t xml:space="preserve"> in Taking Rights </w:t>
      </w:r>
      <w:proofErr w:type="gramStart"/>
      <w:r w:rsidRPr="001E4451">
        <w:rPr>
          <w:rFonts w:ascii="Times New Roman" w:eastAsia="Times New Roman" w:hAnsi="Times New Roman" w:cs="Times New Roman"/>
          <w:szCs w:val="24"/>
        </w:rPr>
        <w:t>Seriously,</w:t>
      </w:r>
      <w:proofErr w:type="gramEnd"/>
      <w:r w:rsidRPr="001E4451">
        <w:rPr>
          <w:rFonts w:ascii="Times New Roman" w:eastAsia="Times New Roman" w:hAnsi="Times New Roman" w:cs="Times New Roman"/>
          <w:szCs w:val="24"/>
        </w:rPr>
        <w:t xml:space="preserve"> require judges to develop theories of legislative purpose, legal principles, individual rights and the justification of state coercion. </w:t>
      </w:r>
    </w:p>
    <w:p w:rsidR="001E4451" w:rsidRPr="001E4451" w:rsidRDefault="001E4451" w:rsidP="001E4451">
      <w:pPr>
        <w:spacing w:before="100" w:beforeAutospacing="1" w:afterAutospacing="1" w:line="240" w:lineRule="auto"/>
        <w:rPr>
          <w:rFonts w:ascii="Times New Roman" w:eastAsia="Times New Roman" w:hAnsi="Times New Roman" w:cs="Times New Roman"/>
          <w:szCs w:val="24"/>
        </w:rPr>
      </w:pPr>
      <w:r w:rsidRPr="001E4451">
        <w:rPr>
          <w:rFonts w:ascii="Times New Roman" w:eastAsia="Times New Roman" w:hAnsi="Times New Roman" w:cs="Times New Roman"/>
          <w:szCs w:val="24"/>
        </w:rPr>
        <w:t xml:space="preserve">It is inevitable that when such an enterprise is engaged in, the ideological, as opposed to political, leaning of judges is bound to come out whether it </w:t>
      </w:r>
      <w:proofErr w:type="gramStart"/>
      <w:r w:rsidRPr="001E4451">
        <w:rPr>
          <w:rFonts w:ascii="Times New Roman" w:eastAsia="Times New Roman" w:hAnsi="Times New Roman" w:cs="Times New Roman"/>
          <w:szCs w:val="24"/>
        </w:rPr>
        <w:t>be</w:t>
      </w:r>
      <w:proofErr w:type="gramEnd"/>
      <w:r w:rsidRPr="001E4451">
        <w:rPr>
          <w:rFonts w:ascii="Times New Roman" w:eastAsia="Times New Roman" w:hAnsi="Times New Roman" w:cs="Times New Roman"/>
          <w:szCs w:val="24"/>
        </w:rPr>
        <w:t xml:space="preserve"> regarding free speech, military trial of civilians, right to privacy or surveillance.</w:t>
      </w:r>
    </w:p>
    <w:p w:rsidR="001E4451" w:rsidRPr="001E4451" w:rsidRDefault="001E4451" w:rsidP="001E4451">
      <w:pPr>
        <w:spacing w:before="100" w:beforeAutospacing="1" w:afterAutospacing="1" w:line="240" w:lineRule="auto"/>
        <w:rPr>
          <w:rFonts w:ascii="Times New Roman" w:eastAsia="Times New Roman" w:hAnsi="Times New Roman" w:cs="Times New Roman"/>
          <w:szCs w:val="24"/>
        </w:rPr>
      </w:pPr>
      <w:r w:rsidRPr="001E4451">
        <w:rPr>
          <w:rFonts w:ascii="Times New Roman" w:eastAsia="Times New Roman" w:hAnsi="Times New Roman" w:cs="Times New Roman"/>
          <w:szCs w:val="24"/>
        </w:rPr>
        <w:t xml:space="preserve">Just because judges lean in a particular direction does not mean that they have a political leaning. It could be a purely ideological leaning, rooted in judicial philosophy, but in our legal system it is seldom thought of that way, owing to dark historical episodes of judicial surrender to extraneous influences, which the writer admits represent an exception to the theory outlined above. </w:t>
      </w:r>
    </w:p>
    <w:p w:rsidR="001E4451" w:rsidRPr="001E4451" w:rsidRDefault="001E4451" w:rsidP="001E4451">
      <w:pPr>
        <w:spacing w:before="100" w:beforeAutospacing="1" w:afterAutospacing="1" w:line="240" w:lineRule="auto"/>
        <w:rPr>
          <w:rFonts w:ascii="Times New Roman" w:eastAsia="Times New Roman" w:hAnsi="Times New Roman" w:cs="Times New Roman"/>
          <w:szCs w:val="24"/>
        </w:rPr>
      </w:pPr>
      <w:r w:rsidRPr="001E4451">
        <w:rPr>
          <w:rFonts w:ascii="Times New Roman" w:eastAsia="Times New Roman" w:hAnsi="Times New Roman" w:cs="Times New Roman"/>
          <w:i/>
          <w:iCs/>
          <w:szCs w:val="24"/>
        </w:rPr>
        <w:t>The writer is a barrister.</w:t>
      </w:r>
    </w:p>
    <w:p w:rsidR="001E4451" w:rsidRPr="001E4451" w:rsidRDefault="001E4451" w:rsidP="001E4451">
      <w:pPr>
        <w:spacing w:before="100" w:beforeAutospacing="1" w:afterAutospacing="1" w:line="240" w:lineRule="auto"/>
        <w:rPr>
          <w:rFonts w:ascii="Times New Roman" w:eastAsia="Times New Roman" w:hAnsi="Times New Roman" w:cs="Times New Roman"/>
          <w:szCs w:val="24"/>
        </w:rPr>
      </w:pPr>
      <w:hyperlink r:id="rId5" w:tgtFrame="_blank" w:history="1">
        <w:r w:rsidRPr="001E4451">
          <w:rPr>
            <w:rFonts w:ascii="Times New Roman" w:eastAsia="Times New Roman" w:hAnsi="Times New Roman" w:cs="Times New Roman"/>
            <w:i/>
            <w:iCs/>
            <w:color w:val="0000FF"/>
            <w:szCs w:val="24"/>
            <w:u w:val="single"/>
          </w:rPr>
          <w:t>asadulmulk@legalparameter.com</w:t>
        </w:r>
      </w:hyperlink>
    </w:p>
    <w:p w:rsidR="001E4451" w:rsidRPr="001E4451" w:rsidRDefault="001E4451" w:rsidP="001E4451">
      <w:pPr>
        <w:spacing w:before="100" w:beforeAutospacing="1" w:afterAutospacing="1" w:line="240" w:lineRule="auto"/>
        <w:rPr>
          <w:rFonts w:ascii="Times New Roman" w:eastAsia="Times New Roman" w:hAnsi="Times New Roman" w:cs="Times New Roman"/>
          <w:szCs w:val="24"/>
        </w:rPr>
      </w:pPr>
      <w:r w:rsidRPr="001E4451">
        <w:rPr>
          <w:rFonts w:ascii="Times New Roman" w:eastAsia="Times New Roman" w:hAnsi="Times New Roman" w:cs="Times New Roman"/>
          <w:i/>
          <w:iCs/>
          <w:szCs w:val="24"/>
        </w:rPr>
        <w:t>Published in Dawn, February 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E4451"/>
    <w:rsid w:val="00075954"/>
    <w:rsid w:val="000F3610"/>
    <w:rsid w:val="0018508C"/>
    <w:rsid w:val="001D21CD"/>
    <w:rsid w:val="001E4451"/>
    <w:rsid w:val="00240259"/>
    <w:rsid w:val="002B6A51"/>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E4451"/>
    <w:rPr>
      <w:color w:val="0000FF"/>
      <w:u w:val="single"/>
    </w:rPr>
  </w:style>
  <w:style w:type="character" w:customStyle="1" w:styleId="storybyline">
    <w:name w:val="story__byline"/>
    <w:basedOn w:val="DefaultParagraphFont"/>
    <w:rsid w:val="001E4451"/>
  </w:style>
  <w:style w:type="character" w:customStyle="1" w:styleId="storytime">
    <w:name w:val="story__time"/>
    <w:basedOn w:val="DefaultParagraphFont"/>
    <w:rsid w:val="001E4451"/>
  </w:style>
  <w:style w:type="character" w:customStyle="1" w:styleId="timestamp--published">
    <w:name w:val="timestamp--published"/>
    <w:basedOn w:val="DefaultParagraphFont"/>
    <w:rsid w:val="001E4451"/>
  </w:style>
  <w:style w:type="character" w:customStyle="1" w:styleId="timestamp--label">
    <w:name w:val="timestamp--label"/>
    <w:basedOn w:val="DefaultParagraphFont"/>
    <w:rsid w:val="001E4451"/>
  </w:style>
  <w:style w:type="character" w:customStyle="1" w:styleId="timestamp--date">
    <w:name w:val="timestamp--date"/>
    <w:basedOn w:val="DefaultParagraphFont"/>
    <w:rsid w:val="001E4451"/>
  </w:style>
  <w:style w:type="character" w:customStyle="1" w:styleId="mt-05">
    <w:name w:val="mt-0.5"/>
    <w:basedOn w:val="DefaultParagraphFont"/>
    <w:rsid w:val="001E4451"/>
  </w:style>
  <w:style w:type="character" w:customStyle="1" w:styleId="hidden">
    <w:name w:val="hidden"/>
    <w:basedOn w:val="DefaultParagraphFont"/>
    <w:rsid w:val="001E4451"/>
  </w:style>
  <w:style w:type="paragraph" w:styleId="NormalWeb">
    <w:name w:val="Normal (Web)"/>
    <w:basedOn w:val="Normal"/>
    <w:uiPriority w:val="99"/>
    <w:semiHidden/>
    <w:unhideWhenUsed/>
    <w:rsid w:val="001E445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E4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4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9518069">
      <w:bodyDiv w:val="1"/>
      <w:marLeft w:val="0"/>
      <w:marRight w:val="0"/>
      <w:marTop w:val="0"/>
      <w:marBottom w:val="0"/>
      <w:divBdr>
        <w:top w:val="none" w:sz="0" w:space="0" w:color="auto"/>
        <w:left w:val="none" w:sz="0" w:space="0" w:color="auto"/>
        <w:bottom w:val="none" w:sz="0" w:space="0" w:color="auto"/>
        <w:right w:val="none" w:sz="0" w:space="0" w:color="auto"/>
      </w:divBdr>
      <w:divsChild>
        <w:div w:id="1396394848">
          <w:marLeft w:val="0"/>
          <w:marRight w:val="0"/>
          <w:marTop w:val="0"/>
          <w:marBottom w:val="0"/>
          <w:divBdr>
            <w:top w:val="none" w:sz="0" w:space="0" w:color="auto"/>
            <w:left w:val="none" w:sz="0" w:space="0" w:color="auto"/>
            <w:bottom w:val="none" w:sz="0" w:space="0" w:color="auto"/>
            <w:right w:val="none" w:sz="0" w:space="0" w:color="auto"/>
          </w:divBdr>
        </w:div>
        <w:div w:id="2046785469">
          <w:marLeft w:val="0"/>
          <w:marRight w:val="0"/>
          <w:marTop w:val="0"/>
          <w:marBottom w:val="0"/>
          <w:divBdr>
            <w:top w:val="none" w:sz="0" w:space="0" w:color="auto"/>
            <w:left w:val="none" w:sz="0" w:space="0" w:color="auto"/>
            <w:bottom w:val="none" w:sz="0" w:space="0" w:color="auto"/>
            <w:right w:val="none" w:sz="0" w:space="0" w:color="auto"/>
          </w:divBdr>
          <w:divsChild>
            <w:div w:id="1118791975">
              <w:marLeft w:val="0"/>
              <w:marRight w:val="0"/>
              <w:marTop w:val="0"/>
              <w:marBottom w:val="0"/>
              <w:divBdr>
                <w:top w:val="none" w:sz="0" w:space="0" w:color="auto"/>
                <w:left w:val="none" w:sz="0" w:space="0" w:color="auto"/>
                <w:bottom w:val="none" w:sz="0" w:space="0" w:color="auto"/>
                <w:right w:val="none" w:sz="0" w:space="0" w:color="auto"/>
              </w:divBdr>
            </w:div>
            <w:div w:id="842161778">
              <w:marLeft w:val="0"/>
              <w:marRight w:val="0"/>
              <w:marTop w:val="0"/>
              <w:marBottom w:val="0"/>
              <w:divBdr>
                <w:top w:val="none" w:sz="0" w:space="0" w:color="auto"/>
                <w:left w:val="none" w:sz="0" w:space="0" w:color="auto"/>
                <w:bottom w:val="none" w:sz="0" w:space="0" w:color="auto"/>
                <w:right w:val="none" w:sz="0" w:space="0" w:color="auto"/>
              </w:divBdr>
            </w:div>
            <w:div w:id="1864905499">
              <w:marLeft w:val="0"/>
              <w:marRight w:val="0"/>
              <w:marTop w:val="0"/>
              <w:marBottom w:val="0"/>
              <w:divBdr>
                <w:top w:val="none" w:sz="0" w:space="0" w:color="auto"/>
                <w:left w:val="none" w:sz="0" w:space="0" w:color="auto"/>
                <w:bottom w:val="none" w:sz="0" w:space="0" w:color="auto"/>
                <w:right w:val="none" w:sz="0" w:space="0" w:color="auto"/>
              </w:divBdr>
            </w:div>
            <w:div w:id="961498185">
              <w:marLeft w:val="0"/>
              <w:marRight w:val="0"/>
              <w:marTop w:val="0"/>
              <w:marBottom w:val="0"/>
              <w:divBdr>
                <w:top w:val="none" w:sz="0" w:space="0" w:color="auto"/>
                <w:left w:val="none" w:sz="0" w:space="0" w:color="auto"/>
                <w:bottom w:val="none" w:sz="0" w:space="0" w:color="auto"/>
                <w:right w:val="none" w:sz="0" w:space="0" w:color="auto"/>
              </w:divBdr>
            </w:div>
            <w:div w:id="1006129200">
              <w:marLeft w:val="0"/>
              <w:marRight w:val="0"/>
              <w:marTop w:val="0"/>
              <w:marBottom w:val="0"/>
              <w:divBdr>
                <w:top w:val="none" w:sz="0" w:space="0" w:color="auto"/>
                <w:left w:val="none" w:sz="0" w:space="0" w:color="auto"/>
                <w:bottom w:val="none" w:sz="0" w:space="0" w:color="auto"/>
                <w:right w:val="none" w:sz="0" w:space="0" w:color="auto"/>
              </w:divBdr>
            </w:div>
            <w:div w:id="1843549853">
              <w:marLeft w:val="0"/>
              <w:marRight w:val="0"/>
              <w:marTop w:val="0"/>
              <w:marBottom w:val="0"/>
              <w:divBdr>
                <w:top w:val="none" w:sz="0" w:space="0" w:color="auto"/>
                <w:left w:val="none" w:sz="0" w:space="0" w:color="auto"/>
                <w:bottom w:val="none" w:sz="0" w:space="0" w:color="auto"/>
                <w:right w:val="none" w:sz="0" w:space="0" w:color="auto"/>
              </w:divBdr>
            </w:div>
          </w:divsChild>
        </w:div>
        <w:div w:id="869879013">
          <w:marLeft w:val="0"/>
          <w:marRight w:val="0"/>
          <w:marTop w:val="0"/>
          <w:marBottom w:val="0"/>
          <w:divBdr>
            <w:top w:val="none" w:sz="0" w:space="0" w:color="auto"/>
            <w:left w:val="none" w:sz="0" w:space="0" w:color="auto"/>
            <w:bottom w:val="none" w:sz="0" w:space="0" w:color="auto"/>
            <w:right w:val="none" w:sz="0" w:space="0" w:color="auto"/>
          </w:divBdr>
          <w:divsChild>
            <w:div w:id="212041091">
              <w:marLeft w:val="0"/>
              <w:marRight w:val="0"/>
              <w:marTop w:val="0"/>
              <w:marBottom w:val="0"/>
              <w:divBdr>
                <w:top w:val="none" w:sz="0" w:space="0" w:color="auto"/>
                <w:left w:val="none" w:sz="0" w:space="0" w:color="auto"/>
                <w:bottom w:val="none" w:sz="0" w:space="0" w:color="auto"/>
                <w:right w:val="none" w:sz="0" w:space="0" w:color="auto"/>
              </w:divBdr>
              <w:divsChild>
                <w:div w:id="1937204481">
                  <w:marLeft w:val="0"/>
                  <w:marRight w:val="0"/>
                  <w:marTop w:val="0"/>
                  <w:marBottom w:val="0"/>
                  <w:divBdr>
                    <w:top w:val="none" w:sz="0" w:space="0" w:color="auto"/>
                    <w:left w:val="none" w:sz="0" w:space="0" w:color="auto"/>
                    <w:bottom w:val="none" w:sz="0" w:space="0" w:color="auto"/>
                    <w:right w:val="none" w:sz="0" w:space="0" w:color="auto"/>
                  </w:divBdr>
                  <w:divsChild>
                    <w:div w:id="180363386">
                      <w:marLeft w:val="0"/>
                      <w:marRight w:val="0"/>
                      <w:marTop w:val="0"/>
                      <w:marBottom w:val="0"/>
                      <w:divBdr>
                        <w:top w:val="none" w:sz="0" w:space="0" w:color="auto"/>
                        <w:left w:val="none" w:sz="0" w:space="0" w:color="auto"/>
                        <w:bottom w:val="none" w:sz="0" w:space="0" w:color="auto"/>
                        <w:right w:val="none" w:sz="0" w:space="0" w:color="auto"/>
                      </w:divBdr>
                      <w:divsChild>
                        <w:div w:id="926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820150">
          <w:marLeft w:val="0"/>
          <w:marRight w:val="0"/>
          <w:marTop w:val="0"/>
          <w:marBottom w:val="0"/>
          <w:divBdr>
            <w:top w:val="none" w:sz="0" w:space="0" w:color="auto"/>
            <w:left w:val="none" w:sz="0" w:space="0" w:color="auto"/>
            <w:bottom w:val="none" w:sz="0" w:space="0" w:color="auto"/>
            <w:right w:val="none" w:sz="0" w:space="0" w:color="auto"/>
          </w:divBdr>
        </w:div>
        <w:div w:id="468520408">
          <w:marLeft w:val="0"/>
          <w:marRight w:val="0"/>
          <w:marTop w:val="0"/>
          <w:marBottom w:val="0"/>
          <w:divBdr>
            <w:top w:val="none" w:sz="0" w:space="0" w:color="auto"/>
            <w:left w:val="none" w:sz="0" w:space="0" w:color="auto"/>
            <w:bottom w:val="none" w:sz="0" w:space="0" w:color="auto"/>
            <w:right w:val="none" w:sz="0" w:space="0" w:color="auto"/>
          </w:divBdr>
          <w:divsChild>
            <w:div w:id="1203443664">
              <w:marLeft w:val="0"/>
              <w:marRight w:val="0"/>
              <w:marTop w:val="0"/>
              <w:marBottom w:val="0"/>
              <w:divBdr>
                <w:top w:val="none" w:sz="0" w:space="0" w:color="auto"/>
                <w:left w:val="none" w:sz="0" w:space="0" w:color="auto"/>
                <w:bottom w:val="none" w:sz="0" w:space="0" w:color="auto"/>
                <w:right w:val="none" w:sz="0" w:space="0" w:color="auto"/>
              </w:divBdr>
            </w:div>
          </w:divsChild>
        </w:div>
        <w:div w:id="1993480152">
          <w:marLeft w:val="0"/>
          <w:marRight w:val="0"/>
          <w:marTop w:val="0"/>
          <w:marBottom w:val="0"/>
          <w:divBdr>
            <w:top w:val="none" w:sz="0" w:space="0" w:color="auto"/>
            <w:left w:val="none" w:sz="0" w:space="0" w:color="auto"/>
            <w:bottom w:val="none" w:sz="0" w:space="0" w:color="auto"/>
            <w:right w:val="none" w:sz="0" w:space="0" w:color="auto"/>
          </w:divBdr>
          <w:divsChild>
            <w:div w:id="838547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0asadulmulk@legalparameter.com" TargetMode="External"/><Relationship Id="rId4" Type="http://schemas.openxmlformats.org/officeDocument/2006/relationships/hyperlink" Target="https://www.dawn.com/authors/11462/asad-ul-mu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4244</Characters>
  <Application>Microsoft Office Word</Application>
  <DocSecurity>0</DocSecurity>
  <Lines>35</Lines>
  <Paragraphs>9</Paragraphs>
  <ScaleCrop>false</ScaleCrop>
  <Company>Grizli777</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2025-02-08T05:35:00Z</dcterms:created>
  <dcterms:modified xsi:type="dcterms:W3CDTF">2025-02-08T05:39:00Z</dcterms:modified>
</cp:coreProperties>
</file>