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4A" w:rsidRPr="0038034A" w:rsidRDefault="0038034A" w:rsidP="0038034A">
      <w:pPr>
        <w:spacing w:before="100" w:beforeAutospacing="1" w:afterAutospacing="1" w:line="240" w:lineRule="auto"/>
        <w:outlineLvl w:val="0"/>
        <w:rPr>
          <w:rFonts w:ascii="Times New Roman" w:eastAsia="Times New Roman" w:hAnsi="Times New Roman" w:cs="Times New Roman"/>
          <w:b/>
          <w:bCs/>
          <w:kern w:val="36"/>
          <w:sz w:val="48"/>
          <w:szCs w:val="48"/>
        </w:rPr>
      </w:pPr>
      <w:r w:rsidRPr="0038034A">
        <w:rPr>
          <w:rFonts w:ascii="Times New Roman" w:eastAsia="Times New Roman" w:hAnsi="Times New Roman" w:cs="Times New Roman"/>
          <w:b/>
          <w:bCs/>
          <w:kern w:val="36"/>
          <w:sz w:val="48"/>
          <w:szCs w:val="48"/>
        </w:rPr>
        <w:t>Keep the pressure</w:t>
      </w:r>
    </w:p>
    <w:p w:rsidR="0038034A" w:rsidRPr="0038034A" w:rsidRDefault="0038034A" w:rsidP="0038034A">
      <w:pPr>
        <w:spacing w:after="0"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 xml:space="preserve">Stephen </w:t>
      </w:r>
      <w:proofErr w:type="spellStart"/>
      <w:r w:rsidRPr="0038034A">
        <w:rPr>
          <w:rFonts w:ascii="Times New Roman" w:eastAsia="Times New Roman" w:hAnsi="Times New Roman" w:cs="Times New Roman"/>
          <w:szCs w:val="24"/>
        </w:rPr>
        <w:t>Semler</w:t>
      </w:r>
      <w:proofErr w:type="spellEnd"/>
      <w:r w:rsidRPr="0038034A">
        <w:rPr>
          <w:rFonts w:ascii="Times New Roman" w:eastAsia="Times New Roman" w:hAnsi="Times New Roman" w:cs="Times New Roman"/>
          <w:szCs w:val="24"/>
        </w:rPr>
        <w:t xml:space="preserve"> </w:t>
      </w:r>
    </w:p>
    <w:p w:rsidR="0038034A" w:rsidRPr="0038034A" w:rsidRDefault="0038034A" w:rsidP="0038034A">
      <w:pPr>
        <w:spacing w:after="0"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Monday, Jan 20, 2025</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 xml:space="preserve">The Israeli government is slated to meet today to ratify the recently-announced cease-fire deal with Hamas, despite mixed messages from Israeli Prime Minister Benjamin Netanyahu on implementation and resistance from some of his most extreme ministers. For its part, Hamas remains committed to the cease-fire agreement, and has reportedly urged president-elect Donald Trump to pressure Israel to honor its initial commitment. Pressure is what had been missing from Joe Biden’s approach. </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The framework of the deal is nearly identical to the cease-fire agreement Biden presented from May. At the time, Biden stated that Israel had initiated the proposal, but Netanyahu dismissed it as a “nonstarter” the next day. Netanyahu then derailed negotiations by introducing new demands, such as the permanent occupation of Gaza’s border with Egypt, which appeared to be aimed solely at undermining the deal. Negotiations over a cease-fire and hostage release stalled thereafter. The fact that the agreement announced Wednesday is nearly identical to the one proposed in May suggests that Israel has since abandoned some of the key demands that previously sabotaged the deal.</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 xml:space="preserve">What changed? As far as US actions are concerned, Biden and Trump both credited themselves for the diplomatic breakthrough, and are now jockeying for the greater share of it. “I laid out the precise contours of this plan on May 31, 2024,” Biden declared in a statement. “My diplomacy never ceased… to get this done.” That’s true, but Netanyahu publicly rebuffed the plan, embarrassing the administration. Yet, when presented with a nearly identical proposal seven months later by Trump’s envoy, Steve </w:t>
      </w:r>
      <w:proofErr w:type="spellStart"/>
      <w:r w:rsidRPr="0038034A">
        <w:rPr>
          <w:rFonts w:ascii="Times New Roman" w:eastAsia="Times New Roman" w:hAnsi="Times New Roman" w:cs="Times New Roman"/>
          <w:szCs w:val="24"/>
        </w:rPr>
        <w:t>Witkoff</w:t>
      </w:r>
      <w:proofErr w:type="spellEnd"/>
      <w:r w:rsidRPr="0038034A">
        <w:rPr>
          <w:rFonts w:ascii="Times New Roman" w:eastAsia="Times New Roman" w:hAnsi="Times New Roman" w:cs="Times New Roman"/>
          <w:szCs w:val="24"/>
        </w:rPr>
        <w:t>, Netanyahu agreed to it.</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 xml:space="preserve">The difference was Trump’s willingness to pressure Netanyahu – pressure </w:t>
      </w:r>
      <w:proofErr w:type="spellStart"/>
      <w:r w:rsidRPr="0038034A">
        <w:rPr>
          <w:rFonts w:ascii="Times New Roman" w:eastAsia="Times New Roman" w:hAnsi="Times New Roman" w:cs="Times New Roman"/>
          <w:szCs w:val="24"/>
        </w:rPr>
        <w:t>Netayahu</w:t>
      </w:r>
      <w:proofErr w:type="spellEnd"/>
      <w:r w:rsidRPr="0038034A">
        <w:rPr>
          <w:rFonts w:ascii="Times New Roman" w:eastAsia="Times New Roman" w:hAnsi="Times New Roman" w:cs="Times New Roman"/>
          <w:szCs w:val="24"/>
        </w:rPr>
        <w:t xml:space="preserve"> knows he is better off not to resist. Arab officials reportedly told The Times of Israel that Trump’s envoy “swayed Netanyahu more in one meeting than Biden did all year.” While Netanyahu brushed off Biden, Trump “bulldozed” him into accepting the deal, according to </w:t>
      </w:r>
      <w:proofErr w:type="spellStart"/>
      <w:r w:rsidRPr="0038034A">
        <w:rPr>
          <w:rFonts w:ascii="Times New Roman" w:eastAsia="Times New Roman" w:hAnsi="Times New Roman" w:cs="Times New Roman"/>
          <w:szCs w:val="24"/>
        </w:rPr>
        <w:t>Haaretz</w:t>
      </w:r>
      <w:proofErr w:type="spellEnd"/>
      <w:r w:rsidRPr="0038034A">
        <w:rPr>
          <w:rFonts w:ascii="Times New Roman" w:eastAsia="Times New Roman" w:hAnsi="Times New Roman" w:cs="Times New Roman"/>
          <w:szCs w:val="24"/>
        </w:rPr>
        <w:t>. A diplomat familiar with the negotiations told The Washington Post that Trump’s intervention was “the first time there has been real pressure on the Israeli side to accept a deal.” Former Democratic Congressman Tom Malinowski acknowledged this dynamic, writing, “This was Biden’s deal… but he couldn’t have done it without Trump.” Malinowski credited the breakthrough to Trump’s blunt warning that the war must end by January 20, contrasting this with Biden’s reluctance to exercise similar leverage.</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lastRenderedPageBreak/>
        <w:t>The Biden administration pretended it was powerless to shape Israel’s behavior over the last year. For instance, in February, State Department spokesperson Matthew Miller claimed, “There is a mistaken belief that the United States is able to dictate other countries’ sovereign decisions.” Meanwhile, the administration was sending Israel new weapons shipments every 36 hours, on average. These shipments empowered Netanyahu’s government to reject cease-fire agreements and pursue its preferred course of action instead, namely, continuing its genocide of Palestinians in Gaza.</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 xml:space="preserve">Without the unprecedented levels of military aid approved by Biden, Israel’s war machine would have ground to a halt. Retired Israeli General Yitzhak </w:t>
      </w:r>
      <w:proofErr w:type="spellStart"/>
      <w:r w:rsidRPr="0038034A">
        <w:rPr>
          <w:rFonts w:ascii="Times New Roman" w:eastAsia="Times New Roman" w:hAnsi="Times New Roman" w:cs="Times New Roman"/>
          <w:szCs w:val="24"/>
        </w:rPr>
        <w:t>Brik</w:t>
      </w:r>
      <w:proofErr w:type="spellEnd"/>
      <w:r w:rsidRPr="0038034A">
        <w:rPr>
          <w:rFonts w:ascii="Times New Roman" w:eastAsia="Times New Roman" w:hAnsi="Times New Roman" w:cs="Times New Roman"/>
          <w:szCs w:val="24"/>
        </w:rPr>
        <w:t xml:space="preserve"> underscored this, stating, “All of our missiles, the ammunition, </w:t>
      </w:r>
      <w:proofErr w:type="gramStart"/>
      <w:r w:rsidRPr="0038034A">
        <w:rPr>
          <w:rFonts w:ascii="Times New Roman" w:eastAsia="Times New Roman" w:hAnsi="Times New Roman" w:cs="Times New Roman"/>
          <w:szCs w:val="24"/>
        </w:rPr>
        <w:t>the</w:t>
      </w:r>
      <w:proofErr w:type="gramEnd"/>
      <w:r w:rsidRPr="0038034A">
        <w:rPr>
          <w:rFonts w:ascii="Times New Roman" w:eastAsia="Times New Roman" w:hAnsi="Times New Roman" w:cs="Times New Roman"/>
          <w:szCs w:val="24"/>
        </w:rPr>
        <w:t xml:space="preserve"> precision-guided bombs, all the airplanes and bombs – it’s all from the US The minute they turn off the tap, you can’t keep fighting. Everyone understands that we can’t fight this war without the United States. </w:t>
      </w:r>
      <w:proofErr w:type="gramStart"/>
      <w:r w:rsidRPr="0038034A">
        <w:rPr>
          <w:rFonts w:ascii="Times New Roman" w:eastAsia="Times New Roman" w:hAnsi="Times New Roman" w:cs="Times New Roman"/>
          <w:szCs w:val="24"/>
        </w:rPr>
        <w:t>Period.”</w:t>
      </w:r>
      <w:proofErr w:type="gramEnd"/>
      <w:r w:rsidRPr="0038034A">
        <w:rPr>
          <w:rFonts w:ascii="Times New Roman" w:eastAsia="Times New Roman" w:hAnsi="Times New Roman" w:cs="Times New Roman"/>
          <w:szCs w:val="24"/>
        </w:rPr>
        <w:t xml:space="preserve"> Instead of forcing Israel to accept a cease-fire, the Biden administration spent tens of billions in US taxpayer dollars incentivizing Netanyahu not to. Achieving the current breakthrough did not require Trump’s election but rather a change in course from the policy Biden enacted and Vice President Kamala Harris endorsed on the campaign trail.</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The path forward is clear: Trump must sustain pressure on Israel. Without it, the massacres that have continued even after the cease-fire announcement are likely to persist. If Trump’s administration fails to maintain this pressure, Netanyahu’s statement from last month may become a grim reality: “If there is a deal – and I hope there will be – Israel will return to fighting afterward. There is no point in pretending otherwise because returning to fighting is needed to complete the goals of the war.”</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Fortunately, the United States holds immense leverage over Israel. It is crucial to question whether the Trump administration will use it effectively to ensure the cease-fire progresses past its initial stages and leads to a lasting cease-fire, one that involves the unconditional release of hostages and political prisoners, a total Israeli withdrawal from Gaza, and implementation of security and reconstruction efforts.</w:t>
      </w:r>
    </w:p>
    <w:p w:rsidR="0038034A" w:rsidRPr="0038034A" w:rsidRDefault="0038034A" w:rsidP="0038034A">
      <w:pPr>
        <w:spacing w:before="100" w:beforeAutospacing="1" w:afterAutospacing="1" w:line="240" w:lineRule="auto"/>
        <w:rPr>
          <w:rFonts w:ascii="Times New Roman" w:eastAsia="Times New Roman" w:hAnsi="Times New Roman" w:cs="Times New Roman"/>
          <w:szCs w:val="24"/>
        </w:rPr>
      </w:pPr>
      <w:r w:rsidRPr="0038034A">
        <w:rPr>
          <w:rFonts w:ascii="Times New Roman" w:eastAsia="Times New Roman" w:hAnsi="Times New Roman" w:cs="Times New Roman"/>
          <w:szCs w:val="24"/>
        </w:rPr>
        <w:t>Excerpted: ‘US Pressure Made a Gaza Cease-Fire Possible; Will Trump Maintain It?</w:t>
      </w:r>
      <w:proofErr w:type="gramStart"/>
      <w:r w:rsidRPr="0038034A">
        <w:rPr>
          <w:rFonts w:ascii="Times New Roman" w:eastAsia="Times New Roman" w:hAnsi="Times New Roman" w:cs="Times New Roman"/>
          <w:szCs w:val="24"/>
        </w:rPr>
        <w:t>’.</w:t>
      </w:r>
      <w:proofErr w:type="gramEnd"/>
      <w:r w:rsidRPr="0038034A">
        <w:rPr>
          <w:rFonts w:ascii="Times New Roman" w:eastAsia="Times New Roman" w:hAnsi="Times New Roman" w:cs="Times New Roman"/>
          <w:szCs w:val="24"/>
        </w:rPr>
        <w:t xml:space="preserve"> Courtesy: Commondreams.org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56D8B"/>
    <w:multiLevelType w:val="multilevel"/>
    <w:tmpl w:val="DBC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034A"/>
    <w:rsid w:val="00075954"/>
    <w:rsid w:val="000F3610"/>
    <w:rsid w:val="0018508C"/>
    <w:rsid w:val="001D21CD"/>
    <w:rsid w:val="00240259"/>
    <w:rsid w:val="002F5C52"/>
    <w:rsid w:val="0031501C"/>
    <w:rsid w:val="003256B7"/>
    <w:rsid w:val="0036064A"/>
    <w:rsid w:val="003803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803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80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0365602">
      <w:bodyDiv w:val="1"/>
      <w:marLeft w:val="0"/>
      <w:marRight w:val="0"/>
      <w:marTop w:val="0"/>
      <w:marBottom w:val="0"/>
      <w:divBdr>
        <w:top w:val="none" w:sz="0" w:space="0" w:color="auto"/>
        <w:left w:val="none" w:sz="0" w:space="0" w:color="auto"/>
        <w:bottom w:val="none" w:sz="0" w:space="0" w:color="auto"/>
        <w:right w:val="none" w:sz="0" w:space="0" w:color="auto"/>
      </w:divBdr>
      <w:divsChild>
        <w:div w:id="1498301819">
          <w:marLeft w:val="0"/>
          <w:marRight w:val="0"/>
          <w:marTop w:val="0"/>
          <w:marBottom w:val="0"/>
          <w:divBdr>
            <w:top w:val="none" w:sz="0" w:space="0" w:color="auto"/>
            <w:left w:val="none" w:sz="0" w:space="0" w:color="auto"/>
            <w:bottom w:val="none" w:sz="0" w:space="0" w:color="auto"/>
            <w:right w:val="none" w:sz="0" w:space="0" w:color="auto"/>
          </w:divBdr>
        </w:div>
        <w:div w:id="1605963921">
          <w:marLeft w:val="0"/>
          <w:marRight w:val="0"/>
          <w:marTop w:val="0"/>
          <w:marBottom w:val="0"/>
          <w:divBdr>
            <w:top w:val="none" w:sz="0" w:space="0" w:color="auto"/>
            <w:left w:val="none" w:sz="0" w:space="0" w:color="auto"/>
            <w:bottom w:val="none" w:sz="0" w:space="0" w:color="auto"/>
            <w:right w:val="none" w:sz="0" w:space="0" w:color="auto"/>
          </w:divBdr>
          <w:divsChild>
            <w:div w:id="272709711">
              <w:marLeft w:val="0"/>
              <w:marRight w:val="0"/>
              <w:marTop w:val="0"/>
              <w:marBottom w:val="0"/>
              <w:divBdr>
                <w:top w:val="none" w:sz="0" w:space="0" w:color="auto"/>
                <w:left w:val="none" w:sz="0" w:space="0" w:color="auto"/>
                <w:bottom w:val="none" w:sz="0" w:space="0" w:color="auto"/>
                <w:right w:val="none" w:sz="0" w:space="0" w:color="auto"/>
              </w:divBdr>
            </w:div>
            <w:div w:id="1401051047">
              <w:marLeft w:val="0"/>
              <w:marRight w:val="0"/>
              <w:marTop w:val="0"/>
              <w:marBottom w:val="0"/>
              <w:divBdr>
                <w:top w:val="none" w:sz="0" w:space="0" w:color="auto"/>
                <w:left w:val="none" w:sz="0" w:space="0" w:color="auto"/>
                <w:bottom w:val="none" w:sz="0" w:space="0" w:color="auto"/>
                <w:right w:val="none" w:sz="0" w:space="0" w:color="auto"/>
              </w:divBdr>
            </w:div>
            <w:div w:id="87969650">
              <w:marLeft w:val="0"/>
              <w:marRight w:val="0"/>
              <w:marTop w:val="0"/>
              <w:marBottom w:val="0"/>
              <w:divBdr>
                <w:top w:val="none" w:sz="0" w:space="0" w:color="auto"/>
                <w:left w:val="none" w:sz="0" w:space="0" w:color="auto"/>
                <w:bottom w:val="none" w:sz="0" w:space="0" w:color="auto"/>
                <w:right w:val="none" w:sz="0" w:space="0" w:color="auto"/>
              </w:divBdr>
            </w:div>
          </w:divsChild>
        </w:div>
        <w:div w:id="49650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4270</Characters>
  <Application>Microsoft Office Word</Application>
  <DocSecurity>0</DocSecurity>
  <Lines>35</Lines>
  <Paragraphs>10</Paragraphs>
  <ScaleCrop>false</ScaleCrop>
  <Company>Grizli777</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2025-01-27T05:58:00Z</dcterms:created>
  <dcterms:modified xsi:type="dcterms:W3CDTF">2025-01-27T06:06:00Z</dcterms:modified>
</cp:coreProperties>
</file>