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AE" w:rsidRPr="006015AE" w:rsidRDefault="006015AE" w:rsidP="006015AE">
      <w:pPr>
        <w:rPr>
          <w:rFonts w:asciiTheme="majorBidi" w:hAnsiTheme="majorBidi" w:cstheme="majorBidi"/>
          <w:b/>
          <w:bCs/>
          <w:sz w:val="32"/>
          <w:szCs w:val="32"/>
        </w:rPr>
      </w:pPr>
      <w:proofErr w:type="spellStart"/>
      <w:r w:rsidRPr="006015AE">
        <w:rPr>
          <w:rFonts w:asciiTheme="majorBidi" w:hAnsiTheme="majorBidi" w:cstheme="majorBidi"/>
          <w:b/>
          <w:bCs/>
          <w:sz w:val="32"/>
          <w:szCs w:val="32"/>
        </w:rPr>
        <w:t>Digitalised</w:t>
      </w:r>
      <w:proofErr w:type="spellEnd"/>
      <w:r w:rsidRPr="006015AE">
        <w:rPr>
          <w:rFonts w:asciiTheme="majorBidi" w:hAnsiTheme="majorBidi" w:cstheme="majorBidi"/>
          <w:b/>
          <w:bCs/>
          <w:sz w:val="32"/>
          <w:szCs w:val="32"/>
        </w:rPr>
        <w:t xml:space="preserve"> Influence</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If online narratives regarding the Pak-Afghan conflict continue to operate unchecked, the cost will not be theoretical.</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Shahzeb </w:t>
      </w:r>
      <w:proofErr w:type="spellStart"/>
      <w:r w:rsidRPr="006015AE">
        <w:rPr>
          <w:rFonts w:asciiTheme="majorBidi" w:hAnsiTheme="majorBidi" w:cstheme="majorBidi"/>
          <w:sz w:val="24"/>
          <w:szCs w:val="24"/>
        </w:rPr>
        <w:t>Amin</w:t>
      </w:r>
      <w:proofErr w:type="spellEnd"/>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December 19, 2025</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Over the years, it has become increasingly evident that the nature of influence between states has changed. It is no longer exercised simply through diplomacy, trade, or military posture. Instead, it is shaped through narratives that circulate online, often far removed from official policy or verified information. In the context of Afghan–Pak relations, this shift has become ever-so visible. Platforms such as </w:t>
      </w:r>
      <w:proofErr w:type="spellStart"/>
      <w:r w:rsidRPr="006015AE">
        <w:rPr>
          <w:rFonts w:asciiTheme="majorBidi" w:hAnsiTheme="majorBidi" w:cstheme="majorBidi"/>
          <w:sz w:val="24"/>
          <w:szCs w:val="24"/>
        </w:rPr>
        <w:t>TikTok</w:t>
      </w:r>
      <w:proofErr w:type="spellEnd"/>
      <w:r w:rsidRPr="006015AE">
        <w:rPr>
          <w:rFonts w:asciiTheme="majorBidi" w:hAnsiTheme="majorBidi" w:cstheme="majorBidi"/>
          <w:sz w:val="24"/>
          <w:szCs w:val="24"/>
        </w:rPr>
        <w:t xml:space="preserve"> and YouTube now play a role in shaping public sentiment that, until recently, was reserved for state institutions and traditional media.</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What makes this space particularly potent is its informality. Influencers speak directly to audiences without filters, disclaimers, or institutional responsibility. Their content is framed as personal experience or moral clarity rather than analysis. In an environment where attention is the primary currency, emotional certainty travels faster than complexity. The result is a steady stream of content that reduces a long and complicated relationship into easily consumable accusations and grievances. Many of these narratives follow a familiar pattern. Historical events are presented in isolation, stripped of regional or international context. Policy decisions are interpreted as deliberate hostility rather than responses to security, economic, or political constraints. Pakistan is often portrayed as a singular actor exercising unchecked control, while the roles of external powers and broader geopolitical pressures are either </w:t>
      </w:r>
      <w:proofErr w:type="spellStart"/>
      <w:r w:rsidRPr="006015AE">
        <w:rPr>
          <w:rFonts w:asciiTheme="majorBidi" w:hAnsiTheme="majorBidi" w:cstheme="majorBidi"/>
          <w:sz w:val="24"/>
          <w:szCs w:val="24"/>
        </w:rPr>
        <w:t>minimised</w:t>
      </w:r>
      <w:proofErr w:type="spellEnd"/>
      <w:r w:rsidRPr="006015AE">
        <w:rPr>
          <w:rFonts w:asciiTheme="majorBidi" w:hAnsiTheme="majorBidi" w:cstheme="majorBidi"/>
          <w:sz w:val="24"/>
          <w:szCs w:val="24"/>
        </w:rPr>
        <w:t xml:space="preserve"> or ignored. This selective framing is rarely challenged once it gains traction.</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The algorithm reinforces what provokes reaction. Videos that trigger anger or resentment are promoted, while measured explanations struggle to compete. Over time, repetition creates what we recognise as perceived truth. When the same claims appear across multiple accounts, they acquire legitimacy regardless of their accuracy. For many viewers, particularly younger audiences, these platforms become the primary source of information rather than a supplement to it. The consequences extend well beyond online discourse. Public opinion shaped in this way begins to influence how policies are understood and received. Diplomatic engagement is framed as a concession. Security measures are interpreted as aggression. Even humanitarian initiatives are viewed through a lens of suspicion.</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This dynamic also affects real people. Refugees, traders, students, and border communities often bear the brunt of hostility fuelled by online narratives. Misinformation does not remain abstract; it directly translates into discrimination and social tension. When resentment is </w:t>
      </w:r>
      <w:proofErr w:type="spellStart"/>
      <w:r w:rsidRPr="006015AE">
        <w:rPr>
          <w:rFonts w:asciiTheme="majorBidi" w:hAnsiTheme="majorBidi" w:cstheme="majorBidi"/>
          <w:sz w:val="24"/>
          <w:szCs w:val="24"/>
        </w:rPr>
        <w:t>normalised</w:t>
      </w:r>
      <w:proofErr w:type="spellEnd"/>
      <w:r w:rsidRPr="006015AE">
        <w:rPr>
          <w:rFonts w:asciiTheme="majorBidi" w:hAnsiTheme="majorBidi" w:cstheme="majorBidi"/>
          <w:sz w:val="24"/>
          <w:szCs w:val="24"/>
        </w:rPr>
        <w:t xml:space="preserve"> digitally, it lowers the threshold for real-world consequences. Those most affected are rarely the influencers driving the discourse, but those with the least capacity to respond.</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lastRenderedPageBreak/>
        <w:t>Another risk lies in how easily this space can be exploited. Influencer-led narratives require minimal verification and are highly scalable. Coordinated amplification, anonymous accounts, and external information operations can blend seamlessly into organic outrage. In such an environment, it becomes difficult to distinguish genuine public sentiment and engineered hostility. The line between opinion and influence is intentionally blurred. This does not suggest that criticism of state policy is illegitimate or that online voices should be silenced. The issue i</w:t>
      </w:r>
      <w:r>
        <w:rPr>
          <w:rFonts w:asciiTheme="majorBidi" w:hAnsiTheme="majorBidi" w:cstheme="majorBidi"/>
          <w:sz w:val="24"/>
          <w:szCs w:val="24"/>
        </w:rPr>
        <w:t xml:space="preserve">s </w:t>
      </w:r>
      <w:r w:rsidRPr="006015AE">
        <w:rPr>
          <w:rFonts w:asciiTheme="majorBidi" w:hAnsiTheme="majorBidi" w:cstheme="majorBidi"/>
          <w:sz w:val="24"/>
          <w:szCs w:val="24"/>
        </w:rPr>
        <w:t xml:space="preserve">not disagreement, but distortion. When narratives are built on omission rather than evidence, they undermine the possibility of informed debate. Audiences are left reacting rather than </w:t>
      </w:r>
      <w:proofErr w:type="spellStart"/>
      <w:r w:rsidRPr="006015AE">
        <w:rPr>
          <w:rFonts w:asciiTheme="majorBidi" w:hAnsiTheme="majorBidi" w:cstheme="majorBidi"/>
          <w:sz w:val="24"/>
          <w:szCs w:val="24"/>
        </w:rPr>
        <w:t>analysing</w:t>
      </w:r>
      <w:proofErr w:type="spellEnd"/>
      <w:r w:rsidRPr="006015AE">
        <w:rPr>
          <w:rFonts w:asciiTheme="majorBidi" w:hAnsiTheme="majorBidi" w:cstheme="majorBidi"/>
          <w:sz w:val="24"/>
          <w:szCs w:val="24"/>
        </w:rPr>
        <w:t>, consuming rather than questioning.</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Developing the ability to recognise manipulation has therefore become essential. Media literacy is no longer simply about identifying false information, but about understanding incentives. Who benefits from this framing? Why is this message repeated in the same language across multiple platforms? These questions are critical if societies are to maintain any standard when it comes to their information environment.</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Winning the narrative does not mean dominating every platform or countering every claim. It requires sustained credibility, clear communication, and a public that is capable of discernment. National security today extends beyond borders and institutions into the digital spaces where opinion is formed. Ignoring that reality does not preserve neutrality, it creates vulnerability.</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If online narratives regarding the Pak-Afghan conflict continue to operate unchecked, the cost will not be theoretical. It will be reflected in hardened attitudes, constrained policy options, and deepening mistrust. </w:t>
      </w:r>
      <w:proofErr w:type="spellStart"/>
      <w:r w:rsidRPr="006015AE">
        <w:rPr>
          <w:rFonts w:asciiTheme="majorBidi" w:hAnsiTheme="majorBidi" w:cstheme="majorBidi"/>
          <w:sz w:val="24"/>
          <w:szCs w:val="24"/>
        </w:rPr>
        <w:t>Recognising</w:t>
      </w:r>
      <w:proofErr w:type="spellEnd"/>
      <w:r w:rsidRPr="006015AE">
        <w:rPr>
          <w:rFonts w:asciiTheme="majorBidi" w:hAnsiTheme="majorBidi" w:cstheme="majorBidi"/>
          <w:sz w:val="24"/>
          <w:szCs w:val="24"/>
        </w:rPr>
        <w:t xml:space="preserve"> how online opinion has become a weapon is not an overstatement. It is an acknowledgment of how influence now functions, and why defending the narrative has become inseparable from defending national interests.</w:t>
      </w:r>
    </w:p>
    <w:p w:rsidR="006015AE" w:rsidRPr="006015AE" w:rsidRDefault="006015AE" w:rsidP="006015AE">
      <w:pPr>
        <w:rPr>
          <w:rFonts w:asciiTheme="majorBidi" w:hAnsiTheme="majorBidi" w:cstheme="majorBidi"/>
          <w:sz w:val="24"/>
          <w:szCs w:val="24"/>
        </w:rPr>
      </w:pPr>
      <w:r w:rsidRPr="006015AE">
        <w:rPr>
          <w:rFonts w:asciiTheme="majorBidi" w:hAnsiTheme="majorBidi" w:cstheme="majorBidi"/>
          <w:sz w:val="24"/>
          <w:szCs w:val="24"/>
        </w:rPr>
        <w:t xml:space="preserve">Shahzeb </w:t>
      </w:r>
      <w:proofErr w:type="spellStart"/>
      <w:r w:rsidRPr="006015AE">
        <w:rPr>
          <w:rFonts w:asciiTheme="majorBidi" w:hAnsiTheme="majorBidi" w:cstheme="majorBidi"/>
          <w:sz w:val="24"/>
          <w:szCs w:val="24"/>
        </w:rPr>
        <w:t>Amin</w:t>
      </w:r>
      <w:proofErr w:type="spellEnd"/>
      <w:r w:rsidRPr="006015AE">
        <w:rPr>
          <w:rFonts w:asciiTheme="majorBidi" w:hAnsiTheme="majorBidi" w:cstheme="majorBidi"/>
          <w:sz w:val="24"/>
          <w:szCs w:val="24"/>
        </w:rPr>
        <w:br/>
        <w:t xml:space="preserve">The writer holds a </w:t>
      </w:r>
      <w:proofErr w:type="spellStart"/>
      <w:r w:rsidRPr="006015AE">
        <w:rPr>
          <w:rFonts w:asciiTheme="majorBidi" w:hAnsiTheme="majorBidi" w:cstheme="majorBidi"/>
          <w:sz w:val="24"/>
          <w:szCs w:val="24"/>
        </w:rPr>
        <w:t>Masters</w:t>
      </w:r>
      <w:proofErr w:type="spellEnd"/>
      <w:r w:rsidRPr="006015AE">
        <w:rPr>
          <w:rFonts w:asciiTheme="majorBidi" w:hAnsiTheme="majorBidi" w:cstheme="majorBidi"/>
          <w:sz w:val="24"/>
          <w:szCs w:val="24"/>
        </w:rPr>
        <w:t xml:space="preserve"> of Science in Negotiation and Conflict Resolution from Columbia University.</w:t>
      </w:r>
    </w:p>
    <w:p w:rsidR="00637A42" w:rsidRPr="006015AE" w:rsidRDefault="00637A42" w:rsidP="006015AE">
      <w:pPr>
        <w:rPr>
          <w:rFonts w:asciiTheme="majorBidi" w:hAnsiTheme="majorBidi" w:cstheme="majorBidi"/>
          <w:sz w:val="24"/>
          <w:szCs w:val="24"/>
        </w:rPr>
      </w:pPr>
    </w:p>
    <w:sectPr w:rsidR="00637A42" w:rsidRPr="006015AE" w:rsidSect="00637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5AE"/>
    <w:rsid w:val="006015AE"/>
    <w:rsid w:val="00637A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42"/>
  </w:style>
  <w:style w:type="paragraph" w:styleId="Heading1">
    <w:name w:val="heading 1"/>
    <w:basedOn w:val="Normal"/>
    <w:link w:val="Heading1Char"/>
    <w:uiPriority w:val="9"/>
    <w:qFormat/>
    <w:rsid w:val="00601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5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15A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015AE"/>
    <w:rPr>
      <w:color w:val="0000FF"/>
      <w:u w:val="single"/>
    </w:rPr>
  </w:style>
  <w:style w:type="paragraph" w:styleId="NormalWeb">
    <w:name w:val="Normal (Web)"/>
    <w:basedOn w:val="Normal"/>
    <w:uiPriority w:val="99"/>
    <w:semiHidden/>
    <w:unhideWhenUsed/>
    <w:rsid w:val="0060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15AE"/>
    <w:rPr>
      <w:b/>
      <w:bCs/>
    </w:rPr>
  </w:style>
</w:styles>
</file>

<file path=word/webSettings.xml><?xml version="1.0" encoding="utf-8"?>
<w:webSettings xmlns:r="http://schemas.openxmlformats.org/officeDocument/2006/relationships" xmlns:w="http://schemas.openxmlformats.org/wordprocessingml/2006/main">
  <w:divs>
    <w:div w:id="1957826854">
      <w:bodyDiv w:val="1"/>
      <w:marLeft w:val="0"/>
      <w:marRight w:val="0"/>
      <w:marTop w:val="0"/>
      <w:marBottom w:val="0"/>
      <w:divBdr>
        <w:top w:val="none" w:sz="0" w:space="0" w:color="auto"/>
        <w:left w:val="none" w:sz="0" w:space="0" w:color="auto"/>
        <w:bottom w:val="none" w:sz="0" w:space="0" w:color="auto"/>
        <w:right w:val="none" w:sz="0" w:space="0" w:color="auto"/>
      </w:divBdr>
      <w:divsChild>
        <w:div w:id="476382750">
          <w:marLeft w:val="0"/>
          <w:marRight w:val="0"/>
          <w:marTop w:val="0"/>
          <w:marBottom w:val="450"/>
          <w:divBdr>
            <w:top w:val="none" w:sz="0" w:space="0" w:color="auto"/>
            <w:left w:val="none" w:sz="0" w:space="0" w:color="auto"/>
            <w:bottom w:val="none" w:sz="0" w:space="0" w:color="auto"/>
            <w:right w:val="none" w:sz="0" w:space="0" w:color="auto"/>
          </w:divBdr>
        </w:div>
        <w:div w:id="1552770550">
          <w:marLeft w:val="0"/>
          <w:marRight w:val="0"/>
          <w:marTop w:val="0"/>
          <w:marBottom w:val="450"/>
          <w:divBdr>
            <w:top w:val="none" w:sz="0" w:space="0" w:color="auto"/>
            <w:left w:val="none" w:sz="0" w:space="0" w:color="auto"/>
            <w:bottom w:val="none" w:sz="0" w:space="0" w:color="auto"/>
            <w:right w:val="none" w:sz="0" w:space="0" w:color="auto"/>
          </w:divBdr>
          <w:divsChild>
            <w:div w:id="235478464">
              <w:marLeft w:val="0"/>
              <w:marRight w:val="0"/>
              <w:marTop w:val="300"/>
              <w:marBottom w:val="0"/>
              <w:divBdr>
                <w:top w:val="none" w:sz="0" w:space="0" w:color="auto"/>
                <w:left w:val="none" w:sz="0" w:space="0" w:color="auto"/>
                <w:bottom w:val="none" w:sz="0" w:space="0" w:color="auto"/>
                <w:right w:val="none" w:sz="0" w:space="0" w:color="auto"/>
              </w:divBdr>
              <w:divsChild>
                <w:div w:id="1654485888">
                  <w:marLeft w:val="0"/>
                  <w:marRight w:val="0"/>
                  <w:marTop w:val="0"/>
                  <w:marBottom w:val="225"/>
                  <w:divBdr>
                    <w:top w:val="none" w:sz="0" w:space="0" w:color="auto"/>
                    <w:left w:val="none" w:sz="0" w:space="0" w:color="auto"/>
                    <w:bottom w:val="none" w:sz="0" w:space="0" w:color="auto"/>
                    <w:right w:val="none" w:sz="0" w:space="0" w:color="auto"/>
                  </w:divBdr>
                  <w:divsChild>
                    <w:div w:id="133377430">
                      <w:marLeft w:val="0"/>
                      <w:marRight w:val="0"/>
                      <w:marTop w:val="0"/>
                      <w:marBottom w:val="0"/>
                      <w:divBdr>
                        <w:top w:val="none" w:sz="0" w:space="0" w:color="auto"/>
                        <w:left w:val="none" w:sz="0" w:space="0" w:color="auto"/>
                        <w:bottom w:val="none" w:sz="0" w:space="0" w:color="auto"/>
                        <w:right w:val="none" w:sz="0" w:space="0" w:color="auto"/>
                      </w:divBdr>
                      <w:divsChild>
                        <w:div w:id="1028028826">
                          <w:marLeft w:val="0"/>
                          <w:marRight w:val="90"/>
                          <w:marTop w:val="0"/>
                          <w:marBottom w:val="0"/>
                          <w:divBdr>
                            <w:top w:val="none" w:sz="0" w:space="0" w:color="auto"/>
                            <w:left w:val="none" w:sz="0" w:space="0" w:color="auto"/>
                            <w:bottom w:val="none" w:sz="0" w:space="0" w:color="auto"/>
                            <w:right w:val="none" w:sz="0" w:space="0" w:color="auto"/>
                          </w:divBdr>
                        </w:div>
                        <w:div w:id="1156074792">
                          <w:marLeft w:val="0"/>
                          <w:marRight w:val="90"/>
                          <w:marTop w:val="0"/>
                          <w:marBottom w:val="0"/>
                          <w:divBdr>
                            <w:top w:val="none" w:sz="0" w:space="0" w:color="auto"/>
                            <w:left w:val="none" w:sz="0" w:space="0" w:color="auto"/>
                            <w:bottom w:val="none" w:sz="0" w:space="0" w:color="auto"/>
                            <w:right w:val="none" w:sz="0" w:space="0" w:color="auto"/>
                          </w:divBdr>
                        </w:div>
                        <w:div w:id="2318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8424">
          <w:marLeft w:val="0"/>
          <w:marRight w:val="0"/>
          <w:marTop w:val="0"/>
          <w:marBottom w:val="450"/>
          <w:divBdr>
            <w:top w:val="none" w:sz="0" w:space="0" w:color="auto"/>
            <w:left w:val="none" w:sz="0" w:space="0" w:color="auto"/>
            <w:bottom w:val="none" w:sz="0" w:space="0" w:color="auto"/>
            <w:right w:val="none" w:sz="0" w:space="0" w:color="auto"/>
          </w:divBdr>
          <w:divsChild>
            <w:div w:id="1925187173">
              <w:marLeft w:val="0"/>
              <w:marRight w:val="0"/>
              <w:marTop w:val="300"/>
              <w:marBottom w:val="300"/>
              <w:divBdr>
                <w:top w:val="none" w:sz="0" w:space="0" w:color="auto"/>
                <w:left w:val="none" w:sz="0" w:space="0" w:color="auto"/>
                <w:bottom w:val="none" w:sz="0" w:space="0" w:color="auto"/>
                <w:right w:val="none" w:sz="0" w:space="0" w:color="auto"/>
              </w:divBdr>
              <w:divsChild>
                <w:div w:id="1041441000">
                  <w:marLeft w:val="0"/>
                  <w:marRight w:val="0"/>
                  <w:marTop w:val="0"/>
                  <w:marBottom w:val="0"/>
                  <w:divBdr>
                    <w:top w:val="none" w:sz="0" w:space="0" w:color="auto"/>
                    <w:left w:val="none" w:sz="0" w:space="0" w:color="auto"/>
                    <w:bottom w:val="none" w:sz="0" w:space="0" w:color="auto"/>
                    <w:right w:val="none" w:sz="0" w:space="0" w:color="auto"/>
                  </w:divBdr>
                </w:div>
              </w:divsChild>
            </w:div>
            <w:div w:id="1290359061">
              <w:marLeft w:val="0"/>
              <w:marRight w:val="0"/>
              <w:marTop w:val="300"/>
              <w:marBottom w:val="300"/>
              <w:divBdr>
                <w:top w:val="none" w:sz="0" w:space="0" w:color="auto"/>
                <w:left w:val="none" w:sz="0" w:space="0" w:color="auto"/>
                <w:bottom w:val="none" w:sz="0" w:space="0" w:color="auto"/>
                <w:right w:val="none" w:sz="0" w:space="0" w:color="auto"/>
              </w:divBdr>
              <w:divsChild>
                <w:div w:id="1799569861">
                  <w:marLeft w:val="0"/>
                  <w:marRight w:val="0"/>
                  <w:marTop w:val="0"/>
                  <w:marBottom w:val="0"/>
                  <w:divBdr>
                    <w:top w:val="none" w:sz="0" w:space="0" w:color="auto"/>
                    <w:left w:val="none" w:sz="0" w:space="0" w:color="auto"/>
                    <w:bottom w:val="none" w:sz="0" w:space="0" w:color="auto"/>
                    <w:right w:val="none" w:sz="0" w:space="0" w:color="auto"/>
                  </w:divBdr>
                </w:div>
              </w:divsChild>
            </w:div>
            <w:div w:id="1776291010">
              <w:marLeft w:val="0"/>
              <w:marRight w:val="0"/>
              <w:marTop w:val="300"/>
              <w:marBottom w:val="300"/>
              <w:divBdr>
                <w:top w:val="none" w:sz="0" w:space="0" w:color="auto"/>
                <w:left w:val="none" w:sz="0" w:space="0" w:color="auto"/>
                <w:bottom w:val="none" w:sz="0" w:space="0" w:color="auto"/>
                <w:right w:val="none" w:sz="0" w:space="0" w:color="auto"/>
              </w:divBdr>
              <w:divsChild>
                <w:div w:id="901018928">
                  <w:marLeft w:val="0"/>
                  <w:marRight w:val="0"/>
                  <w:marTop w:val="0"/>
                  <w:marBottom w:val="0"/>
                  <w:divBdr>
                    <w:top w:val="none" w:sz="0" w:space="0" w:color="auto"/>
                    <w:left w:val="none" w:sz="0" w:space="0" w:color="auto"/>
                    <w:bottom w:val="none" w:sz="0" w:space="0" w:color="auto"/>
                    <w:right w:val="none" w:sz="0" w:space="0" w:color="auto"/>
                  </w:divBdr>
                </w:div>
              </w:divsChild>
            </w:div>
            <w:div w:id="1695418613">
              <w:marLeft w:val="0"/>
              <w:marRight w:val="0"/>
              <w:marTop w:val="300"/>
              <w:marBottom w:val="300"/>
              <w:divBdr>
                <w:top w:val="none" w:sz="0" w:space="0" w:color="auto"/>
                <w:left w:val="none" w:sz="0" w:space="0" w:color="auto"/>
                <w:bottom w:val="none" w:sz="0" w:space="0" w:color="auto"/>
                <w:right w:val="none" w:sz="0" w:space="0" w:color="auto"/>
              </w:divBdr>
              <w:divsChild>
                <w:div w:id="2072918983">
                  <w:marLeft w:val="0"/>
                  <w:marRight w:val="0"/>
                  <w:marTop w:val="0"/>
                  <w:marBottom w:val="0"/>
                  <w:divBdr>
                    <w:top w:val="none" w:sz="0" w:space="0" w:color="auto"/>
                    <w:left w:val="none" w:sz="0" w:space="0" w:color="auto"/>
                    <w:bottom w:val="none" w:sz="0" w:space="0" w:color="auto"/>
                    <w:right w:val="none" w:sz="0" w:space="0" w:color="auto"/>
                  </w:divBdr>
                </w:div>
              </w:divsChild>
            </w:div>
            <w:div w:id="539055263">
              <w:marLeft w:val="0"/>
              <w:marRight w:val="0"/>
              <w:marTop w:val="300"/>
              <w:marBottom w:val="300"/>
              <w:divBdr>
                <w:top w:val="none" w:sz="0" w:space="0" w:color="auto"/>
                <w:left w:val="none" w:sz="0" w:space="0" w:color="auto"/>
                <w:bottom w:val="none" w:sz="0" w:space="0" w:color="auto"/>
                <w:right w:val="none" w:sz="0" w:space="0" w:color="auto"/>
              </w:divBdr>
              <w:divsChild>
                <w:div w:id="5117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4391</Characters>
  <Application>Microsoft Office Word</Application>
  <DocSecurity>0</DocSecurity>
  <Lines>36</Lines>
  <Paragraphs>10</Paragraphs>
  <ScaleCrop>false</ScaleCrop>
  <Company>Grizli777</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2025-12-19T04:57:00Z</dcterms:created>
  <dcterms:modified xsi:type="dcterms:W3CDTF">2025-12-19T04:59:00Z</dcterms:modified>
</cp:coreProperties>
</file>